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can small organisations improve financial discipline without an accountant?</w:t>
        <w:br/>
        <w:t xml:space="preserve">Primary Keyword: </w:t>
        <w:br/>
        <w:t xml:space="preserve">Secondary Keyword: </w:t>
        <w:br/>
        <w:t>Meta Title: Financial Management Small Organisation Guide</w:t>
        <w:br/>
        <w:t>Meta Description: Master financial management for your small organisation without hiring an accountant. Learn essential bookkeeping basics and budget control tips.</w:t>
        <w:br/>
        <w:t xml:space="preserve">Focus Keyword: </w:t>
        <w:br/>
        <w:t xml:space="preserve">Permalink: </w:t>
        <w:br/>
        <w:t xml:space="preserve">Suggested External Link: </w:t>
        <w:br/>
        <w:t xml:space="preserve">Anchor Text for External Link: </w:t>
      </w:r>
    </w:p>
    <w:p/>
    <w:p>
      <w:pPr>
        <w:pStyle w:val="Heading1"/>
      </w:pPr>
      <w:r>
        <w:rPr>
          <w:b/>
          <w:sz w:val="48"/>
        </w:rPr>
        <w:t>How can small organisations improve financial discipline?</w:t>
      </w:r>
    </w:p>
    <w:p>
      <w:pPr>
        <w:pStyle w:val="Heading2"/>
      </w:pPr>
      <w:r>
        <w:rPr>
          <w:b/>
          <w:sz w:val="36"/>
        </w:rPr>
        <w:t>Simple strategies to strengthen your finances without hiring a full-time accountant</w:t>
      </w:r>
    </w:p>
    <w:p>
      <w:r>
        <w:t>Small organisations can improve financial discipline by implementing systematic tracking methods, using affordable digital tools, and establishing clear spending rules. Start by separating personal and business accounts, maintain regular financial reviews every week, and create simple budgets that everyone understands. These straightforward steps provide immediate control over your money without requiring professional accounting expertise.</w:t>
      </w:r>
    </w:p>
    <w:p>
      <w:r>
        <w:t>Many community groups and startups struggle with financial management small organisation leaders face daily. Consider Sarah's local charity that nearly collapsed because nobody tracked donations properly. After implementing basic systems—a dedicated bank account, monthly reconciliation, and approval requirements for expenses over £100—they regained control within three months.</w:t>
      </w:r>
    </w:p>
    <w:p>
      <w:pPr>
        <w:pStyle w:val="Heading3"/>
      </w:pPr>
      <w:r>
        <w:rPr>
          <w:b/>
          <w:sz w:val="28"/>
        </w:rPr>
        <w:t>Set Up Proper Bank Account Separation</w:t>
      </w:r>
    </w:p>
    <w:p>
      <w:r>
        <w:t>Opening a dedicated business account is your first critical step. This simple action prevents mixing personal purchases with organisational expenses. Tom's sports club learned this lesson when tax time arrived and he spent weeks sorting through combined transactions on his personal account.</w:t>
      </w:r>
    </w:p>
    <w:p>
      <w:pPr>
        <w:pStyle w:val="Heading4"/>
      </w:pPr>
      <w:r>
        <w:t>Choose the Right Banking Tools</w:t>
      </w:r>
    </w:p>
    <w:p>
      <w:r>
        <w:t>Select a bank offering free business accounts for small organisations. Many providers include basic online banking features that let multiple team members view transactions while restricting who can authorise payments.</w:t>
      </w:r>
    </w:p>
    <w:p>
      <w:pPr>
        <w:pStyle w:val="Heading3"/>
      </w:pPr>
      <w:r>
        <w:rPr>
          <w:b/>
          <w:sz w:val="28"/>
        </w:rPr>
        <w:t>Use Free or Low-Cost Digital Solutions</w:t>
      </w:r>
    </w:p>
    <w:p>
      <w:r>
        <w:t>Spreadsheet templates work perfectly for organisations with simple finances. Google Sheets allows real-time collaboration, meaning your treasurer and committee members can update income and expenses simultaneously. For slightly more complex needs, affordable software like Wave or GnuCash provides professional features without monthly fees.</w:t>
      </w:r>
    </w:p>
    <w:p>
      <w:pPr>
        <w:pStyle w:val="Heading4"/>
      </w:pPr>
      <w:r>
        <w:t>Implement Cloud Storage for Receipts</w:t>
      </w:r>
    </w:p>
    <w:p>
      <w:r>
        <w:t>Photograph every receipt immediately using your smartphone and upload to a shared folder. Label files clearly with dates and purposes. This habit prevents the common disaster of lost paperwork during audits.</w:t>
      </w:r>
    </w:p>
    <w:p>
      <w:pPr>
        <w:pStyle w:val="Heading5"/>
      </w:pPr>
      <w:r>
        <w:t>Create Folder Structures That Make Sense</w:t>
      </w:r>
    </w:p>
    <w:p>
      <w:r>
        <w:t>Organise digital files by month and category—rent, supplies, utilities, fundraising costs. This structure helps anyone find information quickly, even if your main finance person becomes unavailable.</w:t>
      </w:r>
    </w:p>
    <w:p>
      <w:pPr>
        <w:pStyle w:val="Heading3"/>
      </w:pPr>
      <w:r>
        <w:rPr>
          <w:b/>
          <w:sz w:val="28"/>
        </w:rPr>
        <w:t>Establish Clear Spending Controls</w:t>
      </w:r>
    </w:p>
    <w:p>
      <w:r>
        <w:t xml:space="preserve">Implement a simple approval system based on </w:t>
      </w:r>
      <w:hyperlink r:id="rId9">
        <w:r>
          <w:rPr>
            <w:color w:val="0563C1"/>
            <w:u w:val="single"/>
          </w:rPr>
          <w:t>essential financial management practices</w:t>
        </w:r>
      </w:hyperlink>
      <w:r>
        <w:t>. For example, purchases under £50 need one signature, while amounts over £200 require two committee members to approve. Write these rules down and ensure everyone knows them.</w:t>
      </w:r>
    </w:p>
    <w:p>
      <w:pPr>
        <w:pStyle w:val="Heading4"/>
      </w:pPr>
      <w:r>
        <w:t>Schedule Regular Financial Reviews</w:t>
      </w:r>
    </w:p>
    <w:p>
      <w:r>
        <w:t>Block out time every Friday afternoon to review your week's transactions. This weekly habit catches errors early and keeps finances fresh in your mind. Monthly reviews then become simple summaries rather than overwhelming catch-up sessions.</w:t>
      </w:r>
    </w:p>
    <w:p>
      <w:pPr>
        <w:pStyle w:val="Heading5"/>
      </w:pPr>
      <w:r>
        <w:t>Involve Multiple People in Oversight</w:t>
      </w:r>
    </w:p>
    <w:p>
      <w:r>
        <w:t>Never let one person control everything. Even in tiny organisations, have someone different review bank statements monthly. This protects both the organisation and individuals from accusations of wrongdoing.</w:t>
      </w:r>
    </w:p>
    <w:p>
      <w:pPr>
        <w:pStyle w:val="Heading6"/>
      </w:pPr>
      <w:r>
        <w:t>Document Your Financial Processes</w:t>
      </w:r>
    </w:p>
    <w:p>
      <w:r>
        <w:t>Write down how you handle money, even if it seems obvious. When volunteers change, this documentation ensures continuity. Include details like login credentials locations, payment schedules, and who to contact with questions.</w:t>
      </w:r>
    </w:p>
    <w:p>
      <w:pPr>
        <w:pStyle w:val="Heading3"/>
      </w:pPr>
      <w:r>
        <w:rPr>
          <w:b/>
          <w:sz w:val="28"/>
        </w:rPr>
        <w:t>Build Financial Literacy Within Your Team</w:t>
      </w:r>
    </w:p>
    <w:p>
      <w:r>
        <w:t>Learning bookkeeping basics doesn't require formal training. Free online resources teach fundamental concepts like debits, credits, and reconciliation. Spending two hours monthly on education pays dividends through fewer mistakes and better decision-making.</w:t>
      </w:r>
    </w:p>
    <w:p>
      <w:r>
        <w:t>Financial discipline transforms small organisations from chaotic to confident. By implementing these practical steps today, you create transparency that builds trust with donors, members, and regulatory bodies. Start with one change this week, add another next month, and watch your financial confidence grow steadily.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ba.gov/business-guide/manage-your-business/manage-business-finan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