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When should a startup focus on scaling vs stabilising?</w:t>
        <w:br/>
        <w:t xml:space="preserve">Primary Keyword: </w:t>
        <w:br/>
        <w:t xml:space="preserve">Secondary Keyword: </w:t>
        <w:br/>
        <w:t>Meta Title: Startup Scaling vs Stability: When to Choose</w:t>
        <w:br/>
        <w:t>Meta Description: Learn when your startup should prioritize scaling versus stability. Discover key indicators and growth strategy startup insights to make the right call.</w:t>
        <w:br/>
        <w:t xml:space="preserve">Focus Keyword: </w:t>
        <w:br/>
        <w:t xml:space="preserve">Permalink: </w:t>
        <w:br/>
        <w:t xml:space="preserve">Suggested External Link: </w:t>
        <w:br/>
        <w:t xml:space="preserve">Anchor Text for External Link: </w:t>
      </w:r>
    </w:p>
    <w:p/>
    <w:p>
      <w:pPr>
        <w:pStyle w:val="Heading1"/>
      </w:pPr>
      <w:r>
        <w:rPr>
          <w:b/>
          <w:sz w:val="48"/>
        </w:rPr>
        <w:t>Should your startup scale or stabilise right now?</w:t>
      </w:r>
    </w:p>
    <w:p>
      <w:pPr>
        <w:pStyle w:val="Heading2"/>
      </w:pPr>
      <w:r>
        <w:rPr>
          <w:b/>
          <w:sz w:val="36"/>
        </w:rPr>
        <w:t>A practical guide to choosing between rapid expansion and sustainable foundations</w:t>
      </w:r>
    </w:p>
    <w:p>
      <w:r>
        <w:t>The answer depends on three critical factors: your current revenue consistency, operational efficiency, and market demand patterns. If your revenue fluctuates wildly month-to-month, you're experiencing frequent customer complaints, or your team works overtime just to maintain current operations, stabilisation should come first. However, if you're turning away customers due to capacity limits, competitors are gaining ground, and your processes run smoothly, it's time to scale.</w:t>
      </w:r>
    </w:p>
    <w:p>
      <w:r>
        <w:t>Understanding startup scaling vs stability isn't about choosing one permanently over the other. It's about recognizing which phase your business needs right now. Think of it like building a house—you wouldn't add a second floor while the foundation is still settling. Many founders make the costly mistake of pursuing growth when their operations are barely holding together.</w:t>
      </w:r>
    </w:p>
    <w:p>
      <w:pPr>
        <w:pStyle w:val="Heading3"/>
      </w:pPr>
      <w:r>
        <w:rPr>
          <w:b/>
          <w:sz w:val="28"/>
        </w:rPr>
        <w:t>Clear signs you need to stabilise first</w:t>
      </w:r>
    </w:p>
    <w:p>
      <w:r>
        <w:t>Consider the story of a SaaS company that grew from 50 to 500 customers in six months. Sounds impressive, right? But their customer support response time jumped from 2 hours to 3 days. Their churn rate skyrocketed to 15% monthly because new users couldn't get help during onboarding. They spent the next year fixing systems instead of growing, losing market position to competitors who moved steadily.</w:t>
      </w:r>
    </w:p>
    <w:p>
      <w:r>
        <w:t>You should prioritise stability when your customer retention rate falls below 85%, when operational costs consume more than 80% of revenue, or when employee turnover exceeds industry standards. These metrics indicate foundational problems that will only worsen with scale.</w:t>
      </w:r>
    </w:p>
    <w:p>
      <w:pPr>
        <w:pStyle w:val="Heading4"/>
      </w:pPr>
      <w:r>
        <w:t>Financial indicators matter most</w:t>
      </w:r>
    </w:p>
    <w:p>
      <w:r>
        <w:t xml:space="preserve">Your cash runway and burn rate tell the real story. If you're spending $100,000 monthly but only have six months of runway, according to </w:t>
      </w:r>
      <w:hyperlink r:id="rId9">
        <w:r>
          <w:rPr>
            <w:color w:val="0563C1"/>
            <w:u w:val="single"/>
          </w:rPr>
          <w:t>research from Harvard Business Review</w:t>
        </w:r>
      </w:hyperlink>
      <w:r>
        <w:t>, stabilising operations and improving unit economics should take priority over aggressive expansion.</w:t>
      </w:r>
    </w:p>
    <w:p>
      <w:pPr>
        <w:pStyle w:val="Heading5"/>
      </w:pPr>
      <w:r>
        <w:t>Technical infrastructure considerations</w:t>
      </w:r>
    </w:p>
    <w:p>
      <w:r>
        <w:t>Can your current systems handle 10x the load? If your website crashes during minor traffic spikes or your team manually processes orders, you're not ready. Automation and reliable infrastructure must exist before scaling.</w:t>
      </w:r>
    </w:p>
    <w:p>
      <w:pPr>
        <w:pStyle w:val="Heading6"/>
      </w:pPr>
      <w:r>
        <w:t>Team capacity and culture</w:t>
      </w:r>
    </w:p>
    <w:p>
      <w:r>
        <w:t>Does your team understand their roles clearly? Are processes documented? A stable team with clear workflows can scale effectively. A confused team will only create more chaos when stretched.</w:t>
      </w:r>
    </w:p>
    <w:p>
      <w:pPr>
        <w:pStyle w:val="Heading3"/>
      </w:pPr>
      <w:r>
        <w:rPr>
          <w:b/>
          <w:sz w:val="28"/>
        </w:rPr>
        <w:t>When scaling becomes the right move</w:t>
      </w:r>
    </w:p>
    <w:p>
      <w:r>
        <w:t>Timing matters enormously in competitive markets. Take the food delivery sector during 2020—companies that scaled quickly captured market share while those who hesitated lost ground permanently. When customer acquisition cost is low, lifetime value is high, and market opportunity is expanding, hesitation costs more than growing pains.</w:t>
      </w:r>
    </w:p>
    <w:p>
      <w:r>
        <w:t>Your growth strategy startup approach should shift toward scaling when you've achieved product-market fit, customer acquisition happens predictably, and your team consistently meets targets without burnout. These conditions create the foundation for sustainable expansion rather than chaotic scrambling.</w:t>
      </w:r>
    </w:p>
    <w:p>
      <w:r>
        <w:t>The best founders recognize that scaling and stabilising aren't opposing forces but complementary phases. Master stability first, then scale deliberately. Build systems that work for 100 customers before chasing 10,000. Your future self will thank you for choosing sustainable success over vanity metrics.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br.org/2021/05/when-to-scale-up-your-star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