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much emergency fund should I really keep?</w:t>
        <w:br/>
        <w:t xml:space="preserve">Primary Keyword: </w:t>
        <w:br/>
        <w:t xml:space="preserve">Secondary Keyword: </w:t>
        <w:br/>
        <w:t>Meta Title: Emergency Fund India: How Much Should You Keep?</w:t>
        <w:br/>
        <w:t>Meta Description: Learn how much emergency fund you should maintain in India. Essential personal finance basics to secure your financial future and handle unexpected expenses.</w:t>
        <w:br/>
        <w:t xml:space="preserve">Focus Keyword: </w:t>
        <w:br/>
        <w:t xml:space="preserve">Permalink: </w:t>
        <w:br/>
        <w:t xml:space="preserve">Suggested External Link: </w:t>
        <w:br/>
        <w:t xml:space="preserve">Anchor Text for External Link: </w:t>
      </w:r>
    </w:p>
    <w:p/>
    <w:p>
      <w:pPr>
        <w:pStyle w:val="Heading1"/>
      </w:pPr>
      <w:r>
        <w:rPr>
          <w:b/>
          <w:sz w:val="48"/>
        </w:rPr>
        <w:t>How much emergency fund should I really keep?</w:t>
      </w:r>
    </w:p>
    <w:p>
      <w:pPr>
        <w:pStyle w:val="Heading2"/>
      </w:pPr>
      <w:r>
        <w:rPr>
          <w:b/>
          <w:sz w:val="36"/>
        </w:rPr>
        <w:t>Understanding the Right Amount to Save for Financial Security</w:t>
      </w:r>
    </w:p>
    <w:p>
      <w:r>
        <w:t>You should keep at least 6 months' worth of your essential expenses as an emergency fund. This amount covers your rent, groceries, utilities, EMIs, and insurance premiums during unexpected situations like job loss, medical emergencies, or urgent home repairs. For example, if your monthly essential expenses are ₹40,000, aim to save ₹2.4 lakhs in your emergency fund.</w:t>
      </w:r>
    </w:p>
    <w:p>
      <w:r>
        <w:t>Creating an adequate emergency fund India residents can rely on depends on several personal factors. Your job stability, number of dependents, and income sources play crucial roles in determining the exact amount. A freelancer might need 9-12 months of expenses saved, while a government employee with stable income could manage with 4-6 months.</w:t>
      </w:r>
    </w:p>
    <w:p>
      <w:pPr>
        <w:pStyle w:val="Heading3"/>
      </w:pPr>
      <w:r>
        <w:rPr>
          <w:b/>
          <w:sz w:val="28"/>
        </w:rPr>
        <w:t>Factors That Determine Your Emergency Fund Size</w:t>
      </w:r>
    </w:p>
    <w:p>
      <w:r>
        <w:t>Consider Rajesh, a 32-year-old software engineer from Bangalore. He lives with his wife and child, pays ₹25,000 monthly rent, and has a home loan EMI of ₹20,000. His essential monthly expenses total ₹60,000. Since he's the sole earner, he maintains an emergency fund of ₹4.5 lakhs, covering 7.5 months of expenses.</w:t>
      </w:r>
    </w:p>
    <w:p>
      <w:pPr>
        <w:pStyle w:val="Heading4"/>
      </w:pPr>
      <w:r>
        <w:t>Your Employment Type Matters</w:t>
      </w:r>
    </w:p>
    <w:p>
      <w:r>
        <w:t>Salaried professionals in stable companies need smaller buffers compared to business owners or freelancers. Self-employed individuals face income fluctuations, making a larger safety net essential. Contract workers should also aim for higher reserves.</w:t>
      </w:r>
    </w:p>
    <w:p>
      <w:pPr>
        <w:pStyle w:val="Heading5"/>
      </w:pPr>
      <w:r>
        <w:t>Family Responsibilities and Dependents</w:t>
      </w:r>
    </w:p>
    <w:p>
      <w:r>
        <w:t>The number of people depending on your income directly affects your emergency fund requirement. Single individuals with no dependents can start with 3-4 months of expenses, while those supporting elderly parents or multiple children need more substantial reserves.</w:t>
      </w:r>
    </w:p>
    <w:p>
      <w:pPr>
        <w:pStyle w:val="Heading6"/>
      </w:pPr>
      <w:r>
        <w:t>Health Insurance Coverage Impact</w:t>
      </w:r>
    </w:p>
    <w:p>
      <w:r>
        <w:t xml:space="preserve">Adequate health insurance reduces the burden on your emergency fund. If you have comprehensive coverage for your family, medical emergencies won't drain your savings quickly. However, keep funds for deductibles and non-covered expenses according to the </w:t>
      </w:r>
      <w:hyperlink r:id="rId9">
        <w:r>
          <w:rPr>
            <w:color w:val="0563C1"/>
            <w:u w:val="single"/>
          </w:rPr>
          <w:t>Reserve Bank of India's financial education portal</w:t>
        </w:r>
      </w:hyperlink>
      <w:r>
        <w:t>.</w:t>
      </w:r>
    </w:p>
    <w:p>
      <w:pPr>
        <w:pStyle w:val="Heading3"/>
      </w:pPr>
      <w:r>
        <w:rPr>
          <w:b/>
          <w:sz w:val="28"/>
        </w:rPr>
        <w:t>Where Should You Keep This Money?</w:t>
      </w:r>
    </w:p>
    <w:p>
      <w:r>
        <w:t>Your emergency fund needs quick accessibility and safety, not high returns. Split your money across savings accounts, liquid mutual funds, and fixed deposits with premature withdrawal options. Priya from Mumbai keeps ₹50,000 in her savings account for immediate needs, ₹1 lakh in liquid funds, and ₹1.5 lakhs in a flexi-FD.</w:t>
      </w:r>
    </w:p>
    <w:p>
      <w:pPr>
        <w:pStyle w:val="Heading4"/>
      </w:pPr>
      <w:r>
        <w:t>Building Your Fund Gradually</w:t>
      </w:r>
    </w:p>
    <w:p>
      <w:r>
        <w:t>Start small if saving 6 months' expenses feels overwhelming. Set aside 10-15% of your monthly income consistently. Automate transfers on salary day to avoid spending temptation. Within 18-24 months, you'll reach your target amount.</w:t>
      </w:r>
    </w:p>
    <w:p>
      <w:pPr>
        <w:pStyle w:val="Heading3"/>
      </w:pPr>
      <w:r>
        <w:rPr>
          <w:b/>
          <w:sz w:val="28"/>
        </w:rPr>
        <w:t>Common Mistakes to Avoid</w:t>
      </w:r>
    </w:p>
    <w:p>
      <w:r>
        <w:t>Don't invest emergency funds in stocks, real estate, or locked investments. These assets aren't liquid enough when you need money urgently. Also, avoid using credit cards as emergency backup—the high interest rates create additional financial stress during difficult times.</w:t>
      </w:r>
    </w:p>
    <w:p>
      <w:r>
        <w:t>Understanding personal finance basics like emergency fund planning protects you from falling into debt traps during crises. This financial cushion gives you peace of mind and decision-making freedom when facing life's uncertainties.</w:t>
      </w:r>
    </w:p>
    <w:p>
      <w:r>
        <w:t>Start building your emergency fund today, even if you can only save ₹1,000 monthly. Consistency matters more than the initial amount. Your future self will thank you for this financial discipline when unexpected expenses arise.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bi.org.in/financialeducation/Home.aspx&quot; target=&quot;_blank&quot; rel=&quot;noope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