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documents are needed to be audit-ready?</w:t>
        <w:br/>
        <w:t xml:space="preserve">Primary Keyword: </w:t>
        <w:br/>
        <w:t xml:space="preserve">Secondary Keyword: </w:t>
        <w:br/>
        <w:t>Meta Title: Audit Readiness: Essential Documents Checklist</w:t>
        <w:br/>
        <w:t>Meta Description: Discover the key documents needed for audit readiness. Our comprehensive compliance checklist for NGOs ensures you're prepared for any audit.</w:t>
        <w:br/>
        <w:t xml:space="preserve">Focus Keyword: </w:t>
        <w:br/>
        <w:t xml:space="preserve">Permalink: </w:t>
        <w:br/>
        <w:t xml:space="preserve">Suggested External Link: </w:t>
        <w:br/>
        <w:t xml:space="preserve">Anchor Text for External Link: </w:t>
      </w:r>
    </w:p>
    <w:p/>
    <w:p>
      <w:pPr>
        <w:pStyle w:val="Heading1"/>
      </w:pPr>
      <w:r>
        <w:rPr>
          <w:b/>
          <w:sz w:val="48"/>
        </w:rPr>
        <w:t>What documents are needed to be audit-ready?</w:t>
      </w:r>
    </w:p>
    <w:p>
      <w:pPr>
        <w:pStyle w:val="Heading2"/>
      </w:pPr>
      <w:r>
        <w:rPr>
          <w:b/>
          <w:sz w:val="36"/>
        </w:rPr>
        <w:t>Essential Documentation Guide for Smooth Audits</w:t>
      </w:r>
    </w:p>
    <w:p>
      <w:r>
        <w:t>Being prepared for an audit requires having your financial statements, bank reconciliations, receipts, contracts, payroll records, tax filings, board meeting minutes, and donor agreements organized and readily accessible. Think of it like preparing for a major exam – you need all your study materials in order before the test day arrives.</w:t>
      </w:r>
    </w:p>
    <w:p>
      <w:r>
        <w:t>Achieving proper audit readiness means organizing your documentation systematically throughout the year rather than scrambling at the last minute. Organizations that maintain organized records save significant time and reduce stress during audits. For example, a community health center in Texas reduced their audit preparation time from three weeks to just five days by implementing a monthly document filing system.</w:t>
      </w:r>
    </w:p>
    <w:p>
      <w:pPr>
        <w:pStyle w:val="Heading3"/>
      </w:pPr>
      <w:r>
        <w:rPr>
          <w:b/>
          <w:sz w:val="28"/>
        </w:rPr>
        <w:t>Financial Records and Statements</w:t>
      </w:r>
    </w:p>
    <w:p>
      <w:r>
        <w:t>Your financial documentation forms the backbone of any audit. This includes balance sheets, income statements, cash flow statements, and general ledgers for the entire fiscal year. Keep bank statements, canceled checks, and credit card statements for all organizational accounts. Auditors will verify these against your reported figures.</w:t>
      </w:r>
    </w:p>
    <w:p>
      <w:pPr>
        <w:pStyle w:val="Heading4"/>
      </w:pPr>
      <w:r>
        <w:t>Transaction Documentation</w:t>
      </w:r>
    </w:p>
    <w:p>
      <w:r>
        <w:t>Every financial transaction needs supporting evidence. Save all invoices, receipts, purchase orders, and vendor contracts. Digital copies work well, but ensure they're backed up securely. A small nonprofit in California once faced audit delays because they stored receipts only on one laptop that crashed – always maintain backup copies.</w:t>
      </w:r>
    </w:p>
    <w:p>
      <w:pPr>
        <w:pStyle w:val="Heading5"/>
      </w:pPr>
      <w:r>
        <w:t>Payroll and Personnel Files</w:t>
      </w:r>
    </w:p>
    <w:p>
      <w:r>
        <w:t xml:space="preserve">Maintain complete payroll registers, timesheets, tax withholding forms, benefits documentation, and employment contracts. Include W-2s, 1099s, and quarterly payroll tax returns. Following </w:t>
      </w:r>
      <w:hyperlink r:id="rId9">
        <w:r>
          <w:rPr>
            <w:color w:val="0563C1"/>
            <w:u w:val="single"/>
          </w:rPr>
          <w:t>nonprofit financial management best practices</w:t>
        </w:r>
      </w:hyperlink>
      <w:r>
        <w:t xml:space="preserve"> helps ensure these records meet audit standards.</w:t>
      </w:r>
    </w:p>
    <w:p>
      <w:pPr>
        <w:pStyle w:val="Heading6"/>
      </w:pPr>
      <w:r>
        <w:t>Grant and Donor Documentation</w:t>
      </w:r>
    </w:p>
    <w:p>
      <w:r>
        <w:t>Keep copies of all grant agreements, award letters, donation receipts, and restriction documentation. Track how restricted funds were spent according to donor requirements. This proves you used funds appropriately and maintained donor intent.</w:t>
      </w:r>
    </w:p>
    <w:p>
      <w:pPr>
        <w:pStyle w:val="Heading3"/>
      </w:pPr>
      <w:r>
        <w:rPr>
          <w:b/>
          <w:sz w:val="28"/>
        </w:rPr>
        <w:t>Governance and Compliance Documents</w:t>
      </w:r>
    </w:p>
    <w:p>
      <w:r>
        <w:t>Auditors review organizational governance to assess internal controls. Provide board meeting minutes, bylaws, conflict of interest policies, and organizational charts. Include documentation of board approval for major decisions, such as budget adoption or significant purchases.</w:t>
      </w:r>
    </w:p>
    <w:p>
      <w:pPr>
        <w:pStyle w:val="Heading4"/>
      </w:pPr>
      <w:r>
        <w:t>Tax and Regulatory Filings</w:t>
      </w:r>
    </w:p>
    <w:p>
      <w:r>
        <w:t>Have your IRS Form 990 and state registration renewals available. Include correspondence with regulatory agencies and proof of required licenses or permits. Organizations operating across multiple states need documentation for each jurisdiction.</w:t>
      </w:r>
    </w:p>
    <w:p>
      <w:pPr>
        <w:pStyle w:val="Heading3"/>
      </w:pPr>
      <w:r>
        <w:rPr>
          <w:b/>
          <w:sz w:val="28"/>
        </w:rPr>
        <w:t>Building Your Audit-Ready System</w:t>
      </w:r>
    </w:p>
    <w:p>
      <w:r>
        <w:t>Creating a comprehensive compliance checklist NGO organizations can reference throughout the year ensures nothing falls through the cracks. Set monthly reminders to file documents, reconcile accounts, and update your records. Assign clear responsibilities so team members know who handles which documents.</w:t>
      </w:r>
    </w:p>
    <w:p>
      <w:r>
        <w:t>Start preparing for next year's audit today by implementing a cloud-based filing system where authorized staff can access documents anytime. Regular preparation transforms audits from stressful events into routine checkpoints that validate your good work and financial stewardship.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uncilofnonprofits.org/tools-resources/financial-management-nonprof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