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E57B" w14:textId="628B62A4" w:rsidR="001B4346" w:rsidRPr="00667CA2" w:rsidRDefault="001B4346" w:rsidP="00EA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Page: About </w:t>
      </w:r>
      <w:proofErr w:type="spellStart"/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Initiative</w:t>
      </w:r>
    </w:p>
    <w:p w14:paraId="18EF6572" w14:textId="2D8B87E9" w:rsidR="001B4346" w:rsidRPr="00667CA2" w:rsidRDefault="001B4346" w:rsidP="001B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HERO SECTION</w:t>
      </w:r>
      <w:r w:rsidR="000A0555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(IMAGE</w:t>
      </w:r>
      <w:r w:rsidR="00F84AB2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/VIDEO</w:t>
      </w:r>
      <w:r w:rsidR="000A0555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33137E03" w14:textId="77777777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Heading: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About </w:t>
      </w:r>
      <w:proofErr w:type="spellStart"/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Initiative</w:t>
      </w:r>
    </w:p>
    <w:p w14:paraId="0DD60A64" w14:textId="77777777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Subheading: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7CA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Where Mind and Media Meet Moral Futures</w:t>
      </w:r>
    </w:p>
    <w:p w14:paraId="427D3686" w14:textId="77777777" w:rsidR="00667CA2" w:rsidRDefault="00667CA2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7F3C1A" w14:textId="160E6D21" w:rsidR="00EA24BF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Intro Text:</w:t>
      </w:r>
    </w:p>
    <w:p w14:paraId="11DB8C4F" w14:textId="7924DBBA" w:rsidR="00EA24BF" w:rsidRPr="00667CA2" w:rsidRDefault="00EA24BF" w:rsidP="00EA24BF">
      <w:p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67CA2">
        <w:rPr>
          <w:rFonts w:ascii="Times New Roman" w:hAnsi="Times New Roman" w:cs="Times New Roman"/>
          <w:color w:val="000000"/>
        </w:rPr>
        <w:t>Rooted in the Tibetan concept of </w:t>
      </w:r>
      <w:proofErr w:type="spellStart"/>
      <w:r w:rsidRPr="00667CA2">
        <w:rPr>
          <w:rFonts w:ascii="Times New Roman" w:hAnsi="Times New Roman" w:cs="Times New Roman"/>
          <w:i/>
          <w:iCs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—interdependence and auspicious connection—the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Initiative envisions a world where mind, media, and moral imagination meet to shape a more equitable and sustainable planet. Anchored in the moral, intellectual, and spiritual leadership of His Holiness the 14th Dalai Lama,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recognizes the interconnectedness of all life and seeks to strengthen humanity’s shared responsibility for planetary care—especially in the age of climate change.</w:t>
      </w:r>
    </w:p>
    <w:p w14:paraId="2EA261D5" w14:textId="77777777" w:rsidR="00EA24BF" w:rsidRPr="00667CA2" w:rsidRDefault="00EA24BF" w:rsidP="00EA24BF">
      <w:p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67CA2">
        <w:rPr>
          <w:rFonts w:ascii="Times New Roman" w:hAnsi="Times New Roman" w:cs="Times New Roman"/>
          <w:color w:val="000000"/>
        </w:rPr>
        <w:t xml:space="preserve">Grounded in its founder’s vision as a scholar-activist and animated by a deep passion for storytelling, the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Initiative bridges reflection and transformation—bringing together thinkers, creators, and changemakers to imagine new pathways for planetary care. Through multimedia projects, thought leadership, and participatory inquiry, it models a conscious approach to an interconnected planet.</w:t>
      </w:r>
    </w:p>
    <w:p w14:paraId="268FE586" w14:textId="77777777" w:rsidR="00EA24BF" w:rsidRPr="00667CA2" w:rsidRDefault="00EA24BF" w:rsidP="00EA24BF">
      <w:p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67CA2">
        <w:rPr>
          <w:rFonts w:ascii="Times New Roman" w:hAnsi="Times New Roman" w:cs="Times New Roman"/>
          <w:color w:val="000000"/>
        </w:rPr>
        <w:t xml:space="preserve">Ultimately, the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Initiative invites reflection and participation toward a more conscious, equitable, and sustainable planet—reminding us that planetary care begins with a conscious mind.</w:t>
      </w:r>
    </w:p>
    <w:p w14:paraId="675954E0" w14:textId="7965018B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D79CF0" w14:textId="095C51E8" w:rsidR="001B4346" w:rsidRPr="00667CA2" w:rsidRDefault="001B4346" w:rsidP="001B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SECTION 1: </w:t>
      </w:r>
      <w:r w:rsidR="00667CA2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Vision, Mission</w:t>
      </w:r>
      <w:r w:rsidR="004D5559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&amp; Logo</w:t>
      </w:r>
      <w:r w:rsid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667CA2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(Not sure if it needs to repeat here or will the home page content suffice?)</w:t>
      </w:r>
    </w:p>
    <w:p w14:paraId="2DE8366F" w14:textId="77777777" w:rsidR="00667CA2" w:rsidRDefault="00667CA2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2CE7F54" w14:textId="45E99AE6" w:rsidR="00EA24BF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Vision</w:t>
      </w:r>
    </w:p>
    <w:p w14:paraId="70AC7801" w14:textId="7D5A7885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Initiative envisions a world where mind, media, and moral imagination meet to shape a more conscious, equitable, and sustainable future.</w:t>
      </w:r>
    </w:p>
    <w:p w14:paraId="14362C9E" w14:textId="77777777" w:rsidR="00EA24BF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br/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Mission</w:t>
      </w:r>
    </w:p>
    <w:p w14:paraId="2384AFE2" w14:textId="3B5703B6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Rooted in the Tibetan concept of </w:t>
      </w:r>
      <w:proofErr w:type="spellStart"/>
      <w:r w:rsidRPr="00667CA2">
        <w:rPr>
          <w:rFonts w:ascii="Microsoft Himalaya" w:eastAsia="Times New Roman" w:hAnsi="Microsoft Himalaya" w:cs="Microsoft Himalaya"/>
          <w:i/>
          <w:iCs/>
          <w:color w:val="000000"/>
          <w:kern w:val="0"/>
          <w14:ligatures w14:val="none"/>
        </w:rPr>
        <w:t>རྟེན་འབྲེལ</w:t>
      </w:r>
      <w:proofErr w:type="spellEnd"/>
      <w:r w:rsidRPr="00667CA2">
        <w:rPr>
          <w:rFonts w:ascii="Microsoft Himalaya" w:eastAsia="Times New Roman" w:hAnsi="Microsoft Himalaya" w:cs="Microsoft Himalaya"/>
          <w:i/>
          <w:iCs/>
          <w:color w:val="000000"/>
          <w:kern w:val="0"/>
          <w14:ligatures w14:val="none"/>
        </w:rPr>
        <w:t>།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667CA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)—interdependence and auspicious connection—the </w:t>
      </w:r>
      <w:proofErr w:type="spellStart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Initiative serves as a portal for action where mind, media, and moral imagination converge to advance a more conscious, equitable, and sustainable planet.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Through multimedia projects, thought leadership, and participatory inquiry, </w:t>
      </w:r>
      <w:proofErr w:type="spellStart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invites reflection and collaboration to create systemic change and illuminate new moral futures.</w:t>
      </w:r>
    </w:p>
    <w:p w14:paraId="345C2BC5" w14:textId="56A1F7FB" w:rsidR="001B4346" w:rsidRPr="00667CA2" w:rsidRDefault="001B4346" w:rsidP="001B43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12891" w14:textId="2DC3089F" w:rsidR="004D5559" w:rsidRPr="00667CA2" w:rsidRDefault="004D5559" w:rsidP="004D555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</w:rPr>
      </w:pPr>
      <w:r w:rsidRPr="00667CA2">
        <w:rPr>
          <w:rFonts w:ascii="Times New Roman" w:hAnsi="Times New Roman" w:cs="Times New Roman"/>
          <w:b/>
          <w:bCs/>
          <w:color w:val="000000"/>
        </w:rPr>
        <w:t>Logo</w:t>
      </w:r>
      <w:r w:rsidR="00667CA2">
        <w:rPr>
          <w:rFonts w:ascii="Times New Roman" w:hAnsi="Times New Roman" w:cs="Times New Roman"/>
          <w:b/>
          <w:bCs/>
          <w:color w:val="000000"/>
        </w:rPr>
        <w:t xml:space="preserve"> (logo image)</w:t>
      </w:r>
    </w:p>
    <w:p w14:paraId="2B167AF4" w14:textId="4B7E15B2" w:rsidR="001B4346" w:rsidRDefault="004D5559" w:rsidP="004D5559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667CA2">
        <w:rPr>
          <w:rFonts w:ascii="Times New Roman" w:hAnsi="Times New Roman" w:cs="Times New Roman"/>
          <w:color w:val="000000"/>
        </w:rPr>
        <w:t xml:space="preserve">The logo of the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Initiative features the Tibetan Endless Knot (</w:t>
      </w:r>
      <w:proofErr w:type="spellStart"/>
      <w:r w:rsidRPr="00667CA2">
        <w:rPr>
          <w:rFonts w:ascii="Times New Roman" w:hAnsi="Times New Roman" w:cs="Times New Roman"/>
          <w:i/>
          <w:iCs/>
          <w:color w:val="000000"/>
        </w:rPr>
        <w:t>Palbeu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), an ancient symbol of interdependence, balance, and continuity. Its seamless design—without beginning or end—embodies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TenDrel’s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core belief that everything is connected: consciousness, technology, ecology, and ethics. The knot reflects humanity’s ongoing moral evolution and expresses the vision of “moral futures” at the heart of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TenDrel’s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mission. Rooted in Tibetan Buddhist philosophy yet universally resonant, the symbol honors ancient wisdom while embracing contemporary relevance. It conveys </w:t>
      </w:r>
      <w:proofErr w:type="spellStart"/>
      <w:r w:rsidRPr="00667CA2">
        <w:rPr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Fonts w:ascii="Times New Roman" w:hAnsi="Times New Roman" w:cs="Times New Roman"/>
          <w:color w:val="000000"/>
        </w:rPr>
        <w:t xml:space="preserve"> Initiative’s mission: weaving mind, media, and moral imagination</w:t>
      </w:r>
    </w:p>
    <w:p w14:paraId="30B6D264" w14:textId="77777777" w:rsidR="00667CA2" w:rsidRPr="00667CA2" w:rsidRDefault="00667CA2" w:rsidP="004D5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4B881" w14:textId="74F0D6E6" w:rsidR="0035769C" w:rsidRPr="00667CA2" w:rsidRDefault="001B4346" w:rsidP="001B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SECTION </w:t>
      </w:r>
      <w:r w:rsidR="004D5559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About the </w:t>
      </w:r>
      <w:r w:rsidR="00EA24BF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Founder (detailed)</w:t>
      </w:r>
      <w:r w:rsid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(Photo)</w:t>
      </w:r>
    </w:p>
    <w:p w14:paraId="03216A5B" w14:textId="77777777" w:rsidR="00EA24BF" w:rsidRPr="00667CA2" w:rsidRDefault="00EA24BF" w:rsidP="00EA24BF">
      <w:pPr>
        <w:pStyle w:val="NormalWeb"/>
        <w:rPr>
          <w:color w:val="000000"/>
        </w:rPr>
      </w:pPr>
      <w:r w:rsidRPr="00667CA2">
        <w:rPr>
          <w:rStyle w:val="Strong"/>
          <w:rFonts w:eastAsiaTheme="majorEastAsia"/>
          <w:b w:val="0"/>
          <w:bCs w:val="0"/>
          <w:color w:val="000000"/>
        </w:rPr>
        <w:t>Dhardon Sharling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is an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interdisciplinary scholar-activist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with over two decades of experience in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public advocacy communication, democracy promotion</w:t>
      </w:r>
      <w:r w:rsidRPr="00667CA2">
        <w:rPr>
          <w:color w:val="000000"/>
        </w:rPr>
        <w:t>, and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advancing gender, social, and climate justice</w:t>
      </w:r>
      <w:r w:rsidRPr="00667CA2">
        <w:rPr>
          <w:color w:val="000000"/>
        </w:rPr>
        <w:t>. She serves as a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Lecturer in Communication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at the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University of Massachusetts Amherst</w:t>
      </w:r>
      <w:r w:rsidRPr="00667CA2">
        <w:rPr>
          <w:color w:val="000000"/>
        </w:rPr>
        <w:t>, where she earned her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Ph.D. in Communication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and a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Graduate Certificate in Feminist Studies</w:t>
      </w:r>
      <w:r w:rsidRPr="00667CA2">
        <w:rPr>
          <w:color w:val="000000"/>
        </w:rPr>
        <w:t>. She also holds an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M.Sc. in Counselling Studies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from the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University of Edinburgh</w:t>
      </w:r>
      <w:r w:rsidRPr="00667CA2">
        <w:rPr>
          <w:color w:val="000000"/>
        </w:rPr>
        <w:t>.</w:t>
      </w:r>
    </w:p>
    <w:p w14:paraId="12EC31D6" w14:textId="58A538D1" w:rsidR="00EA24BF" w:rsidRPr="00667CA2" w:rsidRDefault="00EA24BF" w:rsidP="00EA24BF">
      <w:pPr>
        <w:pStyle w:val="NormalWeb"/>
        <w:rPr>
          <w:color w:val="000000"/>
        </w:rPr>
      </w:pPr>
      <w:proofErr w:type="spellStart"/>
      <w:r w:rsidRPr="00667CA2">
        <w:rPr>
          <w:color w:val="000000"/>
        </w:rPr>
        <w:t>Dhardon’s</w:t>
      </w:r>
      <w:proofErr w:type="spellEnd"/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action research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explores how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human communication practices</w:t>
      </w:r>
      <w:r w:rsidRPr="00667CA2">
        <w:rPr>
          <w:color w:val="000000"/>
        </w:rPr>
        <w:t>, particularly through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emerging media</w:t>
      </w:r>
      <w:r w:rsidRPr="00667CA2">
        <w:rPr>
          <w:color w:val="000000"/>
        </w:rPr>
        <w:t>, can advance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social change and environmental consciousness</w:t>
      </w:r>
      <w:r w:rsidRPr="00667CA2">
        <w:rPr>
          <w:color w:val="000000"/>
        </w:rPr>
        <w:t>.  The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Dalai Lama’s moral, intellectual, and spiritual leadership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has been central to her field of inquiry. Her doctoral dissertation examined his promotion of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human values and environmental ethics</w:t>
      </w:r>
      <w:r w:rsidRPr="00667CA2">
        <w:rPr>
          <w:color w:val="000000"/>
        </w:rPr>
        <w:t>, and her publications include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Emphasis"/>
          <w:rFonts w:eastAsiaTheme="majorEastAsia"/>
          <w:color w:val="000000"/>
        </w:rPr>
        <w:t>“Theorizing a Female Dalai Lama”</w:t>
      </w:r>
      <w:r w:rsidRPr="00667CA2">
        <w:rPr>
          <w:color w:val="000000"/>
        </w:rPr>
        <w:t>—a feminist intervention—and studies on the Dalai Lama’s role in shaping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Tibetan identity, resilience, and political mobilization</w:t>
      </w:r>
      <w:r w:rsidRPr="00667CA2">
        <w:rPr>
          <w:color w:val="000000"/>
        </w:rPr>
        <w:t>.</w:t>
      </w:r>
    </w:p>
    <w:p w14:paraId="0A408EC6" w14:textId="77777777" w:rsidR="00EA24BF" w:rsidRPr="00667CA2" w:rsidRDefault="00EA24BF" w:rsidP="00EA24BF">
      <w:pPr>
        <w:pStyle w:val="NormalWeb"/>
        <w:rPr>
          <w:color w:val="000000"/>
        </w:rPr>
      </w:pPr>
      <w:r w:rsidRPr="00667CA2">
        <w:rPr>
          <w:color w:val="000000"/>
        </w:rPr>
        <w:t>She co-authored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Emphasis"/>
          <w:rFonts w:eastAsiaTheme="majorEastAsia"/>
          <w:color w:val="000000"/>
        </w:rPr>
        <w:t>The Power of the Feminine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with international feminist scholars and climate advocates—a collaborative work that critiques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patriarchal leadership models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and calls for a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shift in human consciousness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to address ecological crises.</w:t>
      </w:r>
    </w:p>
    <w:p w14:paraId="69B205F6" w14:textId="0B5E4A5A" w:rsidR="00EA24BF" w:rsidRPr="00667CA2" w:rsidRDefault="00EA24BF" w:rsidP="00EA24BF">
      <w:pPr>
        <w:pStyle w:val="NormalWeb"/>
        <w:rPr>
          <w:color w:val="000000"/>
        </w:rPr>
      </w:pPr>
      <w:proofErr w:type="spellStart"/>
      <w:r w:rsidRPr="00667CA2">
        <w:rPr>
          <w:color w:val="000000"/>
        </w:rPr>
        <w:t>Dhardon’s</w:t>
      </w:r>
      <w:proofErr w:type="spellEnd"/>
      <w:r w:rsidRPr="00667CA2">
        <w:rPr>
          <w:color w:val="000000"/>
        </w:rPr>
        <w:t xml:space="preserve"> career includes serving as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Information Secretary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of the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Central Tibetan Administration</w:t>
      </w:r>
      <w:r w:rsidRPr="00667CA2">
        <w:rPr>
          <w:color w:val="000000"/>
        </w:rPr>
        <w:t>,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Member of the Tibetan Parliament in Exile</w:t>
      </w:r>
      <w:r w:rsidRPr="00667CA2">
        <w:rPr>
          <w:color w:val="000000"/>
        </w:rPr>
        <w:t>, and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Research and Media Executive at Tibetan Women’s Association.</w:t>
      </w:r>
      <w:r w:rsidRPr="00667CA2">
        <w:rPr>
          <w:color w:val="000000"/>
        </w:rPr>
        <w:t xml:space="preserve"> She has also taught at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Hampshire College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and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 xml:space="preserve">Syracuse 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lastRenderedPageBreak/>
        <w:t>University</w:t>
      </w:r>
      <w:r w:rsidRPr="00667CA2">
        <w:rPr>
          <w:color w:val="000000"/>
        </w:rPr>
        <w:t>, contributed to leading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academic journals</w:t>
      </w:r>
      <w:r w:rsidRPr="00667CA2">
        <w:rPr>
          <w:color w:val="000000"/>
        </w:rPr>
        <w:t>, and currently serves as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Strong"/>
          <w:rFonts w:eastAsiaTheme="majorEastAsia"/>
          <w:b w:val="0"/>
          <w:bCs w:val="0"/>
          <w:color w:val="000000"/>
        </w:rPr>
        <w:t>Associate Editor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color w:val="000000"/>
        </w:rPr>
        <w:t>of</w:t>
      </w:r>
      <w:r w:rsidRPr="00667CA2">
        <w:rPr>
          <w:rStyle w:val="apple-converted-space"/>
          <w:rFonts w:eastAsiaTheme="majorEastAsia"/>
          <w:color w:val="000000"/>
        </w:rPr>
        <w:t> </w:t>
      </w:r>
      <w:r w:rsidRPr="00667CA2">
        <w:rPr>
          <w:rStyle w:val="Emphasis"/>
          <w:rFonts w:eastAsiaTheme="majorEastAsia"/>
          <w:color w:val="000000"/>
        </w:rPr>
        <w:t>Anthropology of Consciousness</w:t>
      </w:r>
      <w:r w:rsidRPr="00667CA2">
        <w:rPr>
          <w:color w:val="000000"/>
        </w:rPr>
        <w:t>.</w:t>
      </w:r>
    </w:p>
    <w:p w14:paraId="56EA6468" w14:textId="24F469AB" w:rsidR="001B4346" w:rsidRPr="00667CA2" w:rsidRDefault="001B4346" w:rsidP="00EA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1AC69D" w14:textId="69ADE93A" w:rsidR="001B4346" w:rsidRPr="00667CA2" w:rsidRDefault="001B4346" w:rsidP="001B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SECTION </w:t>
      </w:r>
      <w:r w:rsidR="004D5559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Meet the </w:t>
      </w:r>
      <w:proofErr w:type="gramStart"/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</w:t>
      </w:r>
      <w:r w:rsid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</w:t>
      </w:r>
      <w:r w:rsidR="00667CA2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(</w:t>
      </w:r>
      <w:proofErr w:type="gramEnd"/>
      <w:r w:rsidR="00667CA2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Team include board members. This will be hidden until team is formed)</w:t>
      </w:r>
    </w:p>
    <w:p w14:paraId="77E61356" w14:textId="55819CDE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The </w:t>
      </w:r>
      <w:proofErr w:type="spellStart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</w:t>
      </w:r>
      <w:proofErr w:type="spellEnd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Initiative is supported by a growing network of collaborators, advisors, and fellows who share a commitment to consciousness, communication, and collective care.</w:t>
      </w:r>
    </w:p>
    <w:p w14:paraId="7864A343" w14:textId="77777777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Template for Each Member:</w:t>
      </w:r>
    </w:p>
    <w:p w14:paraId="47D84776" w14:textId="77777777" w:rsidR="001B4346" w:rsidRPr="00667CA2" w:rsidRDefault="001B4346" w:rsidP="001B4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Photo / Name / Title</w:t>
      </w:r>
    </w:p>
    <w:p w14:paraId="099941D9" w14:textId="545529E3" w:rsidR="00EA24BF" w:rsidRPr="00667CA2" w:rsidRDefault="001B4346" w:rsidP="00EA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description</w:t>
      </w:r>
      <w:r w:rsidR="00B34C56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EDE17F7" w14:textId="77777777" w:rsidR="00667CA2" w:rsidRDefault="00667CA2" w:rsidP="00EA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ADF71B" w14:textId="4FD94FFA" w:rsidR="001B4346" w:rsidRPr="00667CA2" w:rsidRDefault="001B4346" w:rsidP="00EA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SECTION </w:t>
      </w:r>
      <w:r w:rsidR="004D5559"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 Call to Action Banner</w:t>
      </w:r>
    </w:p>
    <w:p w14:paraId="0786C582" w14:textId="6234BA29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Be part of a growing community where reflection becomes action and interconnection becomes impact. Subscribe, collaborate, or support </w:t>
      </w:r>
      <w:proofErr w:type="spellStart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TenDrel’s</w:t>
      </w:r>
      <w:proofErr w:type="spellEnd"/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storytelling and research projects.</w:t>
      </w:r>
    </w:p>
    <w:p w14:paraId="6B301880" w14:textId="5782D079" w:rsidR="001B4346" w:rsidRPr="00667CA2" w:rsidRDefault="00667CA2" w:rsidP="001B43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Directs to footer</w:t>
      </w:r>
    </w:p>
    <w:p w14:paraId="2F28D88B" w14:textId="77777777" w:rsidR="001B4346" w:rsidRPr="00667CA2" w:rsidRDefault="001B4346" w:rsidP="001B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</w:t>
      </w:r>
    </w:p>
    <w:p w14:paraId="1C708DD1" w14:textId="24FD4C44" w:rsidR="00795259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Repeats site-wide </w:t>
      </w:r>
    </w:p>
    <w:p w14:paraId="4D081181" w14:textId="333F2F2B" w:rsidR="001B4346" w:rsidRPr="00667CA2" w:rsidRDefault="001B4346" w:rsidP="001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Tagline: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67CA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Where Mind &amp; Media Meet Moral Futures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Website: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hyperlink r:id="rId5" w:tgtFrame="_new" w:history="1">
        <w:r w:rsidRPr="00667CA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www.tendrelinitiative.org</w:t>
        </w:r>
      </w:hyperlink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[info@tendrelinitiative.org]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7C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Social:</w:t>
      </w:r>
      <w:r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@TenDrelInitiative</w:t>
      </w:r>
      <w:r w:rsidR="00795259" w:rsidRPr="00667C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(YouTube, LinkedIn, Instagram)</w:t>
      </w:r>
    </w:p>
    <w:p w14:paraId="2AC1D8A3" w14:textId="1B1423A5" w:rsidR="001D56BC" w:rsidRPr="00667CA2" w:rsidRDefault="00795259" w:rsidP="0018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7CA2">
        <w:rPr>
          <w:rStyle w:val="Strong"/>
          <w:rFonts w:ascii="Times New Roman" w:hAnsi="Times New Roman" w:cs="Times New Roman"/>
          <w:color w:val="000000"/>
        </w:rPr>
        <w:t xml:space="preserve">Support </w:t>
      </w:r>
      <w:proofErr w:type="spellStart"/>
      <w:r w:rsidRPr="00667CA2">
        <w:rPr>
          <w:rStyle w:val="Strong"/>
          <w:rFonts w:ascii="Times New Roman" w:hAnsi="Times New Roman" w:cs="Times New Roman"/>
          <w:color w:val="000000"/>
        </w:rPr>
        <w:t>TenDrel</w:t>
      </w:r>
      <w:proofErr w:type="spellEnd"/>
      <w:r w:rsidRPr="00667CA2">
        <w:rPr>
          <w:rStyle w:val="Strong"/>
          <w:rFonts w:ascii="Times New Roman" w:hAnsi="Times New Roman" w:cs="Times New Roman"/>
          <w:color w:val="000000"/>
        </w:rPr>
        <w:t xml:space="preserve"> Initiative</w:t>
      </w:r>
      <w:r w:rsidRPr="00667CA2">
        <w:rPr>
          <w:rFonts w:ascii="Times New Roman" w:hAnsi="Times New Roman" w:cs="Times New Roman"/>
          <w:color w:val="000000"/>
        </w:rPr>
        <w:br/>
        <w:t>• Write to Us →</w:t>
      </w:r>
      <w:r w:rsidRPr="00667CA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67CA2">
        <w:rPr>
          <w:rStyle w:val="Emphasis"/>
          <w:rFonts w:ascii="Times New Roman" w:hAnsi="Times New Roman" w:cs="Times New Roman"/>
          <w:color w:val="000000"/>
        </w:rPr>
        <w:t>(email form)</w:t>
      </w:r>
      <w:r w:rsidRPr="00667CA2">
        <w:rPr>
          <w:rFonts w:ascii="Times New Roman" w:hAnsi="Times New Roman" w:cs="Times New Roman"/>
          <w:color w:val="000000"/>
        </w:rPr>
        <w:br/>
        <w:t>• Collaborate with Us →</w:t>
      </w:r>
      <w:r w:rsidRPr="00667CA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67CA2">
        <w:rPr>
          <w:rStyle w:val="Emphasis"/>
          <w:rFonts w:ascii="Times New Roman" w:hAnsi="Times New Roman" w:cs="Times New Roman"/>
          <w:color w:val="000000"/>
        </w:rPr>
        <w:t>(email form)</w:t>
      </w:r>
      <w:r w:rsidRPr="00667CA2">
        <w:rPr>
          <w:rFonts w:ascii="Times New Roman" w:hAnsi="Times New Roman" w:cs="Times New Roman"/>
          <w:color w:val="000000"/>
        </w:rPr>
        <w:br/>
        <w:t>•</w:t>
      </w:r>
      <w:r w:rsidRPr="00667CA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67CA2">
        <w:rPr>
          <w:rStyle w:val="Strong"/>
          <w:rFonts w:ascii="Times New Roman" w:hAnsi="Times New Roman" w:cs="Times New Roman"/>
          <w:b w:val="0"/>
          <w:bCs w:val="0"/>
          <w:color w:val="000000"/>
        </w:rPr>
        <w:t>Donate</w:t>
      </w:r>
      <w:r w:rsidRPr="00667CA2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667CA2">
        <w:rPr>
          <w:rFonts w:ascii="Times New Roman" w:hAnsi="Times New Roman" w:cs="Times New Roman"/>
          <w:color w:val="000000"/>
        </w:rPr>
        <w:t>→</w:t>
      </w:r>
      <w:r w:rsidRPr="00667CA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67CA2">
        <w:rPr>
          <w:rStyle w:val="Emphasis"/>
          <w:rFonts w:ascii="Times New Roman" w:hAnsi="Times New Roman" w:cs="Times New Roman"/>
          <w:color w:val="000000"/>
        </w:rPr>
        <w:t>(button)</w:t>
      </w:r>
    </w:p>
    <w:sectPr w:rsidR="001D56BC" w:rsidRPr="00667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074"/>
    <w:multiLevelType w:val="multilevel"/>
    <w:tmpl w:val="E02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2BC8"/>
    <w:multiLevelType w:val="multilevel"/>
    <w:tmpl w:val="9ED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97FDD"/>
    <w:multiLevelType w:val="multilevel"/>
    <w:tmpl w:val="39A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F5D16"/>
    <w:multiLevelType w:val="multilevel"/>
    <w:tmpl w:val="A03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962799">
    <w:abstractNumId w:val="1"/>
  </w:num>
  <w:num w:numId="2" w16cid:durableId="1616596149">
    <w:abstractNumId w:val="3"/>
  </w:num>
  <w:num w:numId="3" w16cid:durableId="1057163326">
    <w:abstractNumId w:val="0"/>
  </w:num>
  <w:num w:numId="4" w16cid:durableId="508258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BC"/>
    <w:rsid w:val="000A0555"/>
    <w:rsid w:val="00155B13"/>
    <w:rsid w:val="00182B20"/>
    <w:rsid w:val="001B4346"/>
    <w:rsid w:val="001D56BC"/>
    <w:rsid w:val="0035769C"/>
    <w:rsid w:val="004D5559"/>
    <w:rsid w:val="00667CA2"/>
    <w:rsid w:val="00795259"/>
    <w:rsid w:val="009D5A64"/>
    <w:rsid w:val="00B34C56"/>
    <w:rsid w:val="00EA24BF"/>
    <w:rsid w:val="00F8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FA44"/>
  <w15:chartTrackingRefBased/>
  <w15:docId w15:val="{6DC3270E-CE55-B54A-9BAA-7F3E9B1F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B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4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4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B4346"/>
  </w:style>
  <w:style w:type="character" w:styleId="Emphasis">
    <w:name w:val="Emphasis"/>
    <w:basedOn w:val="DefaultParagraphFont"/>
    <w:uiPriority w:val="20"/>
    <w:qFormat/>
    <w:rsid w:val="001B434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B43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endrelinitiativ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Dhardon Sharling</dc:creator>
  <cp:keywords/>
  <dc:description/>
  <cp:lastModifiedBy>Dhardon Sharling</cp:lastModifiedBy>
  <cp:revision>9</cp:revision>
  <dcterms:created xsi:type="dcterms:W3CDTF">2025-10-21T21:12:00Z</dcterms:created>
  <dcterms:modified xsi:type="dcterms:W3CDTF">2025-10-22T15:27:00Z</dcterms:modified>
</cp:coreProperties>
</file>