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C0ED" w14:textId="6DB27286" w:rsidR="00C764F8" w:rsidRPr="001B4346" w:rsidRDefault="00C764F8" w:rsidP="00C7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434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HERO SECTION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(IMAGE</w:t>
      </w:r>
      <w:r w:rsidR="001035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/VIDEO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50121B9D" w14:textId="1F880C40" w:rsidR="00C764F8" w:rsidRPr="001B4346" w:rsidRDefault="00C764F8" w:rsidP="00C76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4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Heading:</w:t>
      </w:r>
      <w:r w:rsidRPr="001B4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Ten-fold </w:t>
      </w: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Strategic Pathways</w:t>
      </w:r>
    </w:p>
    <w:p w14:paraId="61BA35DE" w14:textId="77777777" w:rsidR="00C764F8" w:rsidRPr="001B4346" w:rsidRDefault="00C764F8" w:rsidP="00C76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43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Subheading:</w:t>
      </w:r>
      <w:r w:rsidRPr="001B434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434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Where Mind and Media Meet Moral Futures</w:t>
      </w:r>
    </w:p>
    <w:p w14:paraId="2D378A5A" w14:textId="77777777" w:rsidR="00C764F8" w:rsidRDefault="00C764F8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7A08BB4F" w14:textId="0A745D9A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the heart of the </w:t>
      </w:r>
      <w:proofErr w:type="spellStart"/>
      <w:r w:rsidRPr="001133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</w:t>
      </w:r>
      <w:proofErr w:type="spellEnd"/>
      <w:r w:rsidRPr="001133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Initiative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lies a living framework that transforms vision into action—where communication becomes a force for consciousness, connection, and collective care. Guided by the Tibetan principle of </w:t>
      </w:r>
      <w:proofErr w:type="spellStart"/>
      <w:r w:rsidRPr="00563D4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tendrel</w:t>
      </w:r>
      <w:proofErr w:type="spellEnd"/>
      <w:r w:rsidR="003A24D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(interdependence and auspicious connection), these ten</w:t>
      </w:r>
      <w:r w:rsidR="003A2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-fold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strategic pathways shape </w:t>
      </w:r>
      <w:proofErr w:type="spellStart"/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TenDrel’s</w:t>
      </w:r>
      <w:proofErr w:type="spellEnd"/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mission to create a more conscious, equitable, and sustainable planet.</w:t>
      </w:r>
    </w:p>
    <w:p w14:paraId="3C06C467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Building Digital Presence &amp; Media Outreach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Building a dynamic online platform that amplifies stories of interconnection through reflections, short videos, and creative content grounded in moral imagination.</w:t>
      </w:r>
    </w:p>
    <w:p w14:paraId="6AA98340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Creating Blogs &amp; Podcasts: Interconnected Futures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Creating multimedia spaces that merge scholarship, lived experience, and storytelling to illuminate the intersections of mind, media, and planetary well-being.</w:t>
      </w:r>
    </w:p>
    <w:p w14:paraId="041D144E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Hosting Quarterly Dialogues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Hosting reflective conversations that bring together thinkers, activists, and artists to explore eco-ethical consciousness and communication, gender equity, social change, and moral futures.</w:t>
      </w:r>
    </w:p>
    <w:p w14:paraId="6AA0B6F2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Producing Digital Storytelling Projects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Producing creative works—short films, music, and multimedia collaborations—that bridge mind, media, and morality through art and expression.</w:t>
      </w:r>
    </w:p>
    <w:p w14:paraId="32974E1D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5. Empowering Youth through the </w:t>
      </w:r>
      <w:proofErr w:type="spellStart"/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TenDrel</w:t>
      </w:r>
      <w:proofErr w:type="spellEnd"/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Fellowship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Empowering emerging global citizens to design and lead climate storytelling and values-based leadership projects, mentored by </w:t>
      </w:r>
      <w:proofErr w:type="spellStart"/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TenDrel’s</w:t>
      </w:r>
      <w:proofErr w:type="spellEnd"/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founder and collaborators.</w:t>
      </w:r>
    </w:p>
    <w:p w14:paraId="719C6D19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Engaging Communities through Local Initiatives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Engaging schools, colleges, and communities through storytelling workshops, dialogues, and media literacy programs that cultivate awareness and connection.</w:t>
      </w:r>
    </w:p>
    <w:p w14:paraId="19124BA0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Convening the Annual Forum: Mind, Media &amp; Moral Futures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Convening interdisciplinary voices to explore how consciousness and digital media can shape more mindful and sustainable planetary action.</w:t>
      </w:r>
    </w:p>
    <w:p w14:paraId="6DEBF00C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 Advancing Research &amp; Knowledge Creation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Advancing interdisciplinary and humanistic social science research on communication, 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consciousness, and emerging media—exploring how human values, identity, culture, connection, and resilience drive social change, climate action, and planetary care.</w:t>
      </w:r>
    </w:p>
    <w:p w14:paraId="0F64DBAC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 Strengthening Partnerships &amp; Collaborative Networks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Strengthening alliances with universities, foundations, and global networks to expand </w:t>
      </w:r>
      <w:proofErr w:type="spellStart"/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TenDrel’s</w:t>
      </w:r>
      <w:proofErr w:type="spellEnd"/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impact and sustain its creative, research, and fellowship endeavors.</w:t>
      </w:r>
    </w:p>
    <w:p w14:paraId="2B4C0AC3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10. Sustaining Growth through Fundraising &amp; Advancement Projects</w:t>
      </w: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Sustaining </w:t>
      </w:r>
      <w:proofErr w:type="spellStart"/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TenDrel’s</w:t>
      </w:r>
      <w:proofErr w:type="spellEnd"/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mission through innovative fundraising partnerships and advancement strategies that ensure its long-term vitality and reach.</w:t>
      </w:r>
    </w:p>
    <w:p w14:paraId="1F4593F0" w14:textId="77777777" w:rsidR="00563D43" w:rsidRPr="00563D43" w:rsidRDefault="00563D43" w:rsidP="00563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Together, these pathways form the living pulse of </w:t>
      </w:r>
      <w:proofErr w:type="spellStart"/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TenDrel</w:t>
      </w:r>
      <w:proofErr w:type="spellEnd"/>
      <w:r w:rsidRPr="00563D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—where moral imagination becomes movement, and interconnection becomes action.</w:t>
      </w:r>
    </w:p>
    <w:p w14:paraId="0CECFF06" w14:textId="77777777" w:rsidR="00956655" w:rsidRDefault="00956655" w:rsidP="00563D43"/>
    <w:p w14:paraId="180A7D2F" w14:textId="77777777" w:rsidR="00C764F8" w:rsidRPr="00182B20" w:rsidRDefault="00C764F8" w:rsidP="00C7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82B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FOOTER</w:t>
      </w:r>
    </w:p>
    <w:p w14:paraId="65713FD3" w14:textId="77777777" w:rsidR="00C764F8" w:rsidRPr="00182B20" w:rsidRDefault="00C764F8" w:rsidP="00C76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2B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Repeats site-wide </w:t>
      </w:r>
    </w:p>
    <w:p w14:paraId="44AA73FE" w14:textId="77777777" w:rsidR="00C764F8" w:rsidRPr="00182B20" w:rsidRDefault="00C764F8" w:rsidP="00C76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2B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82B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Tagline:</w:t>
      </w:r>
      <w:r w:rsidRPr="00182B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82B2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Where Mind &amp; Media Meet Moral Futures</w:t>
      </w:r>
      <w:r w:rsidRPr="00182B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82B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Website:</w:t>
      </w:r>
      <w:r w:rsidRPr="00182B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</w:t>
      </w:r>
      <w:hyperlink r:id="rId4" w:tgtFrame="_new" w:history="1">
        <w:r w:rsidRPr="00182B2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www.tendrelinitiative.org</w:t>
        </w:r>
      </w:hyperlink>
      <w:r w:rsidRPr="00182B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</w:t>
      </w:r>
      <w:r w:rsidRPr="00182B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82B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Email:</w:t>
      </w:r>
      <w:r w:rsidRPr="00182B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[info@tendrelinitiative.org]</w:t>
      </w:r>
      <w:r w:rsidRPr="00182B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82B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Social:</w:t>
      </w:r>
      <w:r w:rsidRPr="00182B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@TenDrelInitiative (YouTube, LinkedIn, Instagram)</w:t>
      </w:r>
    </w:p>
    <w:p w14:paraId="5A30B828" w14:textId="77777777" w:rsidR="00C764F8" w:rsidRPr="00182B20" w:rsidRDefault="00C764F8" w:rsidP="00C76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2B20">
        <w:rPr>
          <w:rStyle w:val="Strong"/>
          <w:rFonts w:ascii="Times New Roman" w:hAnsi="Times New Roman" w:cs="Times New Roman"/>
          <w:color w:val="000000"/>
        </w:rPr>
        <w:t xml:space="preserve">Support </w:t>
      </w:r>
      <w:proofErr w:type="spellStart"/>
      <w:r w:rsidRPr="00182B20">
        <w:rPr>
          <w:rStyle w:val="Strong"/>
          <w:rFonts w:ascii="Times New Roman" w:hAnsi="Times New Roman" w:cs="Times New Roman"/>
          <w:color w:val="000000"/>
        </w:rPr>
        <w:t>TenDrel</w:t>
      </w:r>
      <w:proofErr w:type="spellEnd"/>
      <w:r w:rsidRPr="00182B20">
        <w:rPr>
          <w:rStyle w:val="Strong"/>
          <w:rFonts w:ascii="Times New Roman" w:hAnsi="Times New Roman" w:cs="Times New Roman"/>
          <w:color w:val="000000"/>
        </w:rPr>
        <w:t xml:space="preserve"> Initiative</w:t>
      </w:r>
      <w:r w:rsidRPr="00182B20">
        <w:rPr>
          <w:rFonts w:ascii="Times New Roman" w:hAnsi="Times New Roman" w:cs="Times New Roman"/>
          <w:color w:val="000000"/>
        </w:rPr>
        <w:br/>
        <w:t>• Write to Us →</w:t>
      </w:r>
      <w:r w:rsidRPr="00182B2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82B20">
        <w:rPr>
          <w:rStyle w:val="Emphasis"/>
          <w:rFonts w:ascii="Times New Roman" w:hAnsi="Times New Roman" w:cs="Times New Roman"/>
          <w:color w:val="000000"/>
        </w:rPr>
        <w:t>(email form)</w:t>
      </w:r>
      <w:r w:rsidRPr="00182B20">
        <w:rPr>
          <w:rFonts w:ascii="Times New Roman" w:hAnsi="Times New Roman" w:cs="Times New Roman"/>
          <w:color w:val="000000"/>
        </w:rPr>
        <w:br/>
        <w:t>• Collaborate with Us →</w:t>
      </w:r>
      <w:r w:rsidRPr="00182B2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82B20">
        <w:rPr>
          <w:rStyle w:val="Emphasis"/>
          <w:rFonts w:ascii="Times New Roman" w:hAnsi="Times New Roman" w:cs="Times New Roman"/>
          <w:color w:val="000000"/>
        </w:rPr>
        <w:t>(email form)</w:t>
      </w:r>
      <w:r w:rsidRPr="00182B20">
        <w:rPr>
          <w:rFonts w:ascii="Times New Roman" w:hAnsi="Times New Roman" w:cs="Times New Roman"/>
          <w:color w:val="000000"/>
        </w:rPr>
        <w:br/>
        <w:t>•</w:t>
      </w:r>
      <w:r w:rsidRPr="00182B2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82B20">
        <w:rPr>
          <w:rStyle w:val="Strong"/>
          <w:rFonts w:ascii="Times New Roman" w:hAnsi="Times New Roman" w:cs="Times New Roman"/>
          <w:b w:val="0"/>
          <w:bCs w:val="0"/>
          <w:color w:val="000000"/>
        </w:rPr>
        <w:t>Donate</w:t>
      </w:r>
      <w:r w:rsidRPr="00182B20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182B20">
        <w:rPr>
          <w:rFonts w:ascii="Times New Roman" w:hAnsi="Times New Roman" w:cs="Times New Roman"/>
          <w:color w:val="000000"/>
        </w:rPr>
        <w:t>→</w:t>
      </w:r>
      <w:r w:rsidRPr="00182B20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82B20">
        <w:rPr>
          <w:rStyle w:val="Emphasis"/>
          <w:rFonts w:ascii="Times New Roman" w:hAnsi="Times New Roman" w:cs="Times New Roman"/>
          <w:color w:val="000000"/>
        </w:rPr>
        <w:t>(button)</w:t>
      </w:r>
    </w:p>
    <w:p w14:paraId="5326F178" w14:textId="77777777" w:rsidR="00C764F8" w:rsidRPr="00563D43" w:rsidRDefault="00C764F8" w:rsidP="00563D43"/>
    <w:sectPr w:rsidR="00C764F8" w:rsidRPr="00563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55"/>
    <w:rsid w:val="00103526"/>
    <w:rsid w:val="00113392"/>
    <w:rsid w:val="00155B13"/>
    <w:rsid w:val="001722DF"/>
    <w:rsid w:val="002176D6"/>
    <w:rsid w:val="003A24D5"/>
    <w:rsid w:val="00563D43"/>
    <w:rsid w:val="006E0049"/>
    <w:rsid w:val="0071514E"/>
    <w:rsid w:val="00956655"/>
    <w:rsid w:val="00C764F8"/>
    <w:rsid w:val="00F3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D50E"/>
  <w15:chartTrackingRefBased/>
  <w15:docId w15:val="{301002A4-5848-F342-B9C3-AFB93788A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6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6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6655"/>
    <w:rPr>
      <w:b/>
      <w:bCs/>
    </w:rPr>
  </w:style>
  <w:style w:type="character" w:customStyle="1" w:styleId="apple-converted-space">
    <w:name w:val="apple-converted-space"/>
    <w:basedOn w:val="DefaultParagraphFont"/>
    <w:rsid w:val="00956655"/>
  </w:style>
  <w:style w:type="character" w:styleId="Emphasis">
    <w:name w:val="Emphasis"/>
    <w:basedOn w:val="DefaultParagraphFont"/>
    <w:uiPriority w:val="20"/>
    <w:qFormat/>
    <w:rsid w:val="009566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endrelinitiativ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Dhardon Sharling</dc:creator>
  <cp:keywords/>
  <dc:description/>
  <cp:lastModifiedBy>Dhardon Sharling</cp:lastModifiedBy>
  <cp:revision>11</cp:revision>
  <dcterms:created xsi:type="dcterms:W3CDTF">2025-10-21T20:18:00Z</dcterms:created>
  <dcterms:modified xsi:type="dcterms:W3CDTF">2025-10-22T15:14:00Z</dcterms:modified>
</cp:coreProperties>
</file>