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rFonts w:ascii="Arial" w:cs="Arial" w:hAnsi="Arial" w:eastAsia="Arial"/>
        </w:rPr>
      </w:pPr>
      <w:r>
        <w:rPr>
          <w:rtl w:val="0"/>
          <w:lang w:val="en-US"/>
        </w:rPr>
        <w:br w:type="textWrapping"/>
        <w:t xml:space="preserve">       </w:t>
      </w:r>
      <w:r>
        <w:rPr>
          <w:b w:val="1"/>
          <w:bCs w:val="1"/>
          <w:rtl w:val="0"/>
          <w:lang w:val="en-US"/>
        </w:rPr>
        <w:t xml:space="preserve">             </w:t>
      </w:r>
      <w:r>
        <w:rPr>
          <w:rFonts w:ascii="Helvetica" w:hAnsi="Helvetica"/>
          <w:rtl w:val="0"/>
          <w:lang w:val="fr-FR"/>
        </w:rPr>
        <w:t>Test -1</w:t>
      </w: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Arial" w:hAnsi="Arial"/>
          <w:b w:val="1"/>
          <w:bCs w:val="1"/>
          <w:rtl w:val="0"/>
          <w:lang w:val="en-US"/>
        </w:rPr>
        <w:t>Login button doesn't work</w:t>
      </w:r>
      <w:r>
        <w:rPr>
          <w:rFonts w:ascii="Arial" w:cs="Arial" w:hAnsi="Arial" w:eastAsia="Arial"/>
          <w:b w:val="1"/>
          <w:bCs w:val="1"/>
        </w:rPr>
        <w:br w:type="textWrapping"/>
      </w:r>
      <w:r>
        <w:rPr>
          <w:rFonts w:ascii="Arial" w:hAnsi="Arial" w:hint="default"/>
          <w:rtl w:val="0"/>
        </w:rPr>
        <w:t xml:space="preserve"> • </w:t>
      </w:r>
      <w:r>
        <w:rPr>
          <w:rFonts w:ascii="Arial" w:hAnsi="Arial"/>
          <w:rtl w:val="0"/>
          <w:lang w:val="en-US"/>
        </w:rPr>
        <w:t xml:space="preserve">Reproduce the issue </w:t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 xml:space="preserve">Check browser console/network tab </w:t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 xml:space="preserve">Test with valid/invalid credentials </w:t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>Document steps and errors</w:t>
      </w:r>
      <w:r>
        <w:rPr>
          <w:rFonts w:ascii="Arial" w:cs="Arial" w:hAnsi="Arial" w:eastAsia="Arial"/>
        </w:rPr>
        <w:br w:type="textWrapping"/>
        <w:br w:type="textWrapping"/>
        <w:br w:type="textWrapping"/>
        <w:br w:type="textWrapping"/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Bug not prioritized by PM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 xml:space="preserve">Document it thoroughly </w:t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 xml:space="preserve">Explain user impact </w:t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 xml:space="preserve">Respect the decision </w:t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>Track for future sprints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br w:type="textWrapping"/>
        <w:br w:type="textWrapping"/>
        <w:br w:type="textWrapping"/>
      </w:r>
      <w:r>
        <w:rPr>
          <w:rFonts w:ascii="Arial" w:hAnsi="Arial"/>
          <w:b w:val="1"/>
          <w:bCs w:val="1"/>
          <w:rtl w:val="0"/>
          <w:lang w:val="en-US"/>
        </w:rPr>
        <w:t>Vague requirements</w:t>
      </w:r>
      <w:r>
        <w:rPr>
          <w:rFonts w:ascii="Arial" w:cs="Arial" w:hAnsi="Arial" w:eastAsia="Arial"/>
          <w:b w:val="1"/>
          <w:bCs w:val="1"/>
        </w:rPr>
        <w:br w:type="textWrapping"/>
      </w:r>
      <w:r>
        <w:rPr>
          <w:rFonts w:ascii="Arial" w:hAnsi="Arial" w:hint="default"/>
          <w:rtl w:val="0"/>
        </w:rPr>
        <w:t xml:space="preserve"> • </w:t>
      </w:r>
      <w:r>
        <w:rPr>
          <w:rFonts w:ascii="Arial" w:hAnsi="Arial"/>
          <w:rtl w:val="0"/>
          <w:lang w:val="en-US"/>
        </w:rPr>
        <w:t xml:space="preserve">Ask clarifying questions </w:t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 xml:space="preserve">Create test scenarios based on assumptions </w:t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 xml:space="preserve">Use exploratory testing </w:t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>Collaborate with team early</w:t>
      </w:r>
      <w:r>
        <w:rPr>
          <w:rFonts w:ascii="Arial" w:cs="Arial" w:hAnsi="Arial" w:eastAsia="Arial"/>
        </w:rPr>
        <w:br w:type="textWrapping"/>
        <w:br w:type="textWrapping"/>
        <w:br w:type="textWrapping"/>
      </w:r>
    </w:p>
    <w:p>
      <w:pPr>
        <w:pStyle w:val="Body"/>
      </w:pPr>
      <w:r>
        <w:rPr>
          <w:rFonts w:ascii="Arial" w:hAnsi="Arial"/>
          <w:b w:val="1"/>
          <w:bCs w:val="1"/>
          <w:rtl w:val="0"/>
          <w:lang w:val="en-US"/>
        </w:rPr>
        <w:t>Speed vs. depth balance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 xml:space="preserve">Focus on critical user paths first </w:t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 xml:space="preserve">Automate repetitive tests </w:t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 xml:space="preserve">Communicate risks clearly </w:t>
      </w: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n-US"/>
        </w:rPr>
        <w:t>Plan post-release monitoring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