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8c52ff"/>
          <w:sz w:val="64"/>
          <w:szCs w:val="64"/>
        </w:rPr>
        <w:t xml:space="preserve">CONFIGURAZIONE DI UN SERVER DHCP SU CISCO PACKET TRACER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4837861"/>
            <wp:wrapTopAndBottom/>
            <wp:docPr id="0" name="Drawing 0" descr="87e39926710957dc04e398b62f1bce0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7e39926710957dc04e398b62f1bce08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8134" r="0" b="1865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7562850" cy="4837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Per iniziare ho creato una topologia di rete con Laptop0, Server DHCP e lo switch usando un cavo straight-trought ho collegato il Laptop0 allo switch e il ServerDHCP allo switch.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Dopo aver impostato la topologia della rete sono passata alla configurazione del ServerDHCP: sono andata all’ interno della scheda “Desktop” e ho selezionato l´opzione “IP Configuration” per impostare un indirizzo IP statico per il server. Ho scelto : “ 168.192.100.1”. Dopo di che sempre sulle impostazioni del server sono andata su “ Services ” ed ho cliccato sull’opzione DHCP e l’ho configurata cliccando su “On” e ho compilato il Default Gateway e il DNS server, non ho cambiato il infine ho aggiunto e salvato il server.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5248717"/>
            <wp:wrapTopAndBottom/>
            <wp:docPr id="1" name="Drawing 1" descr="872ff2740b21ffa6729463fdab9345a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72ff2740b21ffa6729463fdab9345a1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1895" t="0" r="1895" b="3773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7562850" cy="5248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Dopo di che sono passata alla configurazione del Laptop0 ; anche qui sono andata su “Desktop” e successivamente su “IP Configuration” e ho scelto l’opzione DHCP e grazie a quest’ultima opzione il Laptop0 puó ora ricevere automaticamente un indirizzo IP dal ServerDHCP che ho appena configurato.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4724850"/>
            <wp:wrapTopAndBottom/>
            <wp:docPr id="2" name="Drawing 2" descr="fe07bdfb9cc9f87a30c9b2d98e6f602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e07bdfb9cc9f87a30c9b2d98e6f6024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110" r="0" b="4225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7562850" cy="472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In sintesi grazie a questa configurazione tutti i dispositivi conjnessi allo switch e di conseguenza alla Rete possono ricevere un indirizzo IP automaticamente, semplificando notevolmente la ngestione della Rete.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">
    <w:panose1 w:val="020B0604020202020204"/>
    <w:charset w:characterSet="1"/>
    <w:embedRegular r:id="rId4"/>
  </w:font>
  <w:font w:name="Open Sans Ultra-Bold">
    <w:panose1 w:val="00000000000000000000"/>
    <w:charset w:characterSet="1"/>
    <w:embedBold r:id="rId5"/>
  </w:font>
  <w:font w:name="Open Sans Bold">
    <w:panose1 w:val="020B0806030504020204"/>
    <w:charset w:characterSet="1"/>
    <w:embedBold r:id="rId6"/>
  </w:font>
  <w:font w:name="Open Sans Ultra-Bold Italics">
    <w:panose1 w:val="00000000000000000000"/>
    <w:charset w:characterSet="1"/>
    <w:embedBoldItalic r:id="rId7"/>
  </w:font>
  <w:font w:name="Open Sans Italics">
    <w:panose1 w:val="020B0606030504020204"/>
    <w:charset w:characterSet="1"/>
    <w:embedItalic r:id="rId8"/>
  </w:font>
  <w:font w:name="Open Sans Light">
    <w:panose1 w:val="020B0306030504020204"/>
    <w:charset w:characterSet="1"/>
    <w:embedRegular r:id="rId9"/>
  </w:font>
  <w:font w:name="Open Sans Light Italics">
    <w:panose1 w:val="020B0306030504020204"/>
    <w:charset w:characterSet="1"/>
    <w:embedItalic r:id="rId10"/>
  </w:font>
  <w:font w:name="Open Sans">
    <w:panose1 w:val="020B0606030504020204"/>
    <w:charset w:characterSet="1"/>
    <w:embedRegular r:id="rId11"/>
  </w:font>
  <w:font w:name="Open Sans Bold Italics">
    <w:panose1 w:val="020B0806030504020204"/>
    <w:charset w:characterSet="1"/>
    <w:embedBoldItalic r:id="rId12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2024-12-02T15:38:03Z</dcterms:created>
  <dc:creator>Apache POI</dc:creator>
</cp:coreProperties>
</file>