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F65C60" w14:textId="34B20BFA" w:rsidR="00D70013" w:rsidRPr="00D70013" w:rsidRDefault="00D70013" w:rsidP="00D70013">
      <w:pPr>
        <w:jc w:val="center"/>
        <w:rPr>
          <w:sz w:val="28"/>
        </w:rPr>
      </w:pPr>
      <w:r w:rsidRPr="00D70013">
        <w:rPr>
          <w:sz w:val="28"/>
        </w:rPr>
        <w:t>EM 3.5 La structure de l’entreprise</w:t>
      </w:r>
    </w:p>
    <w:p w14:paraId="774025B7" w14:textId="77777777" w:rsidR="00D70013" w:rsidRDefault="00D70013"/>
    <w:p w14:paraId="100A292F" w14:textId="5308D31D" w:rsidR="00D65030" w:rsidRDefault="00D70013">
      <w:r>
        <w:t>Intro : La structure organisationnel doit contribuer au développement économique de l’entreprise et donc à la réalisation de ses options stratégiques.</w:t>
      </w:r>
    </w:p>
    <w:p w14:paraId="1497F04E" w14:textId="3A8ADB99" w:rsidR="00D70013" w:rsidRDefault="00D70013">
      <w:r>
        <w:t>Au sens restreint le terme de structure désigne l’architecture générale de l’entreprise schématisé par un organigramme.</w:t>
      </w:r>
    </w:p>
    <w:p w14:paraId="58770FE4" w14:textId="26A8DB6B" w:rsidR="00D70013" w:rsidRDefault="00D70013">
      <w:r>
        <w:t xml:space="preserve">Dans une vision plus large elle se définie comme un ensemble de dispositives permettant de répartir, coordonnées et contrôlé les activités, et orientés le comportement des hommes dans le cadre des objectifs de l’entreprise. </w:t>
      </w:r>
    </w:p>
    <w:p w14:paraId="36F64ECB" w14:textId="53DB39F2" w:rsidR="00D70013" w:rsidRDefault="00D70013">
      <w:r>
        <w:t>Ainsi la structure détermine de manière plus ou moins formaliser les modes de divisions du travail en unité, de même que les mécanismes de collaborations assurent la cohérence globale de l’entreprise.</w:t>
      </w:r>
    </w:p>
    <w:p w14:paraId="071BAE30" w14:textId="13821E58" w:rsidR="00D70013" w:rsidRDefault="00D70013">
      <w:r>
        <w:t xml:space="preserve">L’environnement de l’entreprise de devenant de plus en plus instable il a fallu rendre les </w:t>
      </w:r>
      <w:r w:rsidR="009D5FCA">
        <w:t>structures</w:t>
      </w:r>
      <w:r>
        <w:t xml:space="preserve"> plus flexibles.</w:t>
      </w:r>
    </w:p>
    <w:p w14:paraId="48FF4337" w14:textId="156F8834" w:rsidR="00D70013" w:rsidRDefault="00D70013" w:rsidP="00D70013">
      <w:pPr>
        <w:pStyle w:val="Paragraphedeliste"/>
        <w:numPr>
          <w:ilvl w:val="0"/>
          <w:numId w:val="1"/>
        </w:numPr>
      </w:pPr>
      <w:r>
        <w:t>Les caractérist</w:t>
      </w:r>
      <w:r w:rsidR="009D5FCA">
        <w:t>iques des structures</w:t>
      </w:r>
    </w:p>
    <w:p w14:paraId="72C8F68C" w14:textId="6FEAE68E" w:rsidR="009D5FCA" w:rsidRDefault="009D5FCA" w:rsidP="009D5FCA">
      <w:pPr>
        <w:pStyle w:val="Paragraphedeliste"/>
        <w:numPr>
          <w:ilvl w:val="0"/>
          <w:numId w:val="2"/>
        </w:numPr>
      </w:pPr>
      <w:r>
        <w:t>L’organigramme : une représentation schématique et réductrice</w:t>
      </w:r>
    </w:p>
    <w:p w14:paraId="68C05041" w14:textId="23EA8382" w:rsidR="00D70013" w:rsidRDefault="009D5FCA" w:rsidP="00D70013">
      <w:pPr>
        <w:pStyle w:val="Paragraphedeliste"/>
      </w:pPr>
      <w:r>
        <w:t xml:space="preserve">Il </w:t>
      </w:r>
      <w:r w:rsidR="00D70013">
        <w:t xml:space="preserve">n’est qu’un </w:t>
      </w:r>
      <w:r>
        <w:t>reflet</w:t>
      </w:r>
      <w:r w:rsidR="00D70013">
        <w:t xml:space="preserve"> partiel de l’</w:t>
      </w:r>
      <w:r>
        <w:t>organisation</w:t>
      </w:r>
      <w:r w:rsidR="00D70013">
        <w:t xml:space="preserve"> qui </w:t>
      </w:r>
      <w:r>
        <w:t>privilégie</w:t>
      </w:r>
      <w:r w:rsidR="00D70013">
        <w:t xml:space="preserve"> </w:t>
      </w:r>
      <w:r>
        <w:t>les liaisons hiérarchiques</w:t>
      </w:r>
      <w:r w:rsidR="00D70013">
        <w:t xml:space="preserve"> et ne donne qu’un </w:t>
      </w:r>
      <w:r>
        <w:t>schéma</w:t>
      </w:r>
      <w:r w:rsidR="00D70013">
        <w:t xml:space="preserve"> formel et </w:t>
      </w:r>
      <w:r>
        <w:t xml:space="preserve">statique </w:t>
      </w:r>
      <w:r w:rsidR="00D70013">
        <w:t>de la structur</w:t>
      </w:r>
      <w:r>
        <w:t>. Pour décrire la structure, il faut la caractériser à partir de ses dimensions de base : mode de spécialisions et coordinations et de clés de formalisation</w:t>
      </w:r>
    </w:p>
    <w:p w14:paraId="2A17DC6F" w14:textId="7070592D" w:rsidR="009D5FCA" w:rsidRDefault="009D5FCA" w:rsidP="00D70013">
      <w:pPr>
        <w:pStyle w:val="Paragraphedeliste"/>
      </w:pPr>
    </w:p>
    <w:p w14:paraId="2119FECC" w14:textId="6B44F37F" w:rsidR="009D5FCA" w:rsidRDefault="009D5FCA" w:rsidP="009D5FCA">
      <w:pPr>
        <w:pStyle w:val="Paragraphedeliste"/>
        <w:numPr>
          <w:ilvl w:val="0"/>
          <w:numId w:val="2"/>
        </w:numPr>
      </w:pPr>
      <w:r>
        <w:t>Spécialisation, coordination et formalisation</w:t>
      </w:r>
    </w:p>
    <w:p w14:paraId="1EDF40F9" w14:textId="75CC5E88" w:rsidR="009D5FCA" w:rsidRDefault="009D5FCA" w:rsidP="009D5FCA">
      <w:pPr>
        <w:pStyle w:val="Paragraphedeliste"/>
      </w:pPr>
    </w:p>
    <w:p w14:paraId="3C536B96" w14:textId="2A6E2B95" w:rsidR="009D5FCA" w:rsidRDefault="009D5FCA" w:rsidP="009D5FCA">
      <w:pPr>
        <w:pStyle w:val="Paragraphedeliste"/>
        <w:numPr>
          <w:ilvl w:val="0"/>
          <w:numId w:val="3"/>
        </w:numPr>
      </w:pPr>
      <w:r>
        <w:t>La spécialisation</w:t>
      </w:r>
    </w:p>
    <w:p w14:paraId="18C52B9C" w14:textId="597B045F" w:rsidR="009D5FCA" w:rsidRDefault="009D5FCA" w:rsidP="00D70013">
      <w:pPr>
        <w:pStyle w:val="Paragraphedeliste"/>
      </w:pPr>
      <w:r>
        <w:t>Elle a pour corollaire la division du travail qui correspond à la répartition des tâches au sein des services et entre les services. Il s’agit donc de la façon dont sont géré les activités, par fonctions, par DAS (domaine d’activité stratégique), zone géographique, etc….</w:t>
      </w:r>
    </w:p>
    <w:p w14:paraId="1F057E4F" w14:textId="1DCC47BF" w:rsidR="009D5FCA" w:rsidRDefault="009D5FCA" w:rsidP="00D70013">
      <w:pPr>
        <w:pStyle w:val="Paragraphedeliste"/>
      </w:pPr>
      <w:r>
        <w:t>Plusieurs combinaisons des modes de spécialisation sont possibles. Ainsi une entreprise structurée par métier peut choisir une organisation par fonctions pour chacun d’entre eux.</w:t>
      </w:r>
    </w:p>
    <w:p w14:paraId="10537CF9" w14:textId="77777777" w:rsidR="009D5FCA" w:rsidRDefault="009D5FCA" w:rsidP="00D70013">
      <w:pPr>
        <w:pStyle w:val="Paragraphedeliste"/>
      </w:pPr>
    </w:p>
    <w:p w14:paraId="0ED76878" w14:textId="60281B24" w:rsidR="009D5FCA" w:rsidRDefault="009D5FCA" w:rsidP="009D5FCA">
      <w:pPr>
        <w:pStyle w:val="Paragraphedeliste"/>
        <w:numPr>
          <w:ilvl w:val="0"/>
          <w:numId w:val="3"/>
        </w:numPr>
      </w:pPr>
      <w:r>
        <w:t>La coordination</w:t>
      </w:r>
    </w:p>
    <w:p w14:paraId="7DA60C6A" w14:textId="574804E2" w:rsidR="009D5FCA" w:rsidRDefault="009D5FCA" w:rsidP="009D5FCA">
      <w:pPr>
        <w:pStyle w:val="Paragraphedeliste"/>
        <w:ind w:left="1080"/>
      </w:pPr>
      <w:r>
        <w:t>Elle représente le mode de collaboration institué entre les unités permettant d’assuré la cohérence de l’ensemble.</w:t>
      </w:r>
    </w:p>
    <w:p w14:paraId="00F032D7" w14:textId="30CE55EE" w:rsidR="009D5FCA" w:rsidRDefault="009D5FCA" w:rsidP="009D5FCA">
      <w:pPr>
        <w:pStyle w:val="Paragraphedeliste"/>
        <w:ind w:left="1080"/>
      </w:pPr>
      <w:r>
        <w:t xml:space="preserve">Le </w:t>
      </w:r>
      <w:r w:rsidR="008C3F4D">
        <w:t>mécanisme</w:t>
      </w:r>
      <w:r>
        <w:t xml:space="preserve"> le plus courant est la </w:t>
      </w:r>
      <w:r w:rsidR="008C3F4D">
        <w:t>coordination</w:t>
      </w:r>
      <w:r>
        <w:t xml:space="preserve"> par la </w:t>
      </w:r>
      <w:r w:rsidR="008C3F4D">
        <w:t>hiérarchie</w:t>
      </w:r>
      <w:r>
        <w:t>.</w:t>
      </w:r>
    </w:p>
    <w:p w14:paraId="74566C46" w14:textId="2D6B3565" w:rsidR="009D5FCA" w:rsidRDefault="009D5FCA" w:rsidP="009D5FCA">
      <w:pPr>
        <w:pStyle w:val="Paragraphedeliste"/>
        <w:ind w:left="1080"/>
      </w:pPr>
      <w:r>
        <w:t xml:space="preserve">Cependant </w:t>
      </w:r>
      <w:r w:rsidR="008C3F4D">
        <w:t>Mintzberg a décrit 6 mécanismes de coordinations :</w:t>
      </w:r>
    </w:p>
    <w:p w14:paraId="7FF5A2A5" w14:textId="1A2D88D9" w:rsidR="008C3F4D" w:rsidRDefault="008C3F4D" w:rsidP="009D5FCA">
      <w:pPr>
        <w:pStyle w:val="Paragraphedeliste"/>
        <w:ind w:left="1080"/>
      </w:pPr>
      <w:r>
        <w:t>*l’ajustement mutuelle : il réalise la coordination du travail par le simple processus de la communication informelle entre individus d’un même niveau hiérarchique</w:t>
      </w:r>
    </w:p>
    <w:p w14:paraId="7994AAB4" w14:textId="7F952919" w:rsidR="008C3F4D" w:rsidRDefault="008C3F4D" w:rsidP="009D5FCA">
      <w:pPr>
        <w:pStyle w:val="Paragraphedeliste"/>
        <w:ind w:left="1080"/>
      </w:pPr>
      <w:r>
        <w:t xml:space="preserve">*la supervision direct : Une seule personne donne les ordres et assure la coordination entre individus qui agissent en interrelations. </w:t>
      </w:r>
    </w:p>
    <w:p w14:paraId="185699DF" w14:textId="718C6FE6" w:rsidR="008C3F4D" w:rsidRDefault="008C3F4D" w:rsidP="009D5FCA">
      <w:pPr>
        <w:pStyle w:val="Paragraphedeliste"/>
        <w:ind w:left="1080"/>
      </w:pPr>
      <w:r>
        <w:t>*la standardisation des procédés : La technostructure met en place un processus d’uniformisation des règles de fonctionnement et des méthodes de travail au niveau opérationnel.</w:t>
      </w:r>
    </w:p>
    <w:p w14:paraId="33ADC5E3" w14:textId="358A74B8" w:rsidR="008C3F4D" w:rsidRDefault="008C3F4D" w:rsidP="009D5FCA">
      <w:pPr>
        <w:pStyle w:val="Paragraphedeliste"/>
        <w:ind w:left="1080"/>
      </w:pPr>
      <w:r>
        <w:t>*La standardisation des résultats : il s’agit du processus d’uniformisation des objectifs. Des résultats sont définis pour chaque départements de l’organisation.</w:t>
      </w:r>
    </w:p>
    <w:p w14:paraId="6D3EE78A" w14:textId="77777777" w:rsidR="008C3F4D" w:rsidRDefault="008C3F4D" w:rsidP="009D5FCA">
      <w:pPr>
        <w:pStyle w:val="Paragraphedeliste"/>
        <w:ind w:left="1080"/>
      </w:pPr>
    </w:p>
    <w:p w14:paraId="014503C8" w14:textId="2AB12980" w:rsidR="008C3F4D" w:rsidRDefault="008C3F4D" w:rsidP="008C3F4D">
      <w:pPr>
        <w:pStyle w:val="Paragraphedeliste"/>
        <w:ind w:left="1080"/>
      </w:pPr>
      <w:r>
        <w:lastRenderedPageBreak/>
        <w:t>*</w:t>
      </w:r>
      <w:r w:rsidRPr="008C3F4D">
        <w:t xml:space="preserve"> </w:t>
      </w:r>
      <w:r>
        <w:t>La standardisation des qualifications : Il s’agit du processus d’</w:t>
      </w:r>
      <w:r w:rsidRPr="008C3F4D">
        <w:t>uniformisation</w:t>
      </w:r>
      <w:r>
        <w:t xml:space="preserve"> du savoir et des compétences par utilisations de références communes (langage, procédures).</w:t>
      </w:r>
    </w:p>
    <w:p w14:paraId="52D658DE" w14:textId="71E50D97" w:rsidR="008C3F4D" w:rsidRDefault="008C3F4D" w:rsidP="008C3F4D">
      <w:pPr>
        <w:pStyle w:val="Paragraphedeliste"/>
        <w:ind w:left="1080"/>
      </w:pPr>
      <w:r>
        <w:t>*</w:t>
      </w:r>
      <w:r w:rsidRPr="008C3F4D">
        <w:t xml:space="preserve"> </w:t>
      </w:r>
      <w:r>
        <w:t>La standardisation des normes :  Il s’agit du processus d’</w:t>
      </w:r>
      <w:r w:rsidRPr="008C3F4D">
        <w:t>uniformisation</w:t>
      </w:r>
      <w:r>
        <w:t xml:space="preserve"> des pratiques des membres de l’organisation autour d’une culture commune.</w:t>
      </w:r>
    </w:p>
    <w:p w14:paraId="7B475BDA" w14:textId="7B9BC017" w:rsidR="008C3F4D" w:rsidRDefault="008C3F4D" w:rsidP="008C3F4D">
      <w:pPr>
        <w:pStyle w:val="Paragraphedeliste"/>
        <w:ind w:left="1080"/>
      </w:pPr>
    </w:p>
    <w:p w14:paraId="212522FA" w14:textId="28BB8499" w:rsidR="008C3F4D" w:rsidRDefault="008C3F4D" w:rsidP="008C3F4D">
      <w:pPr>
        <w:pStyle w:val="Paragraphedeliste"/>
        <w:ind w:left="1080"/>
      </w:pPr>
    </w:p>
    <w:p w14:paraId="3CDAA8C4" w14:textId="2B89301C" w:rsidR="008C3F4D" w:rsidRDefault="008C3F4D" w:rsidP="008C3F4D">
      <w:pPr>
        <w:pStyle w:val="Paragraphedeliste"/>
        <w:ind w:left="1080"/>
      </w:pPr>
    </w:p>
    <w:p w14:paraId="490771E5" w14:textId="77777777" w:rsidR="008C3F4D" w:rsidRDefault="008C3F4D" w:rsidP="008C3F4D">
      <w:pPr>
        <w:pStyle w:val="Paragraphedeliste"/>
        <w:ind w:left="1080"/>
      </w:pPr>
    </w:p>
    <w:p w14:paraId="4796FCFC" w14:textId="77777777" w:rsidR="008C3F4D" w:rsidRDefault="008C3F4D" w:rsidP="008C3F4D">
      <w:pPr>
        <w:pStyle w:val="Paragraphedeliste"/>
        <w:ind w:left="1080"/>
      </w:pPr>
    </w:p>
    <w:p w14:paraId="60DFD5F5" w14:textId="17BC1FEA" w:rsidR="008C3F4D" w:rsidRDefault="00102D89" w:rsidP="00102D89">
      <w:pPr>
        <w:pStyle w:val="Paragraphedeliste"/>
        <w:numPr>
          <w:ilvl w:val="0"/>
          <w:numId w:val="3"/>
        </w:numPr>
      </w:pPr>
      <w:r>
        <w:t>Le degré de formalisation de la structure</w:t>
      </w:r>
    </w:p>
    <w:p w14:paraId="59E63377" w14:textId="3D9BDF39" w:rsidR="00102D89" w:rsidRDefault="00102D89" w:rsidP="00102D89">
      <w:pPr>
        <w:pStyle w:val="Paragraphedeliste"/>
        <w:ind w:left="1080"/>
      </w:pPr>
      <w:r>
        <w:t>Il exprime le niveau de formalisation des fonctions, des liaisons, des taches des domaines de responsabilités. Plus le degré est élève, plus il est produit de règles et de procédures.</w:t>
      </w:r>
    </w:p>
    <w:p w14:paraId="1FCF7170" w14:textId="40292D47" w:rsidR="00102D89" w:rsidRDefault="00102D89" w:rsidP="00102D89">
      <w:pPr>
        <w:pStyle w:val="Paragraphedeliste"/>
        <w:ind w:left="1080"/>
      </w:pPr>
      <w:r>
        <w:t>Dans ce cas on parle de structure mécanisme, alors que si les règles ne fixent que les objectifs à atteindre on parle de structure organique</w:t>
      </w:r>
    </w:p>
    <w:p w14:paraId="16C68B99" w14:textId="77777777" w:rsidR="00102D89" w:rsidRDefault="00102D89" w:rsidP="00102D89">
      <w:pPr>
        <w:pStyle w:val="Paragraphedeliste"/>
        <w:ind w:left="1080"/>
      </w:pPr>
    </w:p>
    <w:p w14:paraId="61258C66" w14:textId="77777777" w:rsidR="00102D89" w:rsidRDefault="00102D89" w:rsidP="00102D89">
      <w:pPr>
        <w:pStyle w:val="Paragraphedeliste"/>
        <w:ind w:left="1080"/>
      </w:pPr>
    </w:p>
    <w:p w14:paraId="35C36BA4" w14:textId="06BAC45A" w:rsidR="00102D89" w:rsidRDefault="00102D89" w:rsidP="00102D89">
      <w:pPr>
        <w:pStyle w:val="Paragraphedeliste"/>
        <w:numPr>
          <w:ilvl w:val="0"/>
          <w:numId w:val="1"/>
        </w:numPr>
      </w:pPr>
      <w:r>
        <w:t>Les formes Structurelles</w:t>
      </w:r>
    </w:p>
    <w:p w14:paraId="460B7614" w14:textId="4F2B70EC" w:rsidR="00102D89" w:rsidRDefault="00102D89" w:rsidP="00102D89">
      <w:pPr>
        <w:pStyle w:val="Paragraphedeliste"/>
      </w:pPr>
    </w:p>
    <w:p w14:paraId="5097DBCF" w14:textId="1C0ADD8F" w:rsidR="00102D89" w:rsidRDefault="006A7DBF" w:rsidP="00102D89">
      <w:pPr>
        <w:pStyle w:val="Paragraphedeliste"/>
      </w:pPr>
      <w:r>
        <w:t>La typologie traditionnelle des structures d’entreprises permet de situer ces dernières par référence à de modèles types :</w:t>
      </w:r>
    </w:p>
    <w:p w14:paraId="542BFA4E" w14:textId="7A6B80F7" w:rsidR="006A7DBF" w:rsidRDefault="006A7DBF" w:rsidP="006A7DBF">
      <w:pPr>
        <w:pStyle w:val="Paragraphedeliste"/>
        <w:numPr>
          <w:ilvl w:val="0"/>
          <w:numId w:val="3"/>
        </w:numPr>
      </w:pPr>
      <w:r>
        <w:t>Structure hiérarchique</w:t>
      </w:r>
    </w:p>
    <w:p w14:paraId="6DBC7074" w14:textId="5BDD9178" w:rsidR="006A7DBF" w:rsidRDefault="006A7DBF" w:rsidP="006A7DBF">
      <w:pPr>
        <w:pStyle w:val="Paragraphedeliste"/>
        <w:numPr>
          <w:ilvl w:val="0"/>
          <w:numId w:val="3"/>
        </w:numPr>
      </w:pPr>
      <w:r>
        <w:t>Structure fonctionnelle</w:t>
      </w:r>
    </w:p>
    <w:p w14:paraId="0A885ACE" w14:textId="46795FB0" w:rsidR="006A7DBF" w:rsidRDefault="006A7DBF" w:rsidP="006A7DBF">
      <w:pPr>
        <w:pStyle w:val="Paragraphedeliste"/>
        <w:numPr>
          <w:ilvl w:val="0"/>
          <w:numId w:val="3"/>
        </w:numPr>
      </w:pPr>
      <w:r>
        <w:t>Stuque divisionnel</w:t>
      </w:r>
    </w:p>
    <w:p w14:paraId="095C55C1" w14:textId="1203AB2A" w:rsidR="006A7DBF" w:rsidRDefault="006A7DBF" w:rsidP="006A7DBF">
      <w:pPr>
        <w:pStyle w:val="Paragraphedeliste"/>
        <w:numPr>
          <w:ilvl w:val="0"/>
          <w:numId w:val="3"/>
        </w:numPr>
      </w:pPr>
      <w:r>
        <w:t>Structure matricielle</w:t>
      </w:r>
    </w:p>
    <w:p w14:paraId="5D2D1950" w14:textId="1FBFDF09" w:rsidR="006A7DBF" w:rsidRDefault="006A7DBF" w:rsidP="006A7DBF">
      <w:pPr>
        <w:ind w:left="720"/>
      </w:pPr>
      <w:r>
        <w:t>Cependant cette classification sous-estime la diversité de structures et peut masquer des hybridations entre les diverses formes structurelles.</w:t>
      </w:r>
    </w:p>
    <w:p w14:paraId="2986AC62" w14:textId="53F10051" w:rsidR="006A7DBF" w:rsidRDefault="006A7DBF" w:rsidP="006A7DBF">
      <w:pPr>
        <w:pStyle w:val="Paragraphedeliste"/>
        <w:numPr>
          <w:ilvl w:val="0"/>
          <w:numId w:val="6"/>
        </w:numPr>
      </w:pPr>
      <w:r>
        <w:t>La structure hiérarchique (ou pyramidale)</w:t>
      </w:r>
    </w:p>
    <w:p w14:paraId="5FA5F7B8" w14:textId="77777777" w:rsidR="006A7DBF" w:rsidRDefault="006A7DBF" w:rsidP="006A7DBF">
      <w:pPr>
        <w:pStyle w:val="Paragraphedeliste"/>
        <w:ind w:left="1080"/>
      </w:pPr>
    </w:p>
    <w:p w14:paraId="7A4B8F6B" w14:textId="38F46FC6" w:rsidR="006A7DBF" w:rsidRDefault="006A7DBF" w:rsidP="006A7DBF">
      <w:pPr>
        <w:pStyle w:val="Paragraphedeliste"/>
        <w:ind w:left="1080"/>
      </w:pPr>
      <w:r>
        <w:t xml:space="preserve">Elle repose dur le principe de l’unité de commandement, l’autorité étant exercé du haut vers le bas. </w:t>
      </w:r>
    </w:p>
    <w:p w14:paraId="1470C8AA" w14:textId="17E07F31" w:rsidR="006A7DBF" w:rsidRDefault="006A7DBF" w:rsidP="006A7DBF">
      <w:r>
        <w:rPr>
          <w:noProof/>
          <w:lang w:eastAsia="fr-FR"/>
        </w:rPr>
        <w:drawing>
          <wp:inline distT="0" distB="0" distL="0" distR="0" wp14:anchorId="3F6C8619" wp14:editId="44640145">
            <wp:extent cx="5760720" cy="2861136"/>
            <wp:effectExtent l="0" t="0" r="0" b="0"/>
            <wp:docPr id="1" name="Image 1" descr="Résultat de recherche d'images pour &quot;structure pyramidale entrepris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structure pyramidale entreprise&qu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861136"/>
                    </a:xfrm>
                    <a:prstGeom prst="rect">
                      <a:avLst/>
                    </a:prstGeom>
                    <a:noFill/>
                    <a:ln>
                      <a:noFill/>
                    </a:ln>
                  </pic:spPr>
                </pic:pic>
              </a:graphicData>
            </a:graphic>
          </wp:inline>
        </w:drawing>
      </w:r>
    </w:p>
    <w:tbl>
      <w:tblPr>
        <w:tblStyle w:val="Grilledutableau"/>
        <w:tblW w:w="0" w:type="auto"/>
        <w:tblLook w:val="04A0" w:firstRow="1" w:lastRow="0" w:firstColumn="1" w:lastColumn="0" w:noHBand="0" w:noVBand="1"/>
      </w:tblPr>
      <w:tblGrid>
        <w:gridCol w:w="4531"/>
        <w:gridCol w:w="4531"/>
      </w:tblGrid>
      <w:tr w:rsidR="006A7DBF" w14:paraId="19C81478" w14:textId="77777777" w:rsidTr="006A7DBF">
        <w:tc>
          <w:tcPr>
            <w:tcW w:w="4531" w:type="dxa"/>
          </w:tcPr>
          <w:p w14:paraId="778C3AE2" w14:textId="406E5CAB" w:rsidR="006A7DBF" w:rsidRDefault="00CD4038" w:rsidP="00CD4038">
            <w:pPr>
              <w:jc w:val="center"/>
            </w:pPr>
            <w:r>
              <w:lastRenderedPageBreak/>
              <w:t>Avantages</w:t>
            </w:r>
          </w:p>
        </w:tc>
        <w:tc>
          <w:tcPr>
            <w:tcW w:w="4531" w:type="dxa"/>
          </w:tcPr>
          <w:p w14:paraId="59BBEEE1" w14:textId="28482C71" w:rsidR="006A7DBF" w:rsidRDefault="00CD4038" w:rsidP="00CD4038">
            <w:pPr>
              <w:jc w:val="center"/>
            </w:pPr>
            <w:r>
              <w:t>Limites</w:t>
            </w:r>
          </w:p>
        </w:tc>
      </w:tr>
      <w:tr w:rsidR="006A7DBF" w14:paraId="0342E45F" w14:textId="77777777" w:rsidTr="006A7DBF">
        <w:tc>
          <w:tcPr>
            <w:tcW w:w="4531" w:type="dxa"/>
          </w:tcPr>
          <w:p w14:paraId="62E7FFF7" w14:textId="1B5240EB" w:rsidR="006A7DBF" w:rsidRDefault="00CD4038" w:rsidP="006A7DBF">
            <w:r>
              <w:t>-</w:t>
            </w:r>
            <w:r w:rsidR="006A7DBF">
              <w:t xml:space="preserve">Les </w:t>
            </w:r>
            <w:r>
              <w:t>responsabilités</w:t>
            </w:r>
            <w:r w:rsidR="006A7DBF">
              <w:t xml:space="preserve"> sont </w:t>
            </w:r>
            <w:r>
              <w:t>clairement</w:t>
            </w:r>
            <w:r w:rsidR="006A7DBF">
              <w:t xml:space="preserve"> </w:t>
            </w:r>
            <w:r>
              <w:t>déterminées</w:t>
            </w:r>
          </w:p>
          <w:p w14:paraId="4237EFC1" w14:textId="38F1478A" w:rsidR="006A7DBF" w:rsidRDefault="00CD4038" w:rsidP="006A7DBF">
            <w:r>
              <w:t>-Efficacité</w:t>
            </w:r>
            <w:r w:rsidR="006A7DBF">
              <w:t xml:space="preserve"> dans la gestion des conflits</w:t>
            </w:r>
          </w:p>
          <w:p w14:paraId="2BC5F432" w14:textId="20034816" w:rsidR="006A7DBF" w:rsidRDefault="00CD4038" w:rsidP="006A7DBF">
            <w:r>
              <w:t>-</w:t>
            </w:r>
            <w:r w:rsidR="006A7DBF">
              <w:t xml:space="preserve">Sécurité face perturbation </w:t>
            </w:r>
            <w:r>
              <w:t>interne (</w:t>
            </w:r>
            <w:r w:rsidR="006A7DBF">
              <w:t>peu d’effet de contagion entre les services)</w:t>
            </w:r>
          </w:p>
        </w:tc>
        <w:tc>
          <w:tcPr>
            <w:tcW w:w="4531" w:type="dxa"/>
          </w:tcPr>
          <w:p w14:paraId="462840C0" w14:textId="18806F79" w:rsidR="006A7DBF" w:rsidRDefault="00CD4038" w:rsidP="006A7DBF">
            <w:r>
              <w:t>-Cloisonnement des différents services</w:t>
            </w:r>
          </w:p>
          <w:p w14:paraId="1C230FDE" w14:textId="12413327" w:rsidR="00CD4038" w:rsidRDefault="00CD4038" w:rsidP="006A7DBF">
            <w:r>
              <w:t>-Lourdeur de la coordination</w:t>
            </w:r>
          </w:p>
          <w:p w14:paraId="0EF67F6A" w14:textId="6A540980" w:rsidR="00CD4038" w:rsidRDefault="00CD4038" w:rsidP="006A7DBF">
            <w:r>
              <w:t>-Mauvaise circulation de l’information</w:t>
            </w:r>
          </w:p>
          <w:p w14:paraId="1C0333F4" w14:textId="62CEB405" w:rsidR="00CD4038" w:rsidRDefault="00CD4038" w:rsidP="006A7DBF">
            <w:r>
              <w:t>-Initiative guidée (les exécutant ne prennent aucune décisions)</w:t>
            </w:r>
          </w:p>
          <w:p w14:paraId="6435E945" w14:textId="16FE8C00" w:rsidR="00CD4038" w:rsidRDefault="00CD4038" w:rsidP="006A7DBF">
            <w:r>
              <w:t>-Manque de spécialisation (Les chefs doivent avoir des compétences multiples)</w:t>
            </w:r>
          </w:p>
        </w:tc>
      </w:tr>
    </w:tbl>
    <w:p w14:paraId="75B0CA5D" w14:textId="77777777" w:rsidR="00583E22" w:rsidRDefault="00583E22" w:rsidP="00583E22">
      <w:pPr>
        <w:pStyle w:val="Paragraphedeliste"/>
        <w:ind w:left="1080"/>
      </w:pPr>
    </w:p>
    <w:p w14:paraId="27391B34" w14:textId="11F5A7DF" w:rsidR="00583E22" w:rsidRDefault="00583E22" w:rsidP="00583E22">
      <w:pPr>
        <w:pStyle w:val="Paragraphedeliste"/>
        <w:numPr>
          <w:ilvl w:val="0"/>
          <w:numId w:val="6"/>
        </w:numPr>
      </w:pPr>
      <w:r>
        <w:t>La structure Fonctionnelle</w:t>
      </w:r>
    </w:p>
    <w:p w14:paraId="5E6DD497" w14:textId="77777777" w:rsidR="00B967E4" w:rsidRDefault="00B967E4" w:rsidP="006A7DBF"/>
    <w:p w14:paraId="1A7C39AB" w14:textId="2813EC2A" w:rsidR="006A7DBF" w:rsidRDefault="00B967E4" w:rsidP="006A7DBF">
      <w:r>
        <w:t xml:space="preserve">La structure fonctionnelle est basée sur le principe d’une division fonctionnel de l’activité et de la pluralité de commandement défendu par Taylor qui considéré qu’un seul contremaitre ne </w:t>
      </w:r>
      <w:r w:rsidR="00583E22">
        <w:t>p</w:t>
      </w:r>
      <w:r>
        <w:t>eut posséder toutes les compétences.</w:t>
      </w:r>
    </w:p>
    <w:p w14:paraId="2385D702" w14:textId="77777777" w:rsidR="00B967E4" w:rsidRDefault="00B967E4" w:rsidP="00B967E4">
      <w:pPr>
        <w:ind w:left="708" w:firstLine="708"/>
      </w:pPr>
    </w:p>
    <w:p w14:paraId="12BE5D09" w14:textId="06631E16" w:rsidR="00B967E4" w:rsidRDefault="00B967E4" w:rsidP="00B967E4">
      <w:pPr>
        <w:ind w:left="708" w:firstLine="708"/>
      </w:pPr>
      <w:r>
        <w:rPr>
          <w:noProof/>
          <w:lang w:eastAsia="fr-FR"/>
        </w:rPr>
        <w:drawing>
          <wp:inline distT="0" distB="0" distL="0" distR="0" wp14:anchorId="6B0E8929" wp14:editId="70B6C29B">
            <wp:extent cx="3905250" cy="2928938"/>
            <wp:effectExtent l="0" t="0" r="0" b="5080"/>
            <wp:docPr id="2" name="Image 2" descr="Résultat de recherche d'images pour &quot;structure fonctionnelle entrepris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structure fonctionnelle entreprise&qu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10248" cy="2932686"/>
                    </a:xfrm>
                    <a:prstGeom prst="rect">
                      <a:avLst/>
                    </a:prstGeom>
                    <a:noFill/>
                    <a:ln>
                      <a:noFill/>
                    </a:ln>
                  </pic:spPr>
                </pic:pic>
              </a:graphicData>
            </a:graphic>
          </wp:inline>
        </w:drawing>
      </w:r>
    </w:p>
    <w:p w14:paraId="66C8603A" w14:textId="170A14C4" w:rsidR="00B967E4" w:rsidRDefault="00B967E4" w:rsidP="00B967E4"/>
    <w:tbl>
      <w:tblPr>
        <w:tblStyle w:val="Grilledutableau"/>
        <w:tblW w:w="0" w:type="auto"/>
        <w:tblLook w:val="04A0" w:firstRow="1" w:lastRow="0" w:firstColumn="1" w:lastColumn="0" w:noHBand="0" w:noVBand="1"/>
      </w:tblPr>
      <w:tblGrid>
        <w:gridCol w:w="4531"/>
        <w:gridCol w:w="4531"/>
      </w:tblGrid>
      <w:tr w:rsidR="00B967E4" w14:paraId="408C90AD" w14:textId="77777777" w:rsidTr="00E62F29">
        <w:tc>
          <w:tcPr>
            <w:tcW w:w="4531" w:type="dxa"/>
          </w:tcPr>
          <w:p w14:paraId="1668D3C9" w14:textId="77777777" w:rsidR="00B967E4" w:rsidRDefault="00B967E4" w:rsidP="00E62F29">
            <w:pPr>
              <w:jc w:val="center"/>
            </w:pPr>
            <w:r>
              <w:t>Avantages</w:t>
            </w:r>
          </w:p>
        </w:tc>
        <w:tc>
          <w:tcPr>
            <w:tcW w:w="4531" w:type="dxa"/>
          </w:tcPr>
          <w:p w14:paraId="4E918AF4" w14:textId="77777777" w:rsidR="00B967E4" w:rsidRDefault="00B967E4" w:rsidP="00E62F29">
            <w:pPr>
              <w:jc w:val="center"/>
            </w:pPr>
            <w:r>
              <w:t>Limites</w:t>
            </w:r>
          </w:p>
        </w:tc>
      </w:tr>
      <w:tr w:rsidR="00B967E4" w14:paraId="41DA6F83" w14:textId="77777777" w:rsidTr="00E62F29">
        <w:tc>
          <w:tcPr>
            <w:tcW w:w="4531" w:type="dxa"/>
          </w:tcPr>
          <w:p w14:paraId="5CAFF6BC" w14:textId="35537555" w:rsidR="00B967E4" w:rsidRDefault="004E75D3" w:rsidP="00B967E4">
            <w:r>
              <w:t>-</w:t>
            </w:r>
            <w:r w:rsidR="00583E22">
              <w:t>Utilisation</w:t>
            </w:r>
            <w:r w:rsidR="00B967E4">
              <w:t xml:space="preserve"> de </w:t>
            </w:r>
            <w:r w:rsidR="00583E22">
              <w:t>spécialiste</w:t>
            </w:r>
            <w:r w:rsidR="00B967E4">
              <w:t xml:space="preserve"> pour répondre à la </w:t>
            </w:r>
            <w:r w:rsidR="00583E22">
              <w:t>complexité</w:t>
            </w:r>
            <w:r w:rsidR="00B967E4">
              <w:t xml:space="preserve"> de</w:t>
            </w:r>
            <w:r w:rsidR="00583E22">
              <w:t>s</w:t>
            </w:r>
            <w:r w:rsidR="00B967E4">
              <w:t xml:space="preserve"> </w:t>
            </w:r>
            <w:r w:rsidR="00583E22">
              <w:t>problèmes</w:t>
            </w:r>
          </w:p>
          <w:p w14:paraId="65996230" w14:textId="1999F937" w:rsidR="00B967E4" w:rsidRDefault="004E75D3" w:rsidP="00B967E4">
            <w:r>
              <w:t>-</w:t>
            </w:r>
            <w:r w:rsidR="00B967E4">
              <w:t xml:space="preserve">La </w:t>
            </w:r>
            <w:r w:rsidR="00583E22">
              <w:t>spécialisation</w:t>
            </w:r>
            <w:r w:rsidR="00B967E4">
              <w:t xml:space="preserve"> accroit les compétences de </w:t>
            </w:r>
            <w:r w:rsidR="00583E22">
              <w:t>chacun</w:t>
            </w:r>
          </w:p>
          <w:p w14:paraId="2CBE9D6F" w14:textId="2BEA75A5" w:rsidR="00B967E4" w:rsidRDefault="00B967E4" w:rsidP="00E62F29"/>
        </w:tc>
        <w:tc>
          <w:tcPr>
            <w:tcW w:w="4531" w:type="dxa"/>
          </w:tcPr>
          <w:p w14:paraId="1A0C7580" w14:textId="47E7E85E" w:rsidR="004E75D3" w:rsidRDefault="004E75D3" w:rsidP="004E75D3">
            <w:r>
              <w:t>-La multiplicité de commandement est source de conflit</w:t>
            </w:r>
          </w:p>
          <w:p w14:paraId="6B04825F" w14:textId="5FC9CDE5" w:rsidR="004E75D3" w:rsidRDefault="004E75D3" w:rsidP="004E75D3">
            <w:r>
              <w:t>-</w:t>
            </w:r>
            <w:r w:rsidR="00583E22">
              <w:t>Dilution</w:t>
            </w:r>
            <w:r>
              <w:t xml:space="preserve"> des </w:t>
            </w:r>
            <w:r w:rsidR="00583E22">
              <w:t>responsabilités</w:t>
            </w:r>
          </w:p>
          <w:p w14:paraId="270A57CF" w14:textId="1F57D077" w:rsidR="004E75D3" w:rsidRDefault="004E75D3" w:rsidP="004E75D3">
            <w:r>
              <w:t>-Absence de coopération</w:t>
            </w:r>
            <w:r w:rsidR="00583E22">
              <w:t xml:space="preserve"> </w:t>
            </w:r>
            <w:r>
              <w:t xml:space="preserve">(l’objectif commun n’est pas toujours </w:t>
            </w:r>
            <w:r w:rsidR="00583E22">
              <w:t>compris</w:t>
            </w:r>
            <w:r>
              <w:t>)</w:t>
            </w:r>
          </w:p>
          <w:p w14:paraId="75726D5D" w14:textId="7F806302" w:rsidR="00B967E4" w:rsidRDefault="00B967E4" w:rsidP="00E62F29"/>
        </w:tc>
      </w:tr>
    </w:tbl>
    <w:p w14:paraId="754A5C78" w14:textId="40CA5E0E" w:rsidR="00B967E4" w:rsidRDefault="00B967E4" w:rsidP="00B967E4"/>
    <w:p w14:paraId="2E871FAB" w14:textId="10D6C222" w:rsidR="00B967E4" w:rsidRDefault="00B967E4" w:rsidP="00B967E4"/>
    <w:p w14:paraId="2828C69E" w14:textId="7032B1C5" w:rsidR="00B967E4" w:rsidRDefault="00B967E4" w:rsidP="00B967E4">
      <w:pPr>
        <w:ind w:left="708" w:firstLine="708"/>
      </w:pPr>
    </w:p>
    <w:p w14:paraId="63DAC295" w14:textId="6403A09F" w:rsidR="004E75D3" w:rsidRDefault="004E75D3" w:rsidP="00B967E4">
      <w:pPr>
        <w:ind w:left="708" w:firstLine="708"/>
      </w:pPr>
    </w:p>
    <w:p w14:paraId="7FE91E69" w14:textId="217451D6" w:rsidR="00583E22" w:rsidRDefault="00583E22" w:rsidP="00583E22">
      <w:pPr>
        <w:pStyle w:val="Paragraphedeliste"/>
        <w:numPr>
          <w:ilvl w:val="0"/>
          <w:numId w:val="6"/>
        </w:numPr>
      </w:pPr>
      <w:r>
        <w:lastRenderedPageBreak/>
        <w:t>La structure Divisionnelle</w:t>
      </w:r>
    </w:p>
    <w:p w14:paraId="7A35E041" w14:textId="77777777" w:rsidR="00583E22" w:rsidRDefault="00583E22" w:rsidP="00B967E4">
      <w:pPr>
        <w:ind w:left="708" w:firstLine="708"/>
      </w:pPr>
    </w:p>
    <w:p w14:paraId="58D40209" w14:textId="17EA426F" w:rsidR="004E75D3" w:rsidRDefault="004E75D3" w:rsidP="00B967E4">
      <w:pPr>
        <w:ind w:left="708" w:firstLine="708"/>
      </w:pPr>
      <w:r>
        <w:t xml:space="preserve">L’entreprise se structure autour d’une unité </w:t>
      </w:r>
      <w:r w:rsidR="00583E22">
        <w:t>stratégique</w:t>
      </w:r>
      <w:r>
        <w:t xml:space="preserve"> de base</w:t>
      </w:r>
      <w:r w:rsidR="00583E22">
        <w:t xml:space="preserve"> </w:t>
      </w:r>
      <w:r>
        <w:t>(</w:t>
      </w:r>
      <w:r w:rsidR="00583E22">
        <w:t>marché</w:t>
      </w:r>
      <w:r>
        <w:t xml:space="preserve">, </w:t>
      </w:r>
      <w:r w:rsidR="00583E22">
        <w:t>produit</w:t>
      </w:r>
      <w:r>
        <w:t>, zone géogra</w:t>
      </w:r>
      <w:r w:rsidR="00583E22">
        <w:t>phique</w:t>
      </w:r>
      <w:r>
        <w:t>) et à l’</w:t>
      </w:r>
      <w:r w:rsidR="00583E22">
        <w:t>intérieur</w:t>
      </w:r>
      <w:r>
        <w:t xml:space="preserve"> de chaque </w:t>
      </w:r>
      <w:r w:rsidR="00583E22">
        <w:t>division</w:t>
      </w:r>
      <w:r>
        <w:t xml:space="preserve"> on retrouve un découpage fonctionnel </w:t>
      </w:r>
      <w:r w:rsidR="00583E22">
        <w:t>de chaque</w:t>
      </w:r>
      <w:r>
        <w:t xml:space="preserve"> </w:t>
      </w:r>
      <w:r w:rsidR="00583E22">
        <w:t>production (achat,</w:t>
      </w:r>
      <w:r>
        <w:t xml:space="preserve"> production, drh)</w:t>
      </w:r>
    </w:p>
    <w:p w14:paraId="00274E97" w14:textId="4EA3E18E" w:rsidR="004E75D3" w:rsidRDefault="004E75D3" w:rsidP="00B967E4">
      <w:pPr>
        <w:ind w:left="708" w:firstLine="708"/>
      </w:pPr>
      <w:r>
        <w:rPr>
          <w:noProof/>
          <w:lang w:eastAsia="fr-FR"/>
        </w:rPr>
        <w:drawing>
          <wp:inline distT="0" distB="0" distL="0" distR="0" wp14:anchorId="010B7290" wp14:editId="1A1FE277">
            <wp:extent cx="4000500" cy="2188091"/>
            <wp:effectExtent l="0" t="0" r="0" b="3175"/>
            <wp:docPr id="3" name="Image 3" descr="Résultat de recherche d'images pour &quot;structure divisionnelle d'une entrepris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structure divisionnelle d'une entreprise&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1116" cy="2193897"/>
                    </a:xfrm>
                    <a:prstGeom prst="rect">
                      <a:avLst/>
                    </a:prstGeom>
                    <a:noFill/>
                    <a:ln>
                      <a:noFill/>
                    </a:ln>
                  </pic:spPr>
                </pic:pic>
              </a:graphicData>
            </a:graphic>
          </wp:inline>
        </w:drawing>
      </w:r>
    </w:p>
    <w:p w14:paraId="67D5D6C6" w14:textId="77777777" w:rsidR="004E75D3" w:rsidRPr="004E75D3" w:rsidRDefault="004E75D3" w:rsidP="004E75D3"/>
    <w:p w14:paraId="0010E2A0" w14:textId="119D5E72" w:rsidR="004E75D3" w:rsidRDefault="004E75D3" w:rsidP="004E75D3"/>
    <w:p w14:paraId="52C864E4" w14:textId="77777777" w:rsidR="004E75D3" w:rsidRPr="004E75D3" w:rsidRDefault="004E75D3" w:rsidP="004E75D3">
      <w:pPr>
        <w:tabs>
          <w:tab w:val="left" w:pos="2040"/>
        </w:tabs>
      </w:pPr>
      <w:r>
        <w:tab/>
      </w:r>
    </w:p>
    <w:tbl>
      <w:tblPr>
        <w:tblStyle w:val="Grilledutableau"/>
        <w:tblW w:w="0" w:type="auto"/>
        <w:tblLook w:val="04A0" w:firstRow="1" w:lastRow="0" w:firstColumn="1" w:lastColumn="0" w:noHBand="0" w:noVBand="1"/>
      </w:tblPr>
      <w:tblGrid>
        <w:gridCol w:w="4531"/>
        <w:gridCol w:w="4531"/>
      </w:tblGrid>
      <w:tr w:rsidR="004E75D3" w14:paraId="250D0045" w14:textId="77777777" w:rsidTr="00E62F29">
        <w:tc>
          <w:tcPr>
            <w:tcW w:w="4531" w:type="dxa"/>
          </w:tcPr>
          <w:p w14:paraId="6CD36913" w14:textId="77777777" w:rsidR="004E75D3" w:rsidRDefault="004E75D3" w:rsidP="00E62F29">
            <w:pPr>
              <w:jc w:val="center"/>
            </w:pPr>
            <w:r>
              <w:t>Avantages</w:t>
            </w:r>
          </w:p>
        </w:tc>
        <w:tc>
          <w:tcPr>
            <w:tcW w:w="4531" w:type="dxa"/>
          </w:tcPr>
          <w:p w14:paraId="0572ED79" w14:textId="77777777" w:rsidR="004E75D3" w:rsidRDefault="004E75D3" w:rsidP="00E62F29">
            <w:pPr>
              <w:jc w:val="center"/>
            </w:pPr>
            <w:r>
              <w:t>Limites</w:t>
            </w:r>
          </w:p>
        </w:tc>
      </w:tr>
      <w:tr w:rsidR="004E75D3" w14:paraId="6F4DE76D" w14:textId="77777777" w:rsidTr="00E62F29">
        <w:tc>
          <w:tcPr>
            <w:tcW w:w="4531" w:type="dxa"/>
          </w:tcPr>
          <w:p w14:paraId="32FDF1D3" w14:textId="1105D6F3" w:rsidR="004E75D3" w:rsidRDefault="004E75D3" w:rsidP="004E75D3">
            <w:r>
              <w:t xml:space="preserve">-L’autonomie et la décentralisation des </w:t>
            </w:r>
            <w:r w:rsidR="00583E22">
              <w:t>divisons</w:t>
            </w:r>
            <w:r>
              <w:t xml:space="preserve"> les rapproches des segments de marché, des zones </w:t>
            </w:r>
            <w:r w:rsidR="00583E22">
              <w:t>géographiques.</w:t>
            </w:r>
            <w:r>
              <w:t xml:space="preserve"> </w:t>
            </w:r>
          </w:p>
          <w:p w14:paraId="1FD9347F" w14:textId="05968836" w:rsidR="004E75D3" w:rsidRDefault="004E75D3" w:rsidP="004E75D3">
            <w:r>
              <w:t>-la culture commune du</w:t>
            </w:r>
            <w:r w:rsidR="00583E22">
              <w:t xml:space="preserve"> </w:t>
            </w:r>
            <w:r>
              <w:t>p</w:t>
            </w:r>
            <w:r w:rsidR="00583E22">
              <w:t>r</w:t>
            </w:r>
            <w:r>
              <w:t xml:space="preserve">oduit ou du marché </w:t>
            </w:r>
            <w:r w:rsidR="00583E22">
              <w:t>facilite</w:t>
            </w:r>
            <w:r>
              <w:t xml:space="preserve"> les échanges </w:t>
            </w:r>
          </w:p>
          <w:p w14:paraId="74242C19" w14:textId="6770F5D5" w:rsidR="004E75D3" w:rsidRDefault="004E75D3" w:rsidP="004E75D3">
            <w:r>
              <w:t xml:space="preserve">-la taille humaine des </w:t>
            </w:r>
            <w:r w:rsidR="00583E22">
              <w:t>divisions</w:t>
            </w:r>
            <w:r>
              <w:t xml:space="preserve"> </w:t>
            </w:r>
            <w:r w:rsidR="00583E22">
              <w:t>facilite</w:t>
            </w:r>
            <w:r>
              <w:t xml:space="preserve"> les relations </w:t>
            </w:r>
            <w:r w:rsidR="00583E22">
              <w:t>interpersonnel</w:t>
            </w:r>
          </w:p>
        </w:tc>
        <w:tc>
          <w:tcPr>
            <w:tcW w:w="4531" w:type="dxa"/>
          </w:tcPr>
          <w:p w14:paraId="101835CB" w14:textId="45F18F4E" w:rsidR="004E75D3" w:rsidRDefault="004E75D3" w:rsidP="00E62F29">
            <w:r>
              <w:t xml:space="preserve">-risque de </w:t>
            </w:r>
            <w:r w:rsidR="001D5190" w:rsidRPr="001D5190">
              <w:t xml:space="preserve">déséconomie </w:t>
            </w:r>
            <w:r w:rsidR="001D5190">
              <w:t>d’échelle</w:t>
            </w:r>
            <w:r>
              <w:t xml:space="preserve"> par la démultiplication des services fonctionnel</w:t>
            </w:r>
          </w:p>
          <w:p w14:paraId="4D001CB2" w14:textId="29C00B5E" w:rsidR="004E75D3" w:rsidRPr="001D5190" w:rsidRDefault="004E75D3" w:rsidP="001D5190">
            <w:r>
              <w:t xml:space="preserve">-chaque </w:t>
            </w:r>
            <w:r w:rsidR="00583E22">
              <w:t>divisons</w:t>
            </w:r>
            <w:r>
              <w:t xml:space="preserve"> peut devenir un </w:t>
            </w:r>
            <w:r w:rsidR="00583E22" w:rsidRPr="00583E22">
              <w:t>entreprise</w:t>
            </w:r>
            <w:r w:rsidR="001D5190" w:rsidRPr="00583E22">
              <w:t> </w:t>
            </w:r>
            <w:r w:rsidR="00583E22">
              <w:t>d</w:t>
            </w:r>
            <w:r w:rsidR="00583E22" w:rsidRPr="00583E22">
              <w:t>épendantes</w:t>
            </w:r>
            <w:r w:rsidR="001D5190" w:rsidRPr="00583E22">
              <w:t xml:space="preserve"> négligents les </w:t>
            </w:r>
            <w:r w:rsidR="00583E22" w:rsidRPr="00583E22">
              <w:t>intérêts</w:t>
            </w:r>
            <w:r w:rsidR="001D5190" w:rsidRPr="00583E22">
              <w:t xml:space="preserve"> du groupe</w:t>
            </w:r>
          </w:p>
          <w:p w14:paraId="0BD46C5D" w14:textId="77777777" w:rsidR="004E75D3" w:rsidRDefault="004E75D3" w:rsidP="00E62F29"/>
        </w:tc>
      </w:tr>
    </w:tbl>
    <w:p w14:paraId="5D3D0032" w14:textId="0CDD86F4" w:rsidR="004E75D3" w:rsidRDefault="004E75D3" w:rsidP="004E75D3">
      <w:pPr>
        <w:tabs>
          <w:tab w:val="left" w:pos="2040"/>
        </w:tabs>
      </w:pPr>
    </w:p>
    <w:p w14:paraId="298EF6FD" w14:textId="6CA61229" w:rsidR="00583E22" w:rsidRDefault="00583E22" w:rsidP="004E75D3">
      <w:pPr>
        <w:tabs>
          <w:tab w:val="left" w:pos="2040"/>
        </w:tabs>
      </w:pPr>
    </w:p>
    <w:p w14:paraId="3A13AF53" w14:textId="77777777" w:rsidR="00583E22" w:rsidRDefault="00583E22" w:rsidP="004E75D3">
      <w:pPr>
        <w:tabs>
          <w:tab w:val="left" w:pos="2040"/>
        </w:tabs>
      </w:pPr>
    </w:p>
    <w:p w14:paraId="100076C0" w14:textId="77777777" w:rsidR="00583E22" w:rsidRDefault="00583E22" w:rsidP="00583E22">
      <w:pPr>
        <w:pStyle w:val="Paragraphedeliste"/>
        <w:ind w:left="1080"/>
      </w:pPr>
    </w:p>
    <w:p w14:paraId="06743179" w14:textId="08571655" w:rsidR="00583E22" w:rsidRDefault="00583E22" w:rsidP="00583E22">
      <w:pPr>
        <w:pStyle w:val="Paragraphedeliste"/>
        <w:numPr>
          <w:ilvl w:val="0"/>
          <w:numId w:val="6"/>
        </w:numPr>
      </w:pPr>
      <w:r>
        <w:t>La structure Fonctionnelle</w:t>
      </w:r>
    </w:p>
    <w:p w14:paraId="10A5B742" w14:textId="40741EE4" w:rsidR="001D5190" w:rsidRDefault="001D5190" w:rsidP="004E75D3">
      <w:pPr>
        <w:tabs>
          <w:tab w:val="left" w:pos="2040"/>
        </w:tabs>
      </w:pPr>
    </w:p>
    <w:p w14:paraId="41D1E858" w14:textId="3D520D69" w:rsidR="001D5190" w:rsidRDefault="001D5190" w:rsidP="004E75D3">
      <w:pPr>
        <w:tabs>
          <w:tab w:val="left" w:pos="2040"/>
        </w:tabs>
      </w:pPr>
      <w:r>
        <w:t xml:space="preserve">Elle combine le </w:t>
      </w:r>
      <w:r w:rsidR="00583E22">
        <w:t>découpage</w:t>
      </w:r>
      <w:r>
        <w:t xml:space="preserve"> par fonction et par division. Son principe est la dualité de commandement qui peut </w:t>
      </w:r>
      <w:r w:rsidR="00583E22">
        <w:t>être</w:t>
      </w:r>
      <w:r>
        <w:t xml:space="preserve"> </w:t>
      </w:r>
      <w:r w:rsidR="00583E22">
        <w:t>temporaire (Structure</w:t>
      </w:r>
      <w:r>
        <w:t xml:space="preserve"> par projet)</w:t>
      </w:r>
      <w:r w:rsidRPr="001D5190">
        <w:t xml:space="preserve"> </w:t>
      </w:r>
      <w:r>
        <w:t>ou permanente</w:t>
      </w:r>
    </w:p>
    <w:p w14:paraId="0FF43987" w14:textId="4935E5D5" w:rsidR="001D5190" w:rsidRDefault="001D5190" w:rsidP="004E75D3">
      <w:pPr>
        <w:tabs>
          <w:tab w:val="left" w:pos="2040"/>
        </w:tabs>
      </w:pPr>
      <w:r>
        <w:rPr>
          <w:noProof/>
          <w:lang w:eastAsia="fr-FR"/>
        </w:rPr>
        <w:lastRenderedPageBreak/>
        <w:drawing>
          <wp:inline distT="0" distB="0" distL="0" distR="0" wp14:anchorId="765949FC" wp14:editId="371A9C85">
            <wp:extent cx="5760720" cy="4316003"/>
            <wp:effectExtent l="0" t="0" r="0" b="8890"/>
            <wp:docPr id="4" name="Image 4" descr="Résultat de recherche d'images pour &quot;structure matricielle entrepris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ésultat de recherche d'images pour &quot;structure matricielle entreprise&qu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316003"/>
                    </a:xfrm>
                    <a:prstGeom prst="rect">
                      <a:avLst/>
                    </a:prstGeom>
                    <a:noFill/>
                    <a:ln>
                      <a:noFill/>
                    </a:ln>
                  </pic:spPr>
                </pic:pic>
              </a:graphicData>
            </a:graphic>
          </wp:inline>
        </w:drawing>
      </w:r>
    </w:p>
    <w:p w14:paraId="069381BB" w14:textId="63E48F71" w:rsidR="001D5190" w:rsidRDefault="001D5190" w:rsidP="004E75D3">
      <w:pPr>
        <w:tabs>
          <w:tab w:val="left" w:pos="2040"/>
        </w:tabs>
      </w:pPr>
    </w:p>
    <w:tbl>
      <w:tblPr>
        <w:tblStyle w:val="Grilledutableau"/>
        <w:tblW w:w="0" w:type="auto"/>
        <w:tblLook w:val="04A0" w:firstRow="1" w:lastRow="0" w:firstColumn="1" w:lastColumn="0" w:noHBand="0" w:noVBand="1"/>
      </w:tblPr>
      <w:tblGrid>
        <w:gridCol w:w="4531"/>
        <w:gridCol w:w="4531"/>
      </w:tblGrid>
      <w:tr w:rsidR="001D5190" w14:paraId="0C2C6F4F" w14:textId="77777777" w:rsidTr="00E62F29">
        <w:tc>
          <w:tcPr>
            <w:tcW w:w="4531" w:type="dxa"/>
          </w:tcPr>
          <w:p w14:paraId="3ED5C0AA" w14:textId="77777777" w:rsidR="001D5190" w:rsidRDefault="001D5190" w:rsidP="00E62F29">
            <w:pPr>
              <w:jc w:val="center"/>
            </w:pPr>
            <w:r>
              <w:t>Avantages</w:t>
            </w:r>
          </w:p>
        </w:tc>
        <w:tc>
          <w:tcPr>
            <w:tcW w:w="4531" w:type="dxa"/>
          </w:tcPr>
          <w:p w14:paraId="294D0E5B" w14:textId="77777777" w:rsidR="001D5190" w:rsidRDefault="001D5190" w:rsidP="00E62F29">
            <w:pPr>
              <w:jc w:val="center"/>
            </w:pPr>
            <w:r>
              <w:t>Limites</w:t>
            </w:r>
          </w:p>
        </w:tc>
      </w:tr>
      <w:tr w:rsidR="001D5190" w14:paraId="699CD51A" w14:textId="77777777" w:rsidTr="00E62F29">
        <w:tc>
          <w:tcPr>
            <w:tcW w:w="4531" w:type="dxa"/>
          </w:tcPr>
          <w:p w14:paraId="2B2F3899" w14:textId="2DCACE79" w:rsidR="001D5190" w:rsidRDefault="00583E22" w:rsidP="00583E22">
            <w:r>
              <w:t xml:space="preserve">-Chaque membre profite de la compétence de 2 responsables </w:t>
            </w:r>
          </w:p>
          <w:p w14:paraId="22C8F9C8" w14:textId="6B90B85A" w:rsidR="00583E22" w:rsidRDefault="00583E22" w:rsidP="00583E22">
            <w:r>
              <w:t>-la fin d’un projet ne remet pas en cause toute la structure</w:t>
            </w:r>
          </w:p>
        </w:tc>
        <w:tc>
          <w:tcPr>
            <w:tcW w:w="4531" w:type="dxa"/>
          </w:tcPr>
          <w:p w14:paraId="01D7458D" w14:textId="77777777" w:rsidR="001D5190" w:rsidRDefault="00583E22" w:rsidP="00583E22">
            <w:r>
              <w:t>-Difficultés de coordination du fait de la dualité de commandement</w:t>
            </w:r>
          </w:p>
          <w:p w14:paraId="1DD759CD" w14:textId="53D25DFB" w:rsidR="00583E22" w:rsidRDefault="00583E22" w:rsidP="00583E22">
            <w:r>
              <w:t xml:space="preserve">-risque de lourdeur dans la prise de décision </w:t>
            </w:r>
          </w:p>
        </w:tc>
      </w:tr>
    </w:tbl>
    <w:p w14:paraId="525FC357" w14:textId="040246DE" w:rsidR="001D5190" w:rsidRDefault="001D5190" w:rsidP="004E75D3">
      <w:pPr>
        <w:tabs>
          <w:tab w:val="left" w:pos="2040"/>
        </w:tabs>
      </w:pPr>
    </w:p>
    <w:p w14:paraId="66656AC5" w14:textId="5BBDE347" w:rsidR="00583E22" w:rsidRDefault="00583E22" w:rsidP="004E75D3">
      <w:pPr>
        <w:tabs>
          <w:tab w:val="left" w:pos="2040"/>
        </w:tabs>
      </w:pPr>
    </w:p>
    <w:p w14:paraId="1EC50139" w14:textId="11035B1E" w:rsidR="00583E22" w:rsidRDefault="00583E22" w:rsidP="00583E22">
      <w:pPr>
        <w:pStyle w:val="Paragraphedeliste"/>
        <w:numPr>
          <w:ilvl w:val="0"/>
          <w:numId w:val="1"/>
        </w:numPr>
        <w:tabs>
          <w:tab w:val="left" w:pos="2040"/>
        </w:tabs>
      </w:pPr>
      <w:r>
        <w:t xml:space="preserve">L’évolution des structures </w:t>
      </w:r>
    </w:p>
    <w:p w14:paraId="48CB499E" w14:textId="39D40352" w:rsidR="00583E22" w:rsidRDefault="00583E22" w:rsidP="00583E22">
      <w:pPr>
        <w:pStyle w:val="Paragraphedeliste"/>
        <w:tabs>
          <w:tab w:val="left" w:pos="2040"/>
        </w:tabs>
      </w:pPr>
    </w:p>
    <w:p w14:paraId="1590413A" w14:textId="469BF0FE" w:rsidR="00583E22" w:rsidRDefault="00583E22" w:rsidP="00583E22">
      <w:pPr>
        <w:pStyle w:val="Paragraphedeliste"/>
        <w:tabs>
          <w:tab w:val="left" w:pos="2040"/>
        </w:tabs>
      </w:pPr>
      <w:r>
        <w:t xml:space="preserve">Abandonnant la </w:t>
      </w:r>
      <w:r w:rsidR="00BF2100">
        <w:t>quête</w:t>
      </w:r>
      <w:r>
        <w:t xml:space="preserve"> de</w:t>
      </w:r>
      <w:r w:rsidR="00BF2100">
        <w:t xml:space="preserve"> </w:t>
      </w:r>
      <w:r>
        <w:t>l ‘orga</w:t>
      </w:r>
      <w:r w:rsidR="00BF2100">
        <w:t>nisation</w:t>
      </w:r>
      <w:r>
        <w:t xml:space="preserve"> idéal plusieurs chercheur ont élaboré </w:t>
      </w:r>
      <w:r w:rsidR="00BF2100">
        <w:t>des études comparatives</w:t>
      </w:r>
      <w:r>
        <w:t xml:space="preserve"> des </w:t>
      </w:r>
      <w:r w:rsidR="00BF2100">
        <w:t xml:space="preserve">structures </w:t>
      </w:r>
      <w:r>
        <w:t>d’</w:t>
      </w:r>
      <w:r w:rsidR="00BF2100">
        <w:t>entreprises</w:t>
      </w:r>
      <w:r>
        <w:t xml:space="preserve"> et on mit en e=évidence des facteur s susceptible d’influencer </w:t>
      </w:r>
      <w:r w:rsidR="00BF2100">
        <w:t>les choix organisationnels de la firme. On parle des facteurs de contingences de la structure.</w:t>
      </w:r>
    </w:p>
    <w:p w14:paraId="72D76497" w14:textId="67792A25" w:rsidR="00BF2100" w:rsidRDefault="00BF2100" w:rsidP="00583E22">
      <w:pPr>
        <w:pStyle w:val="Paragraphedeliste"/>
        <w:tabs>
          <w:tab w:val="left" w:pos="2040"/>
        </w:tabs>
      </w:pPr>
    </w:p>
    <w:p w14:paraId="607D1908" w14:textId="77777777" w:rsidR="00BF2100" w:rsidRDefault="00BF2100" w:rsidP="00583E22">
      <w:pPr>
        <w:pStyle w:val="Paragraphedeliste"/>
        <w:tabs>
          <w:tab w:val="left" w:pos="2040"/>
        </w:tabs>
      </w:pPr>
      <w:r>
        <w:t xml:space="preserve">Structure : </w:t>
      </w:r>
    </w:p>
    <w:p w14:paraId="2E52C088" w14:textId="547E5004" w:rsidR="00BF2100" w:rsidRDefault="00BF2100" w:rsidP="00BF2100">
      <w:pPr>
        <w:pStyle w:val="Paragraphedeliste"/>
        <w:numPr>
          <w:ilvl w:val="0"/>
          <w:numId w:val="10"/>
        </w:numPr>
        <w:tabs>
          <w:tab w:val="left" w:pos="2040"/>
        </w:tabs>
      </w:pPr>
      <w:r>
        <w:t>Culture du dirigent</w:t>
      </w:r>
    </w:p>
    <w:p w14:paraId="0CD09068" w14:textId="284F22D2" w:rsidR="00BF2100" w:rsidRDefault="00BF2100" w:rsidP="00BF2100">
      <w:pPr>
        <w:pStyle w:val="Paragraphedeliste"/>
        <w:numPr>
          <w:ilvl w:val="0"/>
          <w:numId w:val="10"/>
        </w:numPr>
        <w:tabs>
          <w:tab w:val="left" w:pos="2040"/>
        </w:tabs>
      </w:pPr>
      <w:r>
        <w:t>Stratégie de l’entreprise</w:t>
      </w:r>
    </w:p>
    <w:p w14:paraId="7EF79439" w14:textId="78969D20" w:rsidR="00BF2100" w:rsidRDefault="00BF2100" w:rsidP="00BF2100">
      <w:pPr>
        <w:pStyle w:val="Paragraphedeliste"/>
        <w:numPr>
          <w:ilvl w:val="0"/>
          <w:numId w:val="10"/>
        </w:numPr>
        <w:tabs>
          <w:tab w:val="left" w:pos="2040"/>
        </w:tabs>
      </w:pPr>
      <w:r>
        <w:t>Technologie</w:t>
      </w:r>
    </w:p>
    <w:p w14:paraId="0E96AECE" w14:textId="5CFD01E2" w:rsidR="00BF2100" w:rsidRDefault="00BF2100" w:rsidP="00BF2100">
      <w:pPr>
        <w:pStyle w:val="Paragraphedeliste"/>
        <w:numPr>
          <w:ilvl w:val="0"/>
          <w:numId w:val="10"/>
        </w:numPr>
        <w:tabs>
          <w:tab w:val="left" w:pos="2040"/>
        </w:tabs>
      </w:pPr>
      <w:r>
        <w:t>Caractéristique = de l’entreprise : Age, Taille</w:t>
      </w:r>
    </w:p>
    <w:p w14:paraId="59575AD3" w14:textId="73B4563D" w:rsidR="00BF2100" w:rsidRDefault="00BF2100" w:rsidP="00BF2100">
      <w:pPr>
        <w:pStyle w:val="Paragraphedeliste"/>
        <w:numPr>
          <w:ilvl w:val="0"/>
          <w:numId w:val="10"/>
        </w:numPr>
        <w:tabs>
          <w:tab w:val="left" w:pos="2040"/>
        </w:tabs>
      </w:pPr>
      <w:r>
        <w:t>Caractéristique de l’environnement : concurrence, exigence des clients, la réglementation</w:t>
      </w:r>
    </w:p>
    <w:p w14:paraId="685D4D15" w14:textId="053F21FA" w:rsidR="00BF2100" w:rsidRDefault="00BF2100" w:rsidP="00BF2100">
      <w:pPr>
        <w:pStyle w:val="Paragraphedeliste"/>
        <w:numPr>
          <w:ilvl w:val="0"/>
          <w:numId w:val="11"/>
        </w:numPr>
        <w:tabs>
          <w:tab w:val="left" w:pos="2040"/>
        </w:tabs>
      </w:pPr>
      <w:r>
        <w:lastRenderedPageBreak/>
        <w:t xml:space="preserve">L’influence de la stratégie sur la structure </w:t>
      </w:r>
      <w:r w:rsidR="007B0638">
        <w:t>Alfred</w:t>
      </w:r>
      <w:r>
        <w:t xml:space="preserve"> Chandler</w:t>
      </w:r>
    </w:p>
    <w:p w14:paraId="29C29015" w14:textId="2021B594" w:rsidR="007B0638" w:rsidRDefault="00012BB9" w:rsidP="007B0638">
      <w:pPr>
        <w:tabs>
          <w:tab w:val="left" w:pos="2040"/>
        </w:tabs>
      </w:pPr>
      <w:r>
        <w:rPr>
          <w:noProof/>
          <w:lang w:eastAsia="fr-FR"/>
        </w:rPr>
        <w:drawing>
          <wp:inline distT="0" distB="0" distL="0" distR="0" wp14:anchorId="7059311C" wp14:editId="07DD7CF4">
            <wp:extent cx="5760720" cy="1242975"/>
            <wp:effectExtent l="0" t="0" r="0" b="0"/>
            <wp:docPr id="5" name="Image 5" descr="Résultat de recherche d'images pour &quot;schéma d'alfred chandler sur la structure des entreprise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schéma d'alfred chandler sur la structure des entreprises&qu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242975"/>
                    </a:xfrm>
                    <a:prstGeom prst="rect">
                      <a:avLst/>
                    </a:prstGeom>
                    <a:noFill/>
                    <a:ln>
                      <a:noFill/>
                    </a:ln>
                  </pic:spPr>
                </pic:pic>
              </a:graphicData>
            </a:graphic>
          </wp:inline>
        </w:drawing>
      </w:r>
    </w:p>
    <w:p w14:paraId="74360452" w14:textId="0CB7DC93" w:rsidR="007B0638" w:rsidRDefault="007B0638" w:rsidP="007B0638">
      <w:pPr>
        <w:pStyle w:val="Paragraphedeliste"/>
        <w:numPr>
          <w:ilvl w:val="0"/>
          <w:numId w:val="11"/>
        </w:numPr>
        <w:tabs>
          <w:tab w:val="left" w:pos="2040"/>
        </w:tabs>
      </w:pPr>
      <w:r>
        <w:t>L’influence de l’environnement sur la structure</w:t>
      </w:r>
    </w:p>
    <w:p w14:paraId="1D080272" w14:textId="77777777" w:rsidR="007B0638" w:rsidRDefault="007B0638" w:rsidP="007B0638">
      <w:pPr>
        <w:pStyle w:val="Paragraphedeliste"/>
      </w:pPr>
    </w:p>
    <w:p w14:paraId="276306C9" w14:textId="39C3F890" w:rsidR="007B0638" w:rsidRDefault="007B0638" w:rsidP="007B0638">
      <w:pPr>
        <w:pStyle w:val="Paragraphedeliste"/>
        <w:numPr>
          <w:ilvl w:val="0"/>
          <w:numId w:val="3"/>
        </w:numPr>
        <w:tabs>
          <w:tab w:val="left" w:pos="2040"/>
        </w:tabs>
      </w:pPr>
      <w:r>
        <w:t>Soit choit entre structure mécaniste et organique : des études ont mises en évidence l’impact des conditions environnementales sur la structure</w:t>
      </w:r>
    </w:p>
    <w:tbl>
      <w:tblPr>
        <w:tblStyle w:val="Grilledutableau"/>
        <w:tblW w:w="0" w:type="auto"/>
        <w:tblLook w:val="04A0" w:firstRow="1" w:lastRow="0" w:firstColumn="1" w:lastColumn="0" w:noHBand="0" w:noVBand="1"/>
      </w:tblPr>
      <w:tblGrid>
        <w:gridCol w:w="3020"/>
        <w:gridCol w:w="3021"/>
        <w:gridCol w:w="3021"/>
      </w:tblGrid>
      <w:tr w:rsidR="007B0638" w14:paraId="32B2EBEA" w14:textId="77777777" w:rsidTr="007B0638">
        <w:tc>
          <w:tcPr>
            <w:tcW w:w="3020" w:type="dxa"/>
          </w:tcPr>
          <w:p w14:paraId="42489D01" w14:textId="77777777" w:rsidR="007B0638" w:rsidRDefault="007B0638" w:rsidP="007B0638">
            <w:pPr>
              <w:tabs>
                <w:tab w:val="left" w:pos="2040"/>
              </w:tabs>
            </w:pPr>
          </w:p>
        </w:tc>
        <w:tc>
          <w:tcPr>
            <w:tcW w:w="3021" w:type="dxa"/>
          </w:tcPr>
          <w:p w14:paraId="76BBFAAA" w14:textId="619A51B1" w:rsidR="007B0638" w:rsidRDefault="007B0638" w:rsidP="007B0638">
            <w:pPr>
              <w:tabs>
                <w:tab w:val="left" w:pos="2040"/>
              </w:tabs>
            </w:pPr>
            <w:r>
              <w:t>Structure mécaniste</w:t>
            </w:r>
          </w:p>
        </w:tc>
        <w:tc>
          <w:tcPr>
            <w:tcW w:w="3021" w:type="dxa"/>
          </w:tcPr>
          <w:p w14:paraId="248C3AA7" w14:textId="3C35AB0B" w:rsidR="007B0638" w:rsidRDefault="007B0638" w:rsidP="007B0638">
            <w:pPr>
              <w:tabs>
                <w:tab w:val="left" w:pos="2040"/>
              </w:tabs>
            </w:pPr>
            <w:r>
              <w:t>Structure organique</w:t>
            </w:r>
          </w:p>
        </w:tc>
      </w:tr>
      <w:tr w:rsidR="007B0638" w14:paraId="7DF4905B" w14:textId="77777777" w:rsidTr="007B0638">
        <w:tc>
          <w:tcPr>
            <w:tcW w:w="3020" w:type="dxa"/>
          </w:tcPr>
          <w:p w14:paraId="15114248" w14:textId="0EE93A10" w:rsidR="007B0638" w:rsidRPr="007B0638" w:rsidRDefault="007B0638" w:rsidP="007B0638">
            <w:pPr>
              <w:tabs>
                <w:tab w:val="left" w:pos="2040"/>
              </w:tabs>
              <w:rPr>
                <w:sz w:val="20"/>
              </w:rPr>
            </w:pPr>
            <w:r w:rsidRPr="007B0638">
              <w:rPr>
                <w:sz w:val="20"/>
              </w:rPr>
              <w:t>Spécialisation</w:t>
            </w:r>
          </w:p>
        </w:tc>
        <w:tc>
          <w:tcPr>
            <w:tcW w:w="3021" w:type="dxa"/>
          </w:tcPr>
          <w:p w14:paraId="52288891" w14:textId="3E77CC8D" w:rsidR="007B0638" w:rsidRPr="007B0638" w:rsidRDefault="007B0638" w:rsidP="007B0638">
            <w:pPr>
              <w:tabs>
                <w:tab w:val="left" w:pos="2040"/>
              </w:tabs>
              <w:rPr>
                <w:sz w:val="20"/>
              </w:rPr>
            </w:pPr>
            <w:r w:rsidRPr="007B0638">
              <w:rPr>
                <w:sz w:val="20"/>
              </w:rPr>
              <w:t>Forte division du travail</w:t>
            </w:r>
          </w:p>
        </w:tc>
        <w:tc>
          <w:tcPr>
            <w:tcW w:w="3021" w:type="dxa"/>
          </w:tcPr>
          <w:p w14:paraId="780BF64B" w14:textId="15519CA0" w:rsidR="007B0638" w:rsidRPr="007B0638" w:rsidRDefault="007B0638" w:rsidP="007B0638">
            <w:pPr>
              <w:tabs>
                <w:tab w:val="left" w:pos="2040"/>
              </w:tabs>
              <w:rPr>
                <w:sz w:val="20"/>
              </w:rPr>
            </w:pPr>
            <w:r w:rsidRPr="007B0638">
              <w:rPr>
                <w:sz w:val="20"/>
              </w:rPr>
              <w:t>Recherche de la polyvalence</w:t>
            </w:r>
          </w:p>
        </w:tc>
      </w:tr>
      <w:tr w:rsidR="007B0638" w14:paraId="6C08B410" w14:textId="77777777" w:rsidTr="007B0638">
        <w:tc>
          <w:tcPr>
            <w:tcW w:w="3020" w:type="dxa"/>
          </w:tcPr>
          <w:p w14:paraId="2A52EFAA" w14:textId="2F31AF54" w:rsidR="007B0638" w:rsidRPr="007B0638" w:rsidRDefault="007B0638" w:rsidP="007B0638">
            <w:pPr>
              <w:tabs>
                <w:tab w:val="left" w:pos="2040"/>
              </w:tabs>
              <w:rPr>
                <w:sz w:val="20"/>
              </w:rPr>
            </w:pPr>
            <w:r w:rsidRPr="007B0638">
              <w:rPr>
                <w:sz w:val="20"/>
              </w:rPr>
              <w:t>Tâches</w:t>
            </w:r>
          </w:p>
        </w:tc>
        <w:tc>
          <w:tcPr>
            <w:tcW w:w="3021" w:type="dxa"/>
          </w:tcPr>
          <w:p w14:paraId="4AC1294B" w14:textId="6365F832" w:rsidR="007B0638" w:rsidRPr="007B0638" w:rsidRDefault="007B0638" w:rsidP="007B0638">
            <w:pPr>
              <w:tabs>
                <w:tab w:val="left" w:pos="2040"/>
              </w:tabs>
              <w:rPr>
                <w:sz w:val="20"/>
              </w:rPr>
            </w:pPr>
            <w:r w:rsidRPr="007B0638">
              <w:rPr>
                <w:sz w:val="20"/>
              </w:rPr>
              <w:t>Répétitifs, prédéfinies</w:t>
            </w:r>
          </w:p>
        </w:tc>
        <w:tc>
          <w:tcPr>
            <w:tcW w:w="3021" w:type="dxa"/>
          </w:tcPr>
          <w:p w14:paraId="6F5A0898" w14:textId="1FE1E1EC" w:rsidR="007B0638" w:rsidRPr="007B0638" w:rsidRDefault="007B0638" w:rsidP="007B0638">
            <w:pPr>
              <w:tabs>
                <w:tab w:val="left" w:pos="2040"/>
              </w:tabs>
              <w:rPr>
                <w:sz w:val="20"/>
              </w:rPr>
            </w:pPr>
            <w:r w:rsidRPr="007B0638">
              <w:rPr>
                <w:sz w:val="20"/>
              </w:rPr>
              <w:t>Fréquemment redéfinies</w:t>
            </w:r>
          </w:p>
        </w:tc>
      </w:tr>
      <w:tr w:rsidR="007B0638" w14:paraId="2206DCD8" w14:textId="77777777" w:rsidTr="007B0638">
        <w:tc>
          <w:tcPr>
            <w:tcW w:w="3020" w:type="dxa"/>
          </w:tcPr>
          <w:p w14:paraId="24F0CBF7" w14:textId="517ADC61" w:rsidR="007B0638" w:rsidRPr="007B0638" w:rsidRDefault="007B0638" w:rsidP="007B0638">
            <w:pPr>
              <w:tabs>
                <w:tab w:val="left" w:pos="2040"/>
              </w:tabs>
              <w:rPr>
                <w:sz w:val="20"/>
              </w:rPr>
            </w:pPr>
            <w:r w:rsidRPr="007B0638">
              <w:rPr>
                <w:sz w:val="20"/>
              </w:rPr>
              <w:t>Règles</w:t>
            </w:r>
          </w:p>
        </w:tc>
        <w:tc>
          <w:tcPr>
            <w:tcW w:w="3021" w:type="dxa"/>
          </w:tcPr>
          <w:p w14:paraId="44CD89D6" w14:textId="40D27873" w:rsidR="007B0638" w:rsidRPr="007B0638" w:rsidRDefault="007B0638" w:rsidP="007B0638">
            <w:pPr>
              <w:tabs>
                <w:tab w:val="left" w:pos="2040"/>
              </w:tabs>
              <w:rPr>
                <w:sz w:val="20"/>
              </w:rPr>
            </w:pPr>
            <w:r w:rsidRPr="007B0638">
              <w:rPr>
                <w:sz w:val="20"/>
              </w:rPr>
              <w:t>Nombreuses et contraignantes</w:t>
            </w:r>
          </w:p>
        </w:tc>
        <w:tc>
          <w:tcPr>
            <w:tcW w:w="3021" w:type="dxa"/>
          </w:tcPr>
          <w:p w14:paraId="1C2DBF0B" w14:textId="41365FC4" w:rsidR="007B0638" w:rsidRPr="007B0638" w:rsidRDefault="007B0638" w:rsidP="007B0638">
            <w:pPr>
              <w:tabs>
                <w:tab w:val="left" w:pos="2040"/>
              </w:tabs>
              <w:rPr>
                <w:sz w:val="20"/>
              </w:rPr>
            </w:pPr>
            <w:r>
              <w:rPr>
                <w:sz w:val="20"/>
              </w:rPr>
              <w:t>Peu de procédures définitives</w:t>
            </w:r>
          </w:p>
        </w:tc>
      </w:tr>
      <w:tr w:rsidR="007B0638" w14:paraId="763A436D" w14:textId="77777777" w:rsidTr="007B0638">
        <w:tc>
          <w:tcPr>
            <w:tcW w:w="3020" w:type="dxa"/>
          </w:tcPr>
          <w:p w14:paraId="5B9AF057" w14:textId="39AE792B" w:rsidR="007B0638" w:rsidRPr="007B0638" w:rsidRDefault="007B0638" w:rsidP="007B0638">
            <w:pPr>
              <w:tabs>
                <w:tab w:val="left" w:pos="2040"/>
              </w:tabs>
              <w:rPr>
                <w:sz w:val="20"/>
              </w:rPr>
            </w:pPr>
            <w:r>
              <w:rPr>
                <w:sz w:val="20"/>
              </w:rPr>
              <w:t>Communication</w:t>
            </w:r>
          </w:p>
        </w:tc>
        <w:tc>
          <w:tcPr>
            <w:tcW w:w="3021" w:type="dxa"/>
          </w:tcPr>
          <w:p w14:paraId="62033190" w14:textId="4C9EE9D0" w:rsidR="007B0638" w:rsidRPr="007B0638" w:rsidRDefault="007B0638" w:rsidP="007B0638">
            <w:pPr>
              <w:tabs>
                <w:tab w:val="left" w:pos="2040"/>
              </w:tabs>
              <w:rPr>
                <w:sz w:val="20"/>
              </w:rPr>
            </w:pPr>
            <w:r>
              <w:rPr>
                <w:sz w:val="20"/>
              </w:rPr>
              <w:t>Formalisée et descendants</w:t>
            </w:r>
          </w:p>
        </w:tc>
        <w:tc>
          <w:tcPr>
            <w:tcW w:w="3021" w:type="dxa"/>
          </w:tcPr>
          <w:p w14:paraId="2F915A19" w14:textId="170CDECE" w:rsidR="007B0638" w:rsidRPr="007B0638" w:rsidRDefault="007B0638" w:rsidP="007B0638">
            <w:pPr>
              <w:tabs>
                <w:tab w:val="left" w:pos="2040"/>
              </w:tabs>
              <w:rPr>
                <w:sz w:val="20"/>
              </w:rPr>
            </w:pPr>
            <w:r>
              <w:rPr>
                <w:sz w:val="20"/>
              </w:rPr>
              <w:t>Informel et latérale</w:t>
            </w:r>
          </w:p>
        </w:tc>
      </w:tr>
      <w:tr w:rsidR="007B0638" w14:paraId="159023C6" w14:textId="77777777" w:rsidTr="007B0638">
        <w:tc>
          <w:tcPr>
            <w:tcW w:w="3020" w:type="dxa"/>
          </w:tcPr>
          <w:p w14:paraId="191E30B7" w14:textId="4D430064" w:rsidR="007B0638" w:rsidRPr="007B0638" w:rsidRDefault="00012BB9" w:rsidP="007B0638">
            <w:pPr>
              <w:tabs>
                <w:tab w:val="left" w:pos="2040"/>
              </w:tabs>
              <w:rPr>
                <w:sz w:val="20"/>
              </w:rPr>
            </w:pPr>
            <w:r>
              <w:rPr>
                <w:sz w:val="20"/>
              </w:rPr>
              <w:t>Organigramme</w:t>
            </w:r>
          </w:p>
        </w:tc>
        <w:tc>
          <w:tcPr>
            <w:tcW w:w="3021" w:type="dxa"/>
          </w:tcPr>
          <w:p w14:paraId="363F93B4" w14:textId="5F74D8FF" w:rsidR="007B0638" w:rsidRPr="007B0638" w:rsidRDefault="00012BB9" w:rsidP="007B0638">
            <w:pPr>
              <w:tabs>
                <w:tab w:val="left" w:pos="2040"/>
              </w:tabs>
              <w:rPr>
                <w:sz w:val="20"/>
              </w:rPr>
            </w:pPr>
            <w:r>
              <w:rPr>
                <w:sz w:val="20"/>
              </w:rPr>
              <w:t>Pointu avec de nouveaux niveau hiérarchiques</w:t>
            </w:r>
          </w:p>
        </w:tc>
        <w:tc>
          <w:tcPr>
            <w:tcW w:w="3021" w:type="dxa"/>
          </w:tcPr>
          <w:p w14:paraId="40123536" w14:textId="34673A54" w:rsidR="007B0638" w:rsidRPr="007B0638" w:rsidRDefault="00012BB9" w:rsidP="007B0638">
            <w:pPr>
              <w:tabs>
                <w:tab w:val="left" w:pos="2040"/>
              </w:tabs>
              <w:rPr>
                <w:sz w:val="20"/>
              </w:rPr>
            </w:pPr>
            <w:r>
              <w:rPr>
                <w:sz w:val="20"/>
              </w:rPr>
              <w:t>Aplati</w:t>
            </w:r>
          </w:p>
        </w:tc>
      </w:tr>
      <w:tr w:rsidR="00012BB9" w14:paraId="23D57C24" w14:textId="77777777" w:rsidTr="007B0638">
        <w:tc>
          <w:tcPr>
            <w:tcW w:w="3020" w:type="dxa"/>
          </w:tcPr>
          <w:p w14:paraId="77A3C708" w14:textId="58955D72" w:rsidR="00012BB9" w:rsidRDefault="00012BB9" w:rsidP="007B0638">
            <w:pPr>
              <w:tabs>
                <w:tab w:val="left" w:pos="2040"/>
              </w:tabs>
              <w:rPr>
                <w:sz w:val="20"/>
              </w:rPr>
            </w:pPr>
            <w:r>
              <w:rPr>
                <w:sz w:val="20"/>
              </w:rPr>
              <w:t>Autorité</w:t>
            </w:r>
          </w:p>
        </w:tc>
        <w:tc>
          <w:tcPr>
            <w:tcW w:w="3021" w:type="dxa"/>
          </w:tcPr>
          <w:p w14:paraId="61178141" w14:textId="27EFD86D" w:rsidR="00012BB9" w:rsidRPr="007B0638" w:rsidRDefault="00012BB9" w:rsidP="007B0638">
            <w:pPr>
              <w:tabs>
                <w:tab w:val="left" w:pos="2040"/>
              </w:tabs>
              <w:rPr>
                <w:sz w:val="20"/>
              </w:rPr>
            </w:pPr>
            <w:r>
              <w:rPr>
                <w:sz w:val="20"/>
              </w:rPr>
              <w:t>Centralisé</w:t>
            </w:r>
          </w:p>
        </w:tc>
        <w:tc>
          <w:tcPr>
            <w:tcW w:w="3021" w:type="dxa"/>
          </w:tcPr>
          <w:p w14:paraId="5DC6847C" w14:textId="6F7C820B" w:rsidR="00012BB9" w:rsidRPr="007B0638" w:rsidRDefault="00012BB9" w:rsidP="007B0638">
            <w:pPr>
              <w:tabs>
                <w:tab w:val="left" w:pos="2040"/>
              </w:tabs>
              <w:rPr>
                <w:sz w:val="20"/>
              </w:rPr>
            </w:pPr>
            <w:r>
              <w:rPr>
                <w:sz w:val="20"/>
              </w:rPr>
              <w:t>Décentralisé</w:t>
            </w:r>
          </w:p>
        </w:tc>
      </w:tr>
      <w:tr w:rsidR="00012BB9" w14:paraId="503E36F5" w14:textId="77777777" w:rsidTr="007B0638">
        <w:tc>
          <w:tcPr>
            <w:tcW w:w="3020" w:type="dxa"/>
          </w:tcPr>
          <w:p w14:paraId="349ADF71" w14:textId="1CEE81A9" w:rsidR="00012BB9" w:rsidRDefault="00012BB9" w:rsidP="007B0638">
            <w:pPr>
              <w:tabs>
                <w:tab w:val="left" w:pos="2040"/>
              </w:tabs>
              <w:rPr>
                <w:sz w:val="20"/>
              </w:rPr>
            </w:pPr>
            <w:r>
              <w:rPr>
                <w:sz w:val="20"/>
              </w:rPr>
              <w:t>Exemple</w:t>
            </w:r>
          </w:p>
        </w:tc>
        <w:tc>
          <w:tcPr>
            <w:tcW w:w="3021" w:type="dxa"/>
          </w:tcPr>
          <w:p w14:paraId="347AB749" w14:textId="32F16D5F" w:rsidR="00012BB9" w:rsidRPr="007B0638" w:rsidRDefault="00012BB9" w:rsidP="007B0638">
            <w:pPr>
              <w:tabs>
                <w:tab w:val="left" w:pos="2040"/>
              </w:tabs>
              <w:rPr>
                <w:sz w:val="20"/>
              </w:rPr>
            </w:pPr>
            <w:r>
              <w:rPr>
                <w:sz w:val="20"/>
              </w:rPr>
              <w:t>Industrie traditionnel, banque</w:t>
            </w:r>
          </w:p>
        </w:tc>
        <w:tc>
          <w:tcPr>
            <w:tcW w:w="3021" w:type="dxa"/>
          </w:tcPr>
          <w:p w14:paraId="62D63F10" w14:textId="657CA802" w:rsidR="00012BB9" w:rsidRPr="007B0638" w:rsidRDefault="00012BB9" w:rsidP="007B0638">
            <w:pPr>
              <w:tabs>
                <w:tab w:val="left" w:pos="2040"/>
              </w:tabs>
              <w:rPr>
                <w:sz w:val="20"/>
              </w:rPr>
            </w:pPr>
            <w:r>
              <w:rPr>
                <w:sz w:val="20"/>
              </w:rPr>
              <w:t>Numérique/ informatique(ESN)</w:t>
            </w:r>
          </w:p>
        </w:tc>
      </w:tr>
      <w:tr w:rsidR="007B0638" w14:paraId="0A842045" w14:textId="77777777" w:rsidTr="007B0638">
        <w:tc>
          <w:tcPr>
            <w:tcW w:w="3020" w:type="dxa"/>
          </w:tcPr>
          <w:p w14:paraId="53492040" w14:textId="5008248E" w:rsidR="007B0638" w:rsidRPr="007B0638" w:rsidRDefault="007B0638" w:rsidP="007B0638">
            <w:pPr>
              <w:tabs>
                <w:tab w:val="left" w:pos="2040"/>
              </w:tabs>
              <w:rPr>
                <w:sz w:val="20"/>
              </w:rPr>
            </w:pPr>
          </w:p>
        </w:tc>
        <w:tc>
          <w:tcPr>
            <w:tcW w:w="3021" w:type="dxa"/>
          </w:tcPr>
          <w:p w14:paraId="37671F40" w14:textId="77777777" w:rsidR="007B0638" w:rsidRPr="007B0638" w:rsidRDefault="007B0638" w:rsidP="007B0638">
            <w:pPr>
              <w:tabs>
                <w:tab w:val="left" w:pos="2040"/>
              </w:tabs>
              <w:rPr>
                <w:sz w:val="20"/>
              </w:rPr>
            </w:pPr>
          </w:p>
        </w:tc>
        <w:tc>
          <w:tcPr>
            <w:tcW w:w="3021" w:type="dxa"/>
          </w:tcPr>
          <w:p w14:paraId="0A26B897" w14:textId="77777777" w:rsidR="007B0638" w:rsidRPr="007B0638" w:rsidRDefault="007B0638" w:rsidP="007B0638">
            <w:pPr>
              <w:tabs>
                <w:tab w:val="left" w:pos="2040"/>
              </w:tabs>
              <w:rPr>
                <w:sz w:val="20"/>
              </w:rPr>
            </w:pPr>
          </w:p>
        </w:tc>
      </w:tr>
    </w:tbl>
    <w:p w14:paraId="2E238CAC" w14:textId="72FD9F9D" w:rsidR="007B0638" w:rsidRDefault="007B0638" w:rsidP="007B0638">
      <w:pPr>
        <w:tabs>
          <w:tab w:val="left" w:pos="2040"/>
        </w:tabs>
      </w:pPr>
    </w:p>
    <w:p w14:paraId="06E13C88" w14:textId="222FE98A" w:rsidR="00012BB9" w:rsidRDefault="00012BB9" w:rsidP="00012BB9">
      <w:pPr>
        <w:pStyle w:val="Paragraphedeliste"/>
        <w:numPr>
          <w:ilvl w:val="0"/>
          <w:numId w:val="3"/>
        </w:numPr>
        <w:tabs>
          <w:tab w:val="left" w:pos="2040"/>
        </w:tabs>
      </w:pPr>
      <w:r>
        <w:t>Les effets des incertitudes de l’environnement</w:t>
      </w:r>
    </w:p>
    <w:p w14:paraId="231F19CB" w14:textId="245E3955" w:rsidR="00012BB9" w:rsidRDefault="00012BB9" w:rsidP="00012BB9">
      <w:pPr>
        <w:pStyle w:val="Paragraphedeliste"/>
        <w:tabs>
          <w:tab w:val="left" w:pos="2040"/>
        </w:tabs>
        <w:ind w:left="1080"/>
      </w:pPr>
      <w:r>
        <w:t xml:space="preserve">Laurence &amp; </w:t>
      </w:r>
      <w:r w:rsidR="005307D5">
        <w:t>Lorsch</w:t>
      </w:r>
      <w:r>
        <w:t xml:space="preserve"> montre que plus l’environnement est complexe et instable plus la structure doit être souple et décentralisé ;</w:t>
      </w:r>
    </w:p>
    <w:p w14:paraId="03A4BEF0" w14:textId="2243C1E5" w:rsidR="00012BB9" w:rsidRDefault="00012BB9" w:rsidP="00012BB9">
      <w:pPr>
        <w:pStyle w:val="Paragraphedeliste"/>
        <w:tabs>
          <w:tab w:val="left" w:pos="2040"/>
        </w:tabs>
        <w:ind w:left="1080"/>
      </w:pPr>
      <w:r>
        <w:t>La complexité de l’</w:t>
      </w:r>
      <w:r w:rsidR="005307D5">
        <w:t xml:space="preserve">environnement </w:t>
      </w:r>
      <w:r>
        <w:t xml:space="preserve">se mesure par le nombre de variables à maitriser (économie, technologique, </w:t>
      </w:r>
      <w:r w:rsidR="005307D5">
        <w:t>juridique…</w:t>
      </w:r>
      <w:r>
        <w:t xml:space="preserve">). </w:t>
      </w:r>
      <w:r w:rsidR="005307D5">
        <w:t>L</w:t>
      </w:r>
      <w:r>
        <w:t xml:space="preserve">a </w:t>
      </w:r>
      <w:r w:rsidR="005307D5">
        <w:t>s</w:t>
      </w:r>
      <w:r>
        <w:t xml:space="preserve">tabilité se mesure par le </w:t>
      </w:r>
      <w:r w:rsidR="005307D5">
        <w:t>degré</w:t>
      </w:r>
      <w:r>
        <w:t xml:space="preserve"> d’</w:t>
      </w:r>
      <w:r w:rsidR="005307D5">
        <w:t>incertitude</w:t>
      </w:r>
      <w:r>
        <w:t xml:space="preserve"> de </w:t>
      </w:r>
      <w:r w:rsidR="005307D5">
        <w:t>ces variables.</w:t>
      </w:r>
    </w:p>
    <w:p w14:paraId="1C723B25" w14:textId="2A8A70A8" w:rsidR="005307D5" w:rsidRDefault="001648CC" w:rsidP="001648CC">
      <w:pPr>
        <w:tabs>
          <w:tab w:val="left" w:pos="2040"/>
        </w:tabs>
      </w:pPr>
      <w:r>
        <w:rPr>
          <w:noProof/>
          <w:lang w:eastAsia="fr-FR"/>
        </w:rPr>
        <w:drawing>
          <wp:inline distT="0" distB="0" distL="0" distR="0" wp14:anchorId="0151E990" wp14:editId="62B6A9A5">
            <wp:extent cx="5188528" cy="3106597"/>
            <wp:effectExtent l="0" t="0" r="0" b="0"/>
            <wp:docPr id="7" name="Image 7" descr="Résultat de recherche d'images pour &quot;schéma Lawrence et Lorsch dégré incertitud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schéma Lawrence et Lorsch dégré incertitude&quot;"/>
                    <pic:cNvPicPr>
                      <a:picLocks noChangeAspect="1" noChangeArrowheads="1"/>
                    </pic:cNvPicPr>
                  </pic:nvPicPr>
                  <pic:blipFill rotWithShape="1">
                    <a:blip r:embed="rId12">
                      <a:extLst>
                        <a:ext uri="{28A0092B-C50C-407E-A947-70E740481C1C}">
                          <a14:useLocalDpi xmlns:a14="http://schemas.microsoft.com/office/drawing/2010/main" val="0"/>
                        </a:ext>
                      </a:extLst>
                    </a:blip>
                    <a:srcRect l="18042" t="28013" r="17287" b="3149"/>
                    <a:stretch/>
                  </pic:blipFill>
                  <pic:spPr bwMode="auto">
                    <a:xfrm>
                      <a:off x="0" y="0"/>
                      <a:ext cx="5200736" cy="3113907"/>
                    </a:xfrm>
                    <a:prstGeom prst="rect">
                      <a:avLst/>
                    </a:prstGeom>
                    <a:noFill/>
                    <a:ln>
                      <a:noFill/>
                    </a:ln>
                    <a:extLst>
                      <a:ext uri="{53640926-AAD7-44D8-BBD7-CCE9431645EC}">
                        <a14:shadowObscured xmlns:a14="http://schemas.microsoft.com/office/drawing/2010/main"/>
                      </a:ext>
                    </a:extLst>
                  </pic:spPr>
                </pic:pic>
              </a:graphicData>
            </a:graphic>
          </wp:inline>
        </w:drawing>
      </w:r>
    </w:p>
    <w:bookmarkStart w:id="0" w:name="_GoBack"/>
    <w:bookmarkEnd w:id="0"/>
    <w:p w14:paraId="5965DDF6" w14:textId="37657680" w:rsidR="005307D5" w:rsidRDefault="00452E78" w:rsidP="00012BB9">
      <w:pPr>
        <w:pStyle w:val="Paragraphedeliste"/>
        <w:tabs>
          <w:tab w:val="left" w:pos="2040"/>
        </w:tabs>
        <w:ind w:left="1080"/>
      </w:pPr>
      <w:r>
        <w:lastRenderedPageBreak/>
        <w:fldChar w:fldCharType="begin"/>
      </w:r>
      <w:r>
        <w:instrText xml:space="preserve"> INCLUDEPICTURE "http://www.performancezoom.com/performanceszoom_fichiers/pauls.gif" \* MERGEFORMATINET </w:instrText>
      </w:r>
      <w:r>
        <w:fldChar w:fldCharType="separate"/>
      </w:r>
      <w:r>
        <w:pict w14:anchorId="2FBE6C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result for schéma laurence et lorsch degré incertitude complexité" style="width:337.8pt;height:131.4pt">
            <v:imagedata r:id="rId13" r:href="rId14"/>
          </v:shape>
        </w:pict>
      </w:r>
      <w:r>
        <w:fldChar w:fldCharType="end"/>
      </w:r>
    </w:p>
    <w:p w14:paraId="258BA1C4" w14:textId="45844EBA" w:rsidR="005307D5" w:rsidRDefault="005307D5" w:rsidP="005307D5">
      <w:pPr>
        <w:pStyle w:val="Paragraphedeliste"/>
        <w:numPr>
          <w:ilvl w:val="0"/>
          <w:numId w:val="11"/>
        </w:numPr>
        <w:tabs>
          <w:tab w:val="left" w:pos="2040"/>
        </w:tabs>
      </w:pPr>
      <w:r>
        <w:t>L’influence de la technologie sur la structure</w:t>
      </w:r>
    </w:p>
    <w:p w14:paraId="6EA8AA3B" w14:textId="6B7EA085" w:rsidR="005307D5" w:rsidRDefault="005307D5" w:rsidP="005307D5">
      <w:pPr>
        <w:tabs>
          <w:tab w:val="left" w:pos="2040"/>
        </w:tabs>
      </w:pPr>
      <w:r>
        <w:t>Joan Woodward montre que la structure de l’organisation dépend du système de production on en distingue 3 :</w:t>
      </w:r>
    </w:p>
    <w:p w14:paraId="4E1BC51C" w14:textId="4D24B6E2" w:rsidR="005307D5" w:rsidRDefault="005307D5" w:rsidP="005307D5">
      <w:pPr>
        <w:pStyle w:val="Paragraphedeliste"/>
        <w:numPr>
          <w:ilvl w:val="0"/>
          <w:numId w:val="3"/>
        </w:numPr>
        <w:tabs>
          <w:tab w:val="left" w:pos="2040"/>
        </w:tabs>
      </w:pPr>
      <w:r>
        <w:t>Système de production unitaire (par projet)</w:t>
      </w:r>
    </w:p>
    <w:p w14:paraId="3B6ECCA6" w14:textId="3E02A659" w:rsidR="005307D5" w:rsidRDefault="005307D5" w:rsidP="005307D5">
      <w:pPr>
        <w:pStyle w:val="Paragraphedeliste"/>
        <w:numPr>
          <w:ilvl w:val="0"/>
          <w:numId w:val="3"/>
        </w:numPr>
        <w:tabs>
          <w:tab w:val="left" w:pos="2040"/>
        </w:tabs>
      </w:pPr>
      <w:r>
        <w:t>Système de production de masse (Ex : construction automobile)</w:t>
      </w:r>
    </w:p>
    <w:p w14:paraId="3FC1BB5D" w14:textId="3636E54E" w:rsidR="005307D5" w:rsidRDefault="005307D5" w:rsidP="005307D5">
      <w:pPr>
        <w:pStyle w:val="Paragraphedeliste"/>
        <w:numPr>
          <w:ilvl w:val="0"/>
          <w:numId w:val="3"/>
        </w:numPr>
        <w:tabs>
          <w:tab w:val="left" w:pos="2040"/>
        </w:tabs>
      </w:pPr>
      <w:r>
        <w:t>Système de production en continu (</w:t>
      </w:r>
      <w:r w:rsidR="00C70DFD">
        <w:t>production</w:t>
      </w:r>
      <w:r>
        <w:t xml:space="preserve"> de ciment)</w:t>
      </w:r>
    </w:p>
    <w:p w14:paraId="189589FF" w14:textId="3121594E" w:rsidR="00C70DFD" w:rsidRDefault="00C70DFD" w:rsidP="00C70DFD">
      <w:pPr>
        <w:tabs>
          <w:tab w:val="left" w:pos="2040"/>
        </w:tabs>
      </w:pPr>
      <w:r>
        <w:t>La hiérarchie est courte dans les firmes à productions unitaire et plus lourde dans les entreprises de productions de masse où la main de d’œuvre est peu qualifiée. Cependant le développement des TIC rend plus flexible les structures mécanistes dans les activités industriel à forte standardisation</w:t>
      </w:r>
    </w:p>
    <w:p w14:paraId="676BCB9E" w14:textId="4C4D2033" w:rsidR="00C70DFD" w:rsidRDefault="00C70DFD" w:rsidP="00C70DFD">
      <w:pPr>
        <w:pStyle w:val="Paragraphedeliste"/>
        <w:numPr>
          <w:ilvl w:val="0"/>
          <w:numId w:val="11"/>
        </w:numPr>
        <w:tabs>
          <w:tab w:val="left" w:pos="2040"/>
        </w:tabs>
      </w:pPr>
      <w:r>
        <w:t>L’influence de l’âge de la taille de l’entreprise</w:t>
      </w:r>
    </w:p>
    <w:p w14:paraId="6A788970" w14:textId="2D3D8114" w:rsidR="00C70DFD" w:rsidRDefault="00C70DFD" w:rsidP="00C70DFD">
      <w:pPr>
        <w:pStyle w:val="Paragraphedeliste"/>
        <w:tabs>
          <w:tab w:val="left" w:pos="2040"/>
        </w:tabs>
      </w:pPr>
    </w:p>
    <w:p w14:paraId="2B8DAB9E" w14:textId="72F8376E" w:rsidR="00C70DFD" w:rsidRDefault="00C70DFD" w:rsidP="00C70DFD">
      <w:pPr>
        <w:pStyle w:val="Paragraphedeliste"/>
        <w:tabs>
          <w:tab w:val="left" w:pos="2040"/>
        </w:tabs>
      </w:pPr>
      <w:r>
        <w:t>Constat, le nombre de fonctions et de niveaux hiérarchiques augmente avec la taille. Pour les grandes entreprises la spécialisation du travail s’accroit et des procédures sont mise en place.</w:t>
      </w:r>
    </w:p>
    <w:p w14:paraId="2F50CD4F" w14:textId="07373F51" w:rsidR="00C70DFD" w:rsidRDefault="00C70DFD" w:rsidP="00C70DFD">
      <w:pPr>
        <w:pStyle w:val="Paragraphedeliste"/>
        <w:tabs>
          <w:tab w:val="left" w:pos="2040"/>
        </w:tabs>
      </w:pPr>
      <w:r>
        <w:t>Plus une entreprise est « âgée » plus l’organisation se regélifie et devient de plus en plus administratif.</w:t>
      </w:r>
    </w:p>
    <w:p w14:paraId="6D84B58E" w14:textId="1735EC18" w:rsidR="00C70DFD" w:rsidRDefault="00C70DFD" w:rsidP="00C70DFD">
      <w:pPr>
        <w:pStyle w:val="Paragraphedeliste"/>
        <w:tabs>
          <w:tab w:val="left" w:pos="2040"/>
        </w:tabs>
      </w:pPr>
    </w:p>
    <w:p w14:paraId="0AAF1097" w14:textId="62702BD2" w:rsidR="00C70DFD" w:rsidRDefault="00C70DFD" w:rsidP="00C70DFD">
      <w:pPr>
        <w:pStyle w:val="Paragraphedeliste"/>
        <w:numPr>
          <w:ilvl w:val="0"/>
          <w:numId w:val="11"/>
        </w:numPr>
        <w:tabs>
          <w:tab w:val="left" w:pos="2040"/>
        </w:tabs>
      </w:pPr>
      <w:r>
        <w:t>L’influence de la culture</w:t>
      </w:r>
    </w:p>
    <w:p w14:paraId="044E115A" w14:textId="77777777" w:rsidR="00C70DFD" w:rsidRDefault="00C70DFD" w:rsidP="00C70DFD">
      <w:pPr>
        <w:pStyle w:val="Paragraphedeliste"/>
        <w:tabs>
          <w:tab w:val="left" w:pos="2040"/>
        </w:tabs>
      </w:pPr>
    </w:p>
    <w:p w14:paraId="3E2D8E61" w14:textId="0642C6FD" w:rsidR="00C70DFD" w:rsidRDefault="00C70DFD" w:rsidP="00C70DFD">
      <w:pPr>
        <w:pStyle w:val="Paragraphedeliste"/>
        <w:tabs>
          <w:tab w:val="left" w:pos="2040"/>
        </w:tabs>
      </w:pPr>
      <w:r>
        <w:t>La culture de l’entreprise est l’ensemble des valeurs partagé par les membres de l’organisation pour une meilleure cohésion</w:t>
      </w:r>
      <w:r w:rsidR="00ED77D9">
        <w:t xml:space="preserve">. </w:t>
      </w:r>
    </w:p>
    <w:p w14:paraId="4AD8950D" w14:textId="227C0FB0" w:rsidR="00ED77D9" w:rsidRDefault="00ED77D9" w:rsidP="00C70DFD">
      <w:pPr>
        <w:pStyle w:val="Paragraphedeliste"/>
        <w:tabs>
          <w:tab w:val="left" w:pos="2040"/>
        </w:tabs>
      </w:pPr>
      <w:r>
        <w:t>Dans les pays latins le besoin de contrôle et l’incertitude de l’environnement génère des structures très hiérarchisé. A l’inverse dans les pays anglo-saxons, ou l’acceptation du risque est forte les structures ont plus flexibles.</w:t>
      </w:r>
    </w:p>
    <w:p w14:paraId="0C7289F0" w14:textId="21227C1B" w:rsidR="00ED77D9" w:rsidRDefault="00ED77D9" w:rsidP="00C70DFD">
      <w:pPr>
        <w:pStyle w:val="Paragraphedeliste"/>
        <w:tabs>
          <w:tab w:val="left" w:pos="2040"/>
        </w:tabs>
      </w:pPr>
    </w:p>
    <w:p w14:paraId="42FFC8F6" w14:textId="69CD6533" w:rsidR="00ED77D9" w:rsidRPr="00ED77D9" w:rsidRDefault="00ED77D9" w:rsidP="00C70DFD">
      <w:pPr>
        <w:pStyle w:val="Paragraphedeliste"/>
        <w:tabs>
          <w:tab w:val="left" w:pos="2040"/>
        </w:tabs>
        <w:rPr>
          <w:sz w:val="24"/>
        </w:rPr>
      </w:pPr>
    </w:p>
    <w:p w14:paraId="07B03B95" w14:textId="32ABCA96" w:rsidR="00ED77D9" w:rsidRDefault="00ED77D9" w:rsidP="00ED77D9">
      <w:pPr>
        <w:tabs>
          <w:tab w:val="left" w:pos="2040"/>
        </w:tabs>
      </w:pPr>
      <w:r w:rsidRPr="00ED77D9">
        <w:rPr>
          <w:sz w:val="24"/>
        </w:rPr>
        <w:t>IV) Vers des structures plus flexibles</w:t>
      </w:r>
    </w:p>
    <w:p w14:paraId="12437CE0" w14:textId="421A5319" w:rsidR="00ED77D9" w:rsidRDefault="00ED77D9" w:rsidP="00C70DFD">
      <w:pPr>
        <w:pStyle w:val="Paragraphedeliste"/>
        <w:tabs>
          <w:tab w:val="left" w:pos="2040"/>
        </w:tabs>
      </w:pPr>
    </w:p>
    <w:p w14:paraId="06F2C8FE" w14:textId="2B1562C2" w:rsidR="00ED77D9" w:rsidRDefault="00ED77D9" w:rsidP="00C70DFD">
      <w:pPr>
        <w:pStyle w:val="Paragraphedeliste"/>
        <w:tabs>
          <w:tab w:val="left" w:pos="2040"/>
        </w:tabs>
      </w:pPr>
    </w:p>
    <w:p w14:paraId="6E7A85F0" w14:textId="63DA2117" w:rsidR="00ED77D9" w:rsidRDefault="00E97A64" w:rsidP="00C70DFD">
      <w:pPr>
        <w:pStyle w:val="Paragraphedeliste"/>
        <w:tabs>
          <w:tab w:val="left" w:pos="2040"/>
        </w:tabs>
      </w:pPr>
      <w:r>
        <w:t xml:space="preserve">L’impératif d’efficacité et de productivité oblige les entreprises à remette en cause les structures existantes de fait </w:t>
      </w:r>
      <w:r w:rsidR="00AE3993">
        <w:t xml:space="preserve">de la pression </w:t>
      </w:r>
      <w:r w:rsidR="00AE3993" w:rsidRPr="00AE3993">
        <w:t>environnementale</w:t>
      </w:r>
      <w:r>
        <w:t>, économique et concurrentiel</w:t>
      </w:r>
    </w:p>
    <w:p w14:paraId="571F3A3F" w14:textId="640A656A" w:rsidR="00E97A64" w:rsidRPr="00AE3993" w:rsidRDefault="00E97A64" w:rsidP="00C70DFD">
      <w:pPr>
        <w:pStyle w:val="Paragraphedeliste"/>
        <w:tabs>
          <w:tab w:val="left" w:pos="2040"/>
        </w:tabs>
        <w:rPr>
          <w:sz w:val="24"/>
        </w:rPr>
      </w:pPr>
    </w:p>
    <w:p w14:paraId="7DE18E3D" w14:textId="098DD055" w:rsidR="00E97A64" w:rsidRPr="00AE3993" w:rsidRDefault="00E97A64" w:rsidP="00E97A64">
      <w:pPr>
        <w:pStyle w:val="Paragraphedeliste"/>
        <w:numPr>
          <w:ilvl w:val="0"/>
          <w:numId w:val="12"/>
        </w:numPr>
        <w:tabs>
          <w:tab w:val="left" w:pos="2040"/>
        </w:tabs>
        <w:rPr>
          <w:sz w:val="24"/>
        </w:rPr>
      </w:pPr>
      <w:r w:rsidRPr="00AE3993">
        <w:rPr>
          <w:sz w:val="24"/>
        </w:rPr>
        <w:t>Emergence de nouvelle configuration</w:t>
      </w:r>
    </w:p>
    <w:p w14:paraId="207E048E" w14:textId="37D05B1D" w:rsidR="00E97A64" w:rsidRDefault="00E97A64" w:rsidP="00E97A64">
      <w:pPr>
        <w:pStyle w:val="Paragraphedeliste"/>
        <w:tabs>
          <w:tab w:val="left" w:pos="2040"/>
        </w:tabs>
        <w:ind w:left="1080"/>
      </w:pPr>
      <w:r>
        <w:t>A partie des années 1990 les ente ont de l’être plus réactif du fait de l’instabilité de marchés lié à l’accélération des vagues d’innovation et aux nouvelles attentes des clients. D’où l’émergence de nouvelles organisations.</w:t>
      </w:r>
    </w:p>
    <w:p w14:paraId="65B14E0A" w14:textId="5E0BCBA5" w:rsidR="00E97A64" w:rsidRDefault="00E97A64" w:rsidP="00E97A64">
      <w:pPr>
        <w:pStyle w:val="Paragraphedeliste"/>
        <w:tabs>
          <w:tab w:val="left" w:pos="2040"/>
        </w:tabs>
        <w:ind w:left="1080"/>
      </w:pPr>
    </w:p>
    <w:p w14:paraId="3ACC455E" w14:textId="584FA624" w:rsidR="00E97A64" w:rsidRDefault="00AE3993" w:rsidP="00AE3993">
      <w:pPr>
        <w:pStyle w:val="Paragraphedeliste"/>
        <w:numPr>
          <w:ilvl w:val="0"/>
          <w:numId w:val="19"/>
        </w:numPr>
        <w:tabs>
          <w:tab w:val="left" w:pos="2040"/>
        </w:tabs>
      </w:pPr>
      <w:r w:rsidRPr="00AE3993">
        <w:rPr>
          <w:b/>
        </w:rPr>
        <w:t>L’organisation</w:t>
      </w:r>
      <w:r w:rsidR="00E97A64" w:rsidRPr="00AE3993">
        <w:rPr>
          <w:b/>
        </w:rPr>
        <w:t xml:space="preserve"> par processus</w:t>
      </w:r>
      <w:r w:rsidR="00E97A64">
        <w:t xml:space="preserve"> : le processus est un ensemble d’activités corrélé qui transforme les </w:t>
      </w:r>
      <w:r>
        <w:t>éléments</w:t>
      </w:r>
      <w:r w:rsidR="00E97A64">
        <w:t xml:space="preserve"> d’entrer en éléments de sortis. Ainsi la recomposition en processus </w:t>
      </w:r>
      <w:r>
        <w:t>permet</w:t>
      </w:r>
      <w:r w:rsidR="00E97A64">
        <w:t xml:space="preserve"> de </w:t>
      </w:r>
      <w:r>
        <w:t>renoncer</w:t>
      </w:r>
      <w:r w:rsidR="00E97A64">
        <w:t xml:space="preserve"> a cloisonnement fonctionnel en vue d’organiser l’activité pour </w:t>
      </w:r>
      <w:r>
        <w:t>satisfaire</w:t>
      </w:r>
      <w:r w:rsidR="00E97A64">
        <w:t xml:space="preserve"> </w:t>
      </w:r>
      <w:r>
        <w:t>l</w:t>
      </w:r>
      <w:r w:rsidR="00E97A64">
        <w:t>es besoins des clients.</w:t>
      </w:r>
    </w:p>
    <w:p w14:paraId="319EA54C" w14:textId="5C39EF4F" w:rsidR="00E97A64" w:rsidRDefault="00E97A64" w:rsidP="00E97A64">
      <w:pPr>
        <w:pStyle w:val="Paragraphedeliste"/>
        <w:tabs>
          <w:tab w:val="left" w:pos="2040"/>
        </w:tabs>
        <w:ind w:left="1080"/>
      </w:pPr>
      <w:r>
        <w:t xml:space="preserve">Une telle configuration implique des changements internes : </w:t>
      </w:r>
    </w:p>
    <w:p w14:paraId="05905602" w14:textId="71FD29EC" w:rsidR="00E97A64" w:rsidRDefault="00E97A64" w:rsidP="00E97A64">
      <w:pPr>
        <w:pStyle w:val="Paragraphedeliste"/>
        <w:numPr>
          <w:ilvl w:val="0"/>
          <w:numId w:val="13"/>
        </w:numPr>
        <w:tabs>
          <w:tab w:val="left" w:pos="2040"/>
        </w:tabs>
      </w:pPr>
      <w:r>
        <w:t>Sur la GRH : les salariés intégrés dans le processus sont responsables dans la mesure où les postes sont inters dépendants.</w:t>
      </w:r>
    </w:p>
    <w:p w14:paraId="28D421DE" w14:textId="24E8EA7D" w:rsidR="00E97A64" w:rsidRDefault="00E97A64" w:rsidP="00E97A64">
      <w:pPr>
        <w:pStyle w:val="Paragraphedeliste"/>
        <w:numPr>
          <w:ilvl w:val="0"/>
          <w:numId w:val="13"/>
        </w:numPr>
        <w:tabs>
          <w:tab w:val="left" w:pos="2040"/>
        </w:tabs>
      </w:pPr>
      <w:r>
        <w:t>Sur le système d’information : la logique processus permet de répondre plus efficacement aux attentes des clients.</w:t>
      </w:r>
    </w:p>
    <w:p w14:paraId="44B70B33" w14:textId="30DC86F9" w:rsidR="00E97A64" w:rsidRDefault="00E97A64" w:rsidP="00E97A64">
      <w:pPr>
        <w:pStyle w:val="Paragraphedeliste"/>
        <w:numPr>
          <w:ilvl w:val="0"/>
          <w:numId w:val="13"/>
        </w:numPr>
        <w:tabs>
          <w:tab w:val="left" w:pos="2040"/>
        </w:tabs>
      </w:pPr>
      <w:r>
        <w:t xml:space="preserve">Sur la culture : l’organisation par processus rend nécessaire ne forme adoption au changement de l’ensemble des </w:t>
      </w:r>
      <w:r w:rsidR="00AE3993">
        <w:t>membres.</w:t>
      </w:r>
    </w:p>
    <w:p w14:paraId="7087F124" w14:textId="2A495F40" w:rsidR="00E97A64" w:rsidRDefault="00E97A64" w:rsidP="00AE3993">
      <w:pPr>
        <w:pStyle w:val="Paragraphedeliste"/>
        <w:numPr>
          <w:ilvl w:val="0"/>
          <w:numId w:val="16"/>
        </w:numPr>
        <w:tabs>
          <w:tab w:val="left" w:pos="2040"/>
        </w:tabs>
      </w:pPr>
      <w:r>
        <w:t>L’</w:t>
      </w:r>
      <w:r w:rsidR="00AE3993">
        <w:t>organisation</w:t>
      </w:r>
      <w:r>
        <w:t xml:space="preserve"> par projet</w:t>
      </w:r>
      <w:r w:rsidR="00AE3993">
        <w:t xml:space="preserve"> : </w:t>
      </w:r>
      <w:r>
        <w:t xml:space="preserve">Le projet est processus unique </w:t>
      </w:r>
      <w:r w:rsidR="00AE3993">
        <w:t xml:space="preserve">réalisé </w:t>
      </w:r>
      <w:r>
        <w:t xml:space="preserve">de </w:t>
      </w:r>
      <w:r w:rsidR="00AE3993">
        <w:t>façon</w:t>
      </w:r>
      <w:r>
        <w:t xml:space="preserve"> unique </w:t>
      </w:r>
    </w:p>
    <w:p w14:paraId="1E5BE174" w14:textId="43E29620" w:rsidR="00AE3993" w:rsidRDefault="00AE3993" w:rsidP="00AE3993">
      <w:pPr>
        <w:pStyle w:val="Paragraphedeliste"/>
        <w:tabs>
          <w:tab w:val="left" w:pos="2040"/>
        </w:tabs>
      </w:pPr>
      <w:r>
        <w:t xml:space="preserve">*Conditions de mise en œuvre d’une structure d’un projet : </w:t>
      </w:r>
    </w:p>
    <w:p w14:paraId="68AC9991" w14:textId="4FDDC470" w:rsidR="00AE3993" w:rsidRDefault="00313C07" w:rsidP="00313C07">
      <w:pPr>
        <w:pStyle w:val="Paragraphedeliste"/>
        <w:numPr>
          <w:ilvl w:val="0"/>
          <w:numId w:val="21"/>
        </w:numPr>
        <w:tabs>
          <w:tab w:val="left" w:pos="2040"/>
        </w:tabs>
      </w:pPr>
      <w:r>
        <w:t>L’opération</w:t>
      </w:r>
      <w:r w:rsidR="00AE3993">
        <w:t xml:space="preserve"> doit avoir un caractère exceptionnel </w:t>
      </w:r>
    </w:p>
    <w:p w14:paraId="329B759C" w14:textId="0837EA01" w:rsidR="00AE3993" w:rsidRDefault="00313C07" w:rsidP="00313C07">
      <w:pPr>
        <w:pStyle w:val="Paragraphedeliste"/>
        <w:numPr>
          <w:ilvl w:val="0"/>
          <w:numId w:val="21"/>
        </w:numPr>
        <w:tabs>
          <w:tab w:val="left" w:pos="2040"/>
        </w:tabs>
      </w:pPr>
      <w:r>
        <w:t>Elle</w:t>
      </w:r>
      <w:r w:rsidR="00AE3993">
        <w:t xml:space="preserve"> doit nécessiter la coopération des acteurs fonctionnels </w:t>
      </w:r>
    </w:p>
    <w:p w14:paraId="284D7194" w14:textId="21C954AC" w:rsidR="00AE3993" w:rsidRDefault="00313C07" w:rsidP="00313C07">
      <w:pPr>
        <w:pStyle w:val="Paragraphedeliste"/>
        <w:numPr>
          <w:ilvl w:val="0"/>
          <w:numId w:val="21"/>
        </w:numPr>
        <w:tabs>
          <w:tab w:val="left" w:pos="2040"/>
        </w:tabs>
      </w:pPr>
      <w:r>
        <w:t>La</w:t>
      </w:r>
      <w:r w:rsidR="00AE3993">
        <w:t xml:space="preserve"> réalisation par le projet doit permettre de réduire les couts (les risques)</w:t>
      </w:r>
    </w:p>
    <w:p w14:paraId="3064974A" w14:textId="246FD70A" w:rsidR="00AE3993" w:rsidRDefault="00313C07" w:rsidP="00313C07">
      <w:pPr>
        <w:pStyle w:val="Paragraphedeliste"/>
        <w:numPr>
          <w:ilvl w:val="0"/>
          <w:numId w:val="21"/>
        </w:numPr>
        <w:tabs>
          <w:tab w:val="left" w:pos="2040"/>
        </w:tabs>
      </w:pPr>
      <w:r>
        <w:t>A</w:t>
      </w:r>
      <w:r w:rsidR="00AE3993">
        <w:t xml:space="preserve"> chaque étape du projet, des délais strictes doivent être respectés </w:t>
      </w:r>
    </w:p>
    <w:p w14:paraId="133D7EA4" w14:textId="5264735C" w:rsidR="00AE3993" w:rsidRDefault="00AE3993" w:rsidP="00AE3993">
      <w:pPr>
        <w:pStyle w:val="Paragraphedeliste"/>
        <w:tabs>
          <w:tab w:val="left" w:pos="2040"/>
        </w:tabs>
      </w:pPr>
    </w:p>
    <w:p w14:paraId="225FDF8A" w14:textId="77777777" w:rsidR="00AE3993" w:rsidRDefault="00AE3993" w:rsidP="00E97A64">
      <w:pPr>
        <w:tabs>
          <w:tab w:val="left" w:pos="2040"/>
        </w:tabs>
      </w:pPr>
      <w:r>
        <w:t xml:space="preserve">               *Forme de structure :</w:t>
      </w:r>
    </w:p>
    <w:p w14:paraId="680546B5" w14:textId="0905739A" w:rsidR="00AE3993" w:rsidRDefault="00313C07" w:rsidP="00AE3993">
      <w:pPr>
        <w:pStyle w:val="Paragraphedeliste"/>
        <w:numPr>
          <w:ilvl w:val="0"/>
          <w:numId w:val="20"/>
        </w:numPr>
        <w:tabs>
          <w:tab w:val="left" w:pos="2040"/>
        </w:tabs>
      </w:pPr>
      <w:r>
        <w:t>Le</w:t>
      </w:r>
      <w:r w:rsidR="00AE3993">
        <w:t xml:space="preserve"> projet peut être intégrer dans une</w:t>
      </w:r>
      <w:r w:rsidR="00AE3993" w:rsidRPr="00AE3993">
        <w:t xml:space="preserve"> </w:t>
      </w:r>
      <w:r w:rsidR="00AE3993">
        <w:t>structure classique : la structure matricielle permet la cohabitation entre coordinateur d’un projet et un responsable fonctionnel</w:t>
      </w:r>
    </w:p>
    <w:p w14:paraId="54D1C091" w14:textId="536599EF" w:rsidR="00AE3993" w:rsidRDefault="00313C07" w:rsidP="00AE3993">
      <w:pPr>
        <w:pStyle w:val="Paragraphedeliste"/>
        <w:numPr>
          <w:ilvl w:val="0"/>
          <w:numId w:val="20"/>
        </w:numPr>
        <w:tabs>
          <w:tab w:val="left" w:pos="2040"/>
        </w:tabs>
      </w:pPr>
      <w:r>
        <w:t>Le</w:t>
      </w:r>
      <w:r w:rsidR="00AE3993">
        <w:t xml:space="preserve"> projet est une composante de la structure :  le directeur de projet est au m</w:t>
      </w:r>
      <w:r>
        <w:t>ê</w:t>
      </w:r>
      <w:r w:rsidR="00AE3993">
        <w:t xml:space="preserve">me niveau hiérarchique que </w:t>
      </w:r>
      <w:r>
        <w:t>les responsables fonctionnels</w:t>
      </w:r>
      <w:r w:rsidR="00AE3993">
        <w:t xml:space="preserve"> et dispose d’une équipe p</w:t>
      </w:r>
      <w:r>
        <w:t>our</w:t>
      </w:r>
      <w:r w:rsidR="00AE3993">
        <w:t xml:space="preserve"> conduire le projet en autonomie.</w:t>
      </w:r>
    </w:p>
    <w:p w14:paraId="3F74063F" w14:textId="1AC6C3E0" w:rsidR="00E97A64" w:rsidRDefault="00AE3993" w:rsidP="00AE3993">
      <w:pPr>
        <w:pStyle w:val="Paragraphedeliste"/>
        <w:numPr>
          <w:ilvl w:val="0"/>
          <w:numId w:val="20"/>
        </w:numPr>
        <w:tabs>
          <w:tab w:val="left" w:pos="2040"/>
        </w:tabs>
      </w:pPr>
      <w:r>
        <w:t>La structure par projet autonome</w:t>
      </w:r>
      <w:r w:rsidR="00313C07">
        <w:t> : Les acteurs n’ont pu aucun lien hiérarchique et sont sous la seul autorité du directeur de projet.</w:t>
      </w:r>
    </w:p>
    <w:p w14:paraId="56551CD3" w14:textId="77777777" w:rsidR="00313C07" w:rsidRDefault="00313C07" w:rsidP="00313C07">
      <w:pPr>
        <w:tabs>
          <w:tab w:val="left" w:pos="2040"/>
        </w:tabs>
      </w:pPr>
    </w:p>
    <w:p w14:paraId="71D27ED3" w14:textId="6C072A54" w:rsidR="00313C07" w:rsidRDefault="00313C07" w:rsidP="00313C07">
      <w:pPr>
        <w:pStyle w:val="Paragraphedeliste"/>
        <w:numPr>
          <w:ilvl w:val="0"/>
          <w:numId w:val="12"/>
        </w:numPr>
        <w:tabs>
          <w:tab w:val="left" w:pos="2040"/>
        </w:tabs>
      </w:pPr>
      <w:r>
        <w:t>Des nouvelles frontières de l’entreprises</w:t>
      </w:r>
    </w:p>
    <w:p w14:paraId="5D3539E0" w14:textId="5154FD20" w:rsidR="00313C07" w:rsidRDefault="00A80C1B" w:rsidP="00313C07">
      <w:pPr>
        <w:tabs>
          <w:tab w:val="left" w:pos="2040"/>
        </w:tabs>
      </w:pPr>
      <w:r>
        <w:t>Dans</w:t>
      </w:r>
      <w:r w:rsidR="00313C07">
        <w:t xml:space="preserve"> les </w:t>
      </w:r>
      <w:r>
        <w:t>années</w:t>
      </w:r>
      <w:r w:rsidR="00313C07">
        <w:t xml:space="preserve"> 1990 l’étude de la haine de valeur de </w:t>
      </w:r>
      <w:r>
        <w:t>certaine entreprise</w:t>
      </w:r>
      <w:r w:rsidR="00313C07">
        <w:t xml:space="preserve"> a montré d’</w:t>
      </w:r>
      <w:r>
        <w:t>importantes</w:t>
      </w:r>
      <w:r w:rsidR="00313C07">
        <w:t xml:space="preserve"> pertes de richesses e</w:t>
      </w:r>
      <w:r>
        <w:t>n</w:t>
      </w:r>
      <w:r w:rsidR="00313C07">
        <w:t xml:space="preserve"> </w:t>
      </w:r>
      <w:r>
        <w:t>raison</w:t>
      </w:r>
      <w:r w:rsidR="00313C07">
        <w:t xml:space="preserve"> : </w:t>
      </w:r>
    </w:p>
    <w:p w14:paraId="5168F8E2" w14:textId="0C7A1AD7" w:rsidR="00313C07" w:rsidRDefault="00313C07" w:rsidP="00313C07">
      <w:pPr>
        <w:pStyle w:val="Paragraphedeliste"/>
        <w:numPr>
          <w:ilvl w:val="0"/>
          <w:numId w:val="22"/>
        </w:numPr>
        <w:tabs>
          <w:tab w:val="left" w:pos="2040"/>
        </w:tabs>
      </w:pPr>
      <w:r>
        <w:t xml:space="preserve">D’une perception floue de l’entreprise par le client </w:t>
      </w:r>
    </w:p>
    <w:p w14:paraId="40992E73" w14:textId="7DD88437" w:rsidR="00313C07" w:rsidRDefault="00313C07" w:rsidP="00313C07">
      <w:pPr>
        <w:pStyle w:val="Paragraphedeliste"/>
        <w:numPr>
          <w:ilvl w:val="0"/>
          <w:numId w:val="22"/>
        </w:numPr>
        <w:tabs>
          <w:tab w:val="left" w:pos="2040"/>
        </w:tabs>
      </w:pPr>
      <w:r>
        <w:t xml:space="preserve">D’une hausse incontrôlée des couts </w:t>
      </w:r>
    </w:p>
    <w:p w14:paraId="7D5DFA86" w14:textId="25E30B75" w:rsidR="00313C07" w:rsidRDefault="00313C07" w:rsidP="00313C07">
      <w:pPr>
        <w:pStyle w:val="Paragraphedeliste"/>
        <w:numPr>
          <w:ilvl w:val="0"/>
          <w:numId w:val="22"/>
        </w:numPr>
        <w:tabs>
          <w:tab w:val="left" w:pos="2040"/>
        </w:tabs>
      </w:pPr>
      <w:r>
        <w:t>De la multiplication des fonctions et des niveaux hiérarchiques</w:t>
      </w:r>
    </w:p>
    <w:p w14:paraId="7E5278AF" w14:textId="6EB863BC" w:rsidR="00313C07" w:rsidRDefault="00313C07" w:rsidP="00313C07">
      <w:pPr>
        <w:tabs>
          <w:tab w:val="left" w:pos="2040"/>
        </w:tabs>
      </w:pPr>
      <w:r>
        <w:t>D’où les changements suivants :</w:t>
      </w:r>
    </w:p>
    <w:p w14:paraId="337FFD4A" w14:textId="50EA25F1" w:rsidR="00313C07" w:rsidRDefault="00313C07" w:rsidP="00313C07">
      <w:pPr>
        <w:pStyle w:val="Paragraphedeliste"/>
        <w:numPr>
          <w:ilvl w:val="0"/>
          <w:numId w:val="23"/>
        </w:numPr>
        <w:tabs>
          <w:tab w:val="left" w:pos="2040"/>
        </w:tabs>
      </w:pPr>
      <w:r>
        <w:t xml:space="preserve">La stratégie et frontières : </w:t>
      </w:r>
      <w:r w:rsidR="00A80C1B">
        <w:t>certaines</w:t>
      </w:r>
      <w:r>
        <w:t xml:space="preserve"> </w:t>
      </w:r>
      <w:r w:rsidR="00A80C1B">
        <w:t>entreprises</w:t>
      </w:r>
      <w:r>
        <w:t xml:space="preserve"> se sont </w:t>
      </w:r>
      <w:r w:rsidR="00A80C1B">
        <w:t>recentrées</w:t>
      </w:r>
      <w:r>
        <w:t xml:space="preserve"> sur le cœur de </w:t>
      </w:r>
      <w:r w:rsidR="00A80C1B">
        <w:t>métier</w:t>
      </w:r>
      <w:r>
        <w:t xml:space="preserve"> </w:t>
      </w:r>
      <w:r w:rsidR="00A80C1B">
        <w:t>par</w:t>
      </w:r>
      <w:r>
        <w:t xml:space="preserve"> l’</w:t>
      </w:r>
      <w:r w:rsidR="00A80C1B">
        <w:t>externalisation</w:t>
      </w:r>
      <w:r>
        <w:t xml:space="preserve"> de </w:t>
      </w:r>
      <w:r w:rsidR="00A80C1B">
        <w:t>certaines fonctions</w:t>
      </w:r>
      <w:r>
        <w:t xml:space="preserve"> et </w:t>
      </w:r>
      <w:r w:rsidR="00A80C1B">
        <w:t>par</w:t>
      </w:r>
      <w:r>
        <w:t xml:space="preserve"> la cession d’</w:t>
      </w:r>
      <w:r w:rsidR="00A80C1B">
        <w:t>activité</w:t>
      </w:r>
      <w:r>
        <w:t xml:space="preserve"> </w:t>
      </w:r>
      <w:r w:rsidR="00A80C1B">
        <w:t>sans</w:t>
      </w:r>
      <w:r>
        <w:t xml:space="preserve"> lien avec le cœur de métier.</w:t>
      </w:r>
    </w:p>
    <w:p w14:paraId="287D3F9F" w14:textId="4CBBCE8A" w:rsidR="00313C07" w:rsidRPr="004E75D3" w:rsidRDefault="00A80C1B" w:rsidP="00313C07">
      <w:pPr>
        <w:pStyle w:val="Paragraphedeliste"/>
        <w:numPr>
          <w:ilvl w:val="0"/>
          <w:numId w:val="23"/>
        </w:numPr>
        <w:tabs>
          <w:tab w:val="left" w:pos="2040"/>
        </w:tabs>
      </w:pPr>
      <w:r>
        <w:t>L’entrepris réseau</w:t>
      </w:r>
      <w:r w:rsidR="00313C07">
        <w:t xml:space="preserve"> : il s’agit de plusieurs entité inter dépendantes, ayant des compétences spécifiques et qui vont entretenir des </w:t>
      </w:r>
      <w:r>
        <w:t>relations</w:t>
      </w:r>
      <w:r w:rsidR="00313C07">
        <w:t xml:space="preserve"> de façon uniques ou récurrentes sur un processus globale. Il s’agit des </w:t>
      </w:r>
      <w:r>
        <w:t>fournisseurs</w:t>
      </w:r>
      <w:r w:rsidR="00313C07">
        <w:t xml:space="preserve">, </w:t>
      </w:r>
      <w:r>
        <w:t>des</w:t>
      </w:r>
      <w:r w:rsidR="00313C07">
        <w:t xml:space="preserve"> </w:t>
      </w:r>
      <w:r>
        <w:t>sous-traitent</w:t>
      </w:r>
      <w:r w:rsidR="00313C07">
        <w:t xml:space="preserve">, des distributeurs, des </w:t>
      </w:r>
      <w:r>
        <w:lastRenderedPageBreak/>
        <w:t>transporteurs,</w:t>
      </w:r>
      <w:r w:rsidR="00313C07">
        <w:t xml:space="preserve"> des financiers, des administrations. Chacun </w:t>
      </w:r>
      <w:r>
        <w:t>participant</w:t>
      </w:r>
      <w:r w:rsidR="00313C07">
        <w:t xml:space="preserve"> au projet commun de manière indépendante toute en </w:t>
      </w:r>
      <w:r>
        <w:t>réalisant</w:t>
      </w:r>
      <w:r w:rsidR="00313C07">
        <w:t xml:space="preserve"> d’autre </w:t>
      </w:r>
      <w:r>
        <w:t>transaction</w:t>
      </w:r>
      <w:r w:rsidR="00313C07">
        <w:t xml:space="preserve"> avec d’autre partenaire</w:t>
      </w:r>
      <w:r>
        <w:t>.</w:t>
      </w:r>
      <w:r w:rsidR="00313C07">
        <w:t xml:space="preserve"> </w:t>
      </w:r>
    </w:p>
    <w:sectPr w:rsidR="00313C07" w:rsidRPr="004E75D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9B9C85" w14:textId="77777777" w:rsidR="00DD2E4C" w:rsidRDefault="00DD2E4C" w:rsidP="00C70DFD">
      <w:pPr>
        <w:spacing w:after="0" w:line="240" w:lineRule="auto"/>
      </w:pPr>
      <w:r>
        <w:separator/>
      </w:r>
    </w:p>
  </w:endnote>
  <w:endnote w:type="continuationSeparator" w:id="0">
    <w:p w14:paraId="6541A881" w14:textId="77777777" w:rsidR="00DD2E4C" w:rsidRDefault="00DD2E4C" w:rsidP="00C70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C985A2" w14:textId="77777777" w:rsidR="00DD2E4C" w:rsidRDefault="00DD2E4C" w:rsidP="00C70DFD">
      <w:pPr>
        <w:spacing w:after="0" w:line="240" w:lineRule="auto"/>
      </w:pPr>
      <w:r>
        <w:separator/>
      </w:r>
    </w:p>
  </w:footnote>
  <w:footnote w:type="continuationSeparator" w:id="0">
    <w:p w14:paraId="467D6610" w14:textId="77777777" w:rsidR="00DD2E4C" w:rsidRDefault="00DD2E4C" w:rsidP="00C70D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13D82"/>
    <w:multiLevelType w:val="hybridMultilevel"/>
    <w:tmpl w:val="66426FA6"/>
    <w:lvl w:ilvl="0" w:tplc="F4DE81F0">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056471F7"/>
    <w:multiLevelType w:val="hybridMultilevel"/>
    <w:tmpl w:val="639CE99E"/>
    <w:lvl w:ilvl="0" w:tplc="A52E4C58">
      <w:start w:val="4"/>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9827221"/>
    <w:multiLevelType w:val="hybridMultilevel"/>
    <w:tmpl w:val="6E1211E0"/>
    <w:lvl w:ilvl="0" w:tplc="9B56AC4C">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10193975"/>
    <w:multiLevelType w:val="hybridMultilevel"/>
    <w:tmpl w:val="D9180F06"/>
    <w:lvl w:ilvl="0" w:tplc="6618145E">
      <w:start w:val="4"/>
      <w:numFmt w:val="bullet"/>
      <w:lvlText w:val="&gt;"/>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4984BCD"/>
    <w:multiLevelType w:val="hybridMultilevel"/>
    <w:tmpl w:val="8F369826"/>
    <w:lvl w:ilvl="0" w:tplc="4626A8C8">
      <w:start w:val="4"/>
      <w:numFmt w:val="bullet"/>
      <w:lvlText w:val=""/>
      <w:lvlJc w:val="left"/>
      <w:pPr>
        <w:ind w:left="1800" w:hanging="360"/>
      </w:pPr>
      <w:rPr>
        <w:rFonts w:ascii="Wingdings" w:eastAsiaTheme="minorHAnsi" w:hAnsi="Wingdings" w:cstheme="minorBidi"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5" w15:restartNumberingAfterBreak="0">
    <w:nsid w:val="168F2458"/>
    <w:multiLevelType w:val="hybridMultilevel"/>
    <w:tmpl w:val="23582DC4"/>
    <w:lvl w:ilvl="0" w:tplc="5CF80770">
      <w:start w:val="4"/>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2D402505"/>
    <w:multiLevelType w:val="hybridMultilevel"/>
    <w:tmpl w:val="66426FA6"/>
    <w:lvl w:ilvl="0" w:tplc="F4DE81F0">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2E373BEF"/>
    <w:multiLevelType w:val="hybridMultilevel"/>
    <w:tmpl w:val="21B6A8A0"/>
    <w:lvl w:ilvl="0" w:tplc="040C0001">
      <w:start w:val="1"/>
      <w:numFmt w:val="bullet"/>
      <w:lvlText w:val=""/>
      <w:lvlJc w:val="left"/>
      <w:pPr>
        <w:ind w:left="1855" w:hanging="360"/>
      </w:pPr>
      <w:rPr>
        <w:rFonts w:ascii="Symbol" w:hAnsi="Symbol" w:hint="default"/>
      </w:rPr>
    </w:lvl>
    <w:lvl w:ilvl="1" w:tplc="040C0003" w:tentative="1">
      <w:start w:val="1"/>
      <w:numFmt w:val="bullet"/>
      <w:lvlText w:val="o"/>
      <w:lvlJc w:val="left"/>
      <w:pPr>
        <w:ind w:left="2575" w:hanging="360"/>
      </w:pPr>
      <w:rPr>
        <w:rFonts w:ascii="Courier New" w:hAnsi="Courier New" w:cs="Courier New" w:hint="default"/>
      </w:rPr>
    </w:lvl>
    <w:lvl w:ilvl="2" w:tplc="040C0005" w:tentative="1">
      <w:start w:val="1"/>
      <w:numFmt w:val="bullet"/>
      <w:lvlText w:val=""/>
      <w:lvlJc w:val="left"/>
      <w:pPr>
        <w:ind w:left="3295" w:hanging="360"/>
      </w:pPr>
      <w:rPr>
        <w:rFonts w:ascii="Wingdings" w:hAnsi="Wingdings" w:hint="default"/>
      </w:rPr>
    </w:lvl>
    <w:lvl w:ilvl="3" w:tplc="040C0001" w:tentative="1">
      <w:start w:val="1"/>
      <w:numFmt w:val="bullet"/>
      <w:lvlText w:val=""/>
      <w:lvlJc w:val="left"/>
      <w:pPr>
        <w:ind w:left="4015" w:hanging="360"/>
      </w:pPr>
      <w:rPr>
        <w:rFonts w:ascii="Symbol" w:hAnsi="Symbol" w:hint="default"/>
      </w:rPr>
    </w:lvl>
    <w:lvl w:ilvl="4" w:tplc="040C0003" w:tentative="1">
      <w:start w:val="1"/>
      <w:numFmt w:val="bullet"/>
      <w:lvlText w:val="o"/>
      <w:lvlJc w:val="left"/>
      <w:pPr>
        <w:ind w:left="4735" w:hanging="360"/>
      </w:pPr>
      <w:rPr>
        <w:rFonts w:ascii="Courier New" w:hAnsi="Courier New" w:cs="Courier New" w:hint="default"/>
      </w:rPr>
    </w:lvl>
    <w:lvl w:ilvl="5" w:tplc="040C0005" w:tentative="1">
      <w:start w:val="1"/>
      <w:numFmt w:val="bullet"/>
      <w:lvlText w:val=""/>
      <w:lvlJc w:val="left"/>
      <w:pPr>
        <w:ind w:left="5455" w:hanging="360"/>
      </w:pPr>
      <w:rPr>
        <w:rFonts w:ascii="Wingdings" w:hAnsi="Wingdings" w:hint="default"/>
      </w:rPr>
    </w:lvl>
    <w:lvl w:ilvl="6" w:tplc="040C0001" w:tentative="1">
      <w:start w:val="1"/>
      <w:numFmt w:val="bullet"/>
      <w:lvlText w:val=""/>
      <w:lvlJc w:val="left"/>
      <w:pPr>
        <w:ind w:left="6175" w:hanging="360"/>
      </w:pPr>
      <w:rPr>
        <w:rFonts w:ascii="Symbol" w:hAnsi="Symbol" w:hint="default"/>
      </w:rPr>
    </w:lvl>
    <w:lvl w:ilvl="7" w:tplc="040C0003" w:tentative="1">
      <w:start w:val="1"/>
      <w:numFmt w:val="bullet"/>
      <w:lvlText w:val="o"/>
      <w:lvlJc w:val="left"/>
      <w:pPr>
        <w:ind w:left="6895" w:hanging="360"/>
      </w:pPr>
      <w:rPr>
        <w:rFonts w:ascii="Courier New" w:hAnsi="Courier New" w:cs="Courier New" w:hint="default"/>
      </w:rPr>
    </w:lvl>
    <w:lvl w:ilvl="8" w:tplc="040C0005" w:tentative="1">
      <w:start w:val="1"/>
      <w:numFmt w:val="bullet"/>
      <w:lvlText w:val=""/>
      <w:lvlJc w:val="left"/>
      <w:pPr>
        <w:ind w:left="7615" w:hanging="360"/>
      </w:pPr>
      <w:rPr>
        <w:rFonts w:ascii="Wingdings" w:hAnsi="Wingdings" w:hint="default"/>
      </w:rPr>
    </w:lvl>
  </w:abstractNum>
  <w:abstractNum w:abstractNumId="8" w15:restartNumberingAfterBreak="0">
    <w:nsid w:val="329A712A"/>
    <w:multiLevelType w:val="hybridMultilevel"/>
    <w:tmpl w:val="66426FA6"/>
    <w:lvl w:ilvl="0" w:tplc="F4DE81F0">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37477027"/>
    <w:multiLevelType w:val="hybridMultilevel"/>
    <w:tmpl w:val="2B583F7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384E49C9"/>
    <w:multiLevelType w:val="hybridMultilevel"/>
    <w:tmpl w:val="A1FAA420"/>
    <w:lvl w:ilvl="0" w:tplc="B80403FE">
      <w:start w:val="4"/>
      <w:numFmt w:val="bullet"/>
      <w:lvlText w:val="&gt;"/>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3A354BA1"/>
    <w:multiLevelType w:val="hybridMultilevel"/>
    <w:tmpl w:val="49047164"/>
    <w:lvl w:ilvl="0" w:tplc="040C0001">
      <w:start w:val="1"/>
      <w:numFmt w:val="bullet"/>
      <w:lvlText w:val=""/>
      <w:lvlJc w:val="left"/>
      <w:pPr>
        <w:ind w:left="1490" w:hanging="360"/>
      </w:pPr>
      <w:rPr>
        <w:rFonts w:ascii="Symbol" w:hAnsi="Symbol" w:hint="default"/>
      </w:rPr>
    </w:lvl>
    <w:lvl w:ilvl="1" w:tplc="040C0003" w:tentative="1">
      <w:start w:val="1"/>
      <w:numFmt w:val="bullet"/>
      <w:lvlText w:val="o"/>
      <w:lvlJc w:val="left"/>
      <w:pPr>
        <w:ind w:left="2210" w:hanging="360"/>
      </w:pPr>
      <w:rPr>
        <w:rFonts w:ascii="Courier New" w:hAnsi="Courier New" w:cs="Courier New" w:hint="default"/>
      </w:rPr>
    </w:lvl>
    <w:lvl w:ilvl="2" w:tplc="040C0005" w:tentative="1">
      <w:start w:val="1"/>
      <w:numFmt w:val="bullet"/>
      <w:lvlText w:val=""/>
      <w:lvlJc w:val="left"/>
      <w:pPr>
        <w:ind w:left="2930" w:hanging="360"/>
      </w:pPr>
      <w:rPr>
        <w:rFonts w:ascii="Wingdings" w:hAnsi="Wingdings" w:hint="default"/>
      </w:rPr>
    </w:lvl>
    <w:lvl w:ilvl="3" w:tplc="040C0001" w:tentative="1">
      <w:start w:val="1"/>
      <w:numFmt w:val="bullet"/>
      <w:lvlText w:val=""/>
      <w:lvlJc w:val="left"/>
      <w:pPr>
        <w:ind w:left="3650" w:hanging="360"/>
      </w:pPr>
      <w:rPr>
        <w:rFonts w:ascii="Symbol" w:hAnsi="Symbol" w:hint="default"/>
      </w:rPr>
    </w:lvl>
    <w:lvl w:ilvl="4" w:tplc="040C0003" w:tentative="1">
      <w:start w:val="1"/>
      <w:numFmt w:val="bullet"/>
      <w:lvlText w:val="o"/>
      <w:lvlJc w:val="left"/>
      <w:pPr>
        <w:ind w:left="4370" w:hanging="360"/>
      </w:pPr>
      <w:rPr>
        <w:rFonts w:ascii="Courier New" w:hAnsi="Courier New" w:cs="Courier New" w:hint="default"/>
      </w:rPr>
    </w:lvl>
    <w:lvl w:ilvl="5" w:tplc="040C0005" w:tentative="1">
      <w:start w:val="1"/>
      <w:numFmt w:val="bullet"/>
      <w:lvlText w:val=""/>
      <w:lvlJc w:val="left"/>
      <w:pPr>
        <w:ind w:left="5090" w:hanging="360"/>
      </w:pPr>
      <w:rPr>
        <w:rFonts w:ascii="Wingdings" w:hAnsi="Wingdings" w:hint="default"/>
      </w:rPr>
    </w:lvl>
    <w:lvl w:ilvl="6" w:tplc="040C0001" w:tentative="1">
      <w:start w:val="1"/>
      <w:numFmt w:val="bullet"/>
      <w:lvlText w:val=""/>
      <w:lvlJc w:val="left"/>
      <w:pPr>
        <w:ind w:left="5810" w:hanging="360"/>
      </w:pPr>
      <w:rPr>
        <w:rFonts w:ascii="Symbol" w:hAnsi="Symbol" w:hint="default"/>
      </w:rPr>
    </w:lvl>
    <w:lvl w:ilvl="7" w:tplc="040C0003" w:tentative="1">
      <w:start w:val="1"/>
      <w:numFmt w:val="bullet"/>
      <w:lvlText w:val="o"/>
      <w:lvlJc w:val="left"/>
      <w:pPr>
        <w:ind w:left="6530" w:hanging="360"/>
      </w:pPr>
      <w:rPr>
        <w:rFonts w:ascii="Courier New" w:hAnsi="Courier New" w:cs="Courier New" w:hint="default"/>
      </w:rPr>
    </w:lvl>
    <w:lvl w:ilvl="8" w:tplc="040C0005" w:tentative="1">
      <w:start w:val="1"/>
      <w:numFmt w:val="bullet"/>
      <w:lvlText w:val=""/>
      <w:lvlJc w:val="left"/>
      <w:pPr>
        <w:ind w:left="7250" w:hanging="360"/>
      </w:pPr>
      <w:rPr>
        <w:rFonts w:ascii="Wingdings" w:hAnsi="Wingdings" w:hint="default"/>
      </w:rPr>
    </w:lvl>
  </w:abstractNum>
  <w:abstractNum w:abstractNumId="12" w15:restartNumberingAfterBreak="0">
    <w:nsid w:val="44AC3AF6"/>
    <w:multiLevelType w:val="hybridMultilevel"/>
    <w:tmpl w:val="64B293BC"/>
    <w:lvl w:ilvl="0" w:tplc="29B0B0A6">
      <w:start w:val="6"/>
      <w:numFmt w:val="bullet"/>
      <w:lvlText w:val="&gt;"/>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3" w15:restartNumberingAfterBreak="0">
    <w:nsid w:val="4B1231DB"/>
    <w:multiLevelType w:val="hybridMultilevel"/>
    <w:tmpl w:val="CF50C990"/>
    <w:lvl w:ilvl="0" w:tplc="9E303610">
      <w:start w:val="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6D161B3"/>
    <w:multiLevelType w:val="hybridMultilevel"/>
    <w:tmpl w:val="BFB4F3EC"/>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5" w15:restartNumberingAfterBreak="0">
    <w:nsid w:val="5B8F50E1"/>
    <w:multiLevelType w:val="hybridMultilevel"/>
    <w:tmpl w:val="5B369584"/>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6" w15:restartNumberingAfterBreak="0">
    <w:nsid w:val="5EAB0E6F"/>
    <w:multiLevelType w:val="hybridMultilevel"/>
    <w:tmpl w:val="A3B283C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191353D"/>
    <w:multiLevelType w:val="hybridMultilevel"/>
    <w:tmpl w:val="58DE9664"/>
    <w:lvl w:ilvl="0" w:tplc="F780A7A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5583CCD"/>
    <w:multiLevelType w:val="hybridMultilevel"/>
    <w:tmpl w:val="7E5E4A4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7FA2F31"/>
    <w:multiLevelType w:val="hybridMultilevel"/>
    <w:tmpl w:val="66426FA6"/>
    <w:lvl w:ilvl="0" w:tplc="F4DE81F0">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0" w15:restartNumberingAfterBreak="0">
    <w:nsid w:val="74047C41"/>
    <w:multiLevelType w:val="hybridMultilevel"/>
    <w:tmpl w:val="B7001DBA"/>
    <w:lvl w:ilvl="0" w:tplc="6D06D706">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CE36117"/>
    <w:multiLevelType w:val="hybridMultilevel"/>
    <w:tmpl w:val="4A0E5608"/>
    <w:lvl w:ilvl="0" w:tplc="4A78319A">
      <w:start w:val="6"/>
      <w:numFmt w:val="bullet"/>
      <w:lvlText w:val=""/>
      <w:lvlJc w:val="left"/>
      <w:pPr>
        <w:ind w:left="1068" w:hanging="360"/>
      </w:pPr>
      <w:rPr>
        <w:rFonts w:ascii="Wingdings" w:eastAsiaTheme="minorHAnsi" w:hAnsi="Wingdings"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2" w15:restartNumberingAfterBreak="0">
    <w:nsid w:val="7D01739D"/>
    <w:multiLevelType w:val="hybridMultilevel"/>
    <w:tmpl w:val="079A04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8"/>
  </w:num>
  <w:num w:numId="2">
    <w:abstractNumId w:val="17"/>
  </w:num>
  <w:num w:numId="3">
    <w:abstractNumId w:val="9"/>
  </w:num>
  <w:num w:numId="4">
    <w:abstractNumId w:val="12"/>
  </w:num>
  <w:num w:numId="5">
    <w:abstractNumId w:val="21"/>
  </w:num>
  <w:num w:numId="6">
    <w:abstractNumId w:val="0"/>
  </w:num>
  <w:num w:numId="7">
    <w:abstractNumId w:val="19"/>
  </w:num>
  <w:num w:numId="8">
    <w:abstractNumId w:val="6"/>
  </w:num>
  <w:num w:numId="9">
    <w:abstractNumId w:val="8"/>
  </w:num>
  <w:num w:numId="10">
    <w:abstractNumId w:val="11"/>
  </w:num>
  <w:num w:numId="11">
    <w:abstractNumId w:val="20"/>
  </w:num>
  <w:num w:numId="12">
    <w:abstractNumId w:val="2"/>
  </w:num>
  <w:num w:numId="13">
    <w:abstractNumId w:val="7"/>
  </w:num>
  <w:num w:numId="14">
    <w:abstractNumId w:val="22"/>
  </w:num>
  <w:num w:numId="15">
    <w:abstractNumId w:val="10"/>
  </w:num>
  <w:num w:numId="16">
    <w:abstractNumId w:val="1"/>
  </w:num>
  <w:num w:numId="17">
    <w:abstractNumId w:val="4"/>
  </w:num>
  <w:num w:numId="18">
    <w:abstractNumId w:val="3"/>
  </w:num>
  <w:num w:numId="19">
    <w:abstractNumId w:val="5"/>
  </w:num>
  <w:num w:numId="20">
    <w:abstractNumId w:val="14"/>
  </w:num>
  <w:num w:numId="21">
    <w:abstractNumId w:val="15"/>
  </w:num>
  <w:num w:numId="22">
    <w:abstractNumId w:val="13"/>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FD4"/>
    <w:rsid w:val="00012BB9"/>
    <w:rsid w:val="00102D89"/>
    <w:rsid w:val="001648CC"/>
    <w:rsid w:val="001D5190"/>
    <w:rsid w:val="00313C07"/>
    <w:rsid w:val="00452E78"/>
    <w:rsid w:val="004E75D3"/>
    <w:rsid w:val="005307D5"/>
    <w:rsid w:val="00583E22"/>
    <w:rsid w:val="006A7DBF"/>
    <w:rsid w:val="007B0638"/>
    <w:rsid w:val="008C3F4D"/>
    <w:rsid w:val="009D5FCA"/>
    <w:rsid w:val="00A80C1B"/>
    <w:rsid w:val="00AE3993"/>
    <w:rsid w:val="00B967E4"/>
    <w:rsid w:val="00BD7D23"/>
    <w:rsid w:val="00BF2100"/>
    <w:rsid w:val="00C70DFD"/>
    <w:rsid w:val="00CD4038"/>
    <w:rsid w:val="00D65030"/>
    <w:rsid w:val="00D70013"/>
    <w:rsid w:val="00D90FD4"/>
    <w:rsid w:val="00DD2E4C"/>
    <w:rsid w:val="00E97A64"/>
    <w:rsid w:val="00ED77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29D79"/>
  <w15:chartTrackingRefBased/>
  <w15:docId w15:val="{02D0C11C-CF60-4A0A-9EBC-1DE1C6571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001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70013"/>
    <w:pPr>
      <w:ind w:left="720"/>
      <w:contextualSpacing/>
    </w:pPr>
  </w:style>
  <w:style w:type="table" w:styleId="Grilledutableau">
    <w:name w:val="Table Grid"/>
    <w:basedOn w:val="TableauNormal"/>
    <w:uiPriority w:val="39"/>
    <w:rsid w:val="006A7D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C70DFD"/>
    <w:pPr>
      <w:tabs>
        <w:tab w:val="center" w:pos="4536"/>
        <w:tab w:val="right" w:pos="9072"/>
      </w:tabs>
      <w:spacing w:after="0" w:line="240" w:lineRule="auto"/>
    </w:pPr>
  </w:style>
  <w:style w:type="character" w:customStyle="1" w:styleId="En-tteCar">
    <w:name w:val="En-tête Car"/>
    <w:basedOn w:val="Policepardfaut"/>
    <w:link w:val="En-tte"/>
    <w:uiPriority w:val="99"/>
    <w:rsid w:val="00C70DFD"/>
  </w:style>
  <w:style w:type="paragraph" w:styleId="Pieddepage">
    <w:name w:val="footer"/>
    <w:basedOn w:val="Normal"/>
    <w:link w:val="PieddepageCar"/>
    <w:uiPriority w:val="99"/>
    <w:unhideWhenUsed/>
    <w:rsid w:val="00C70DF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70D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http://www.performancezoom.com/performanceszoom_fichiers/pauls.gi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9</Pages>
  <Words>1891</Words>
  <Characters>10401</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dc:creator>
  <cp:keywords/>
  <dc:description/>
  <cp:lastModifiedBy>Administrateur</cp:lastModifiedBy>
  <cp:revision>7</cp:revision>
  <dcterms:created xsi:type="dcterms:W3CDTF">2018-02-15T09:04:00Z</dcterms:created>
  <dcterms:modified xsi:type="dcterms:W3CDTF">2018-03-23T10:37:00Z</dcterms:modified>
</cp:coreProperties>
</file>