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C" w:rsidRPr="008E21F6" w:rsidRDefault="0014174C" w:rsidP="0014174C">
      <w:pPr>
        <w:jc w:val="center"/>
        <w:rPr>
          <w:b/>
          <w:sz w:val="32"/>
          <w:szCs w:val="32"/>
        </w:rPr>
      </w:pPr>
      <w:r w:rsidRPr="008E21F6">
        <w:rPr>
          <w:b/>
          <w:sz w:val="32"/>
          <w:szCs w:val="32"/>
        </w:rPr>
        <w:t>KAUNO TECHNOLOGIJOS UNIVERSITETAS</w:t>
      </w:r>
    </w:p>
    <w:p w:rsidR="0014174C" w:rsidRPr="008E21F6" w:rsidRDefault="0014174C" w:rsidP="0014174C">
      <w:pPr>
        <w:jc w:val="center"/>
        <w:rPr>
          <w:b/>
          <w:sz w:val="32"/>
          <w:szCs w:val="32"/>
        </w:rPr>
      </w:pPr>
      <w:r w:rsidRPr="008E21F6">
        <w:rPr>
          <w:b/>
          <w:sz w:val="32"/>
          <w:szCs w:val="32"/>
        </w:rPr>
        <w:t>INFORMATIKOS FAKULTETAS</w:t>
      </w: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56A3D" w:rsidRPr="008E21F6" w:rsidRDefault="008B5079" w:rsidP="0014174C">
      <w:pPr>
        <w:jc w:val="center"/>
        <w:rPr>
          <w:b/>
          <w:sz w:val="32"/>
          <w:szCs w:val="32"/>
        </w:rPr>
      </w:pPr>
      <w:r w:rsidRPr="008E21F6">
        <w:rPr>
          <w:b/>
          <w:sz w:val="32"/>
          <w:szCs w:val="32"/>
        </w:rPr>
        <w:t>PROGRAMŲ SISTEMŲ TESTAVIMAS</w:t>
      </w:r>
      <w:r w:rsidR="00916AA7" w:rsidRPr="008E21F6">
        <w:rPr>
          <w:b/>
          <w:sz w:val="32"/>
          <w:szCs w:val="32"/>
        </w:rPr>
        <w:t xml:space="preserve"> </w:t>
      </w:r>
      <w:r w:rsidR="008C08DB" w:rsidRPr="008E21F6">
        <w:rPr>
          <w:b/>
          <w:sz w:val="32"/>
          <w:szCs w:val="32"/>
        </w:rPr>
        <w:t>(</w:t>
      </w:r>
      <w:r w:rsidR="00916AA7" w:rsidRPr="008E21F6">
        <w:rPr>
          <w:b/>
          <w:sz w:val="32"/>
          <w:szCs w:val="32"/>
        </w:rPr>
        <w:t>T120B</w:t>
      </w:r>
      <w:r w:rsidRPr="008E21F6">
        <w:rPr>
          <w:b/>
          <w:sz w:val="32"/>
          <w:szCs w:val="32"/>
        </w:rPr>
        <w:t>162</w:t>
      </w:r>
      <w:r w:rsidR="008C08DB" w:rsidRPr="008E21F6">
        <w:rPr>
          <w:b/>
          <w:sz w:val="32"/>
          <w:szCs w:val="32"/>
        </w:rPr>
        <w:t>)</w:t>
      </w:r>
    </w:p>
    <w:p w:rsidR="0014174C" w:rsidRPr="008E21F6" w:rsidRDefault="008B5079" w:rsidP="0014174C">
      <w:pPr>
        <w:jc w:val="center"/>
        <w:rPr>
          <w:b/>
          <w:color w:val="000000" w:themeColor="text1"/>
          <w:sz w:val="32"/>
          <w:szCs w:val="32"/>
        </w:rPr>
      </w:pPr>
      <w:r w:rsidRPr="008E21F6">
        <w:rPr>
          <w:b/>
          <w:color w:val="000000" w:themeColor="text1"/>
          <w:sz w:val="32"/>
          <w:szCs w:val="32"/>
        </w:rPr>
        <w:t>Testavimo planas</w:t>
      </w:r>
    </w:p>
    <w:p w:rsidR="00C60E80" w:rsidRPr="008E21F6" w:rsidRDefault="00C60E80" w:rsidP="0014174C">
      <w:pPr>
        <w:jc w:val="center"/>
        <w:rPr>
          <w:sz w:val="28"/>
          <w:szCs w:val="28"/>
        </w:rPr>
      </w:pPr>
    </w:p>
    <w:p w:rsidR="00156A3D" w:rsidRPr="008E21F6" w:rsidRDefault="00156A3D" w:rsidP="0014174C">
      <w:pPr>
        <w:jc w:val="center"/>
        <w:rPr>
          <w:sz w:val="28"/>
          <w:szCs w:val="28"/>
        </w:rPr>
      </w:pPr>
    </w:p>
    <w:p w:rsidR="00455A52" w:rsidRPr="008E21F6" w:rsidRDefault="00455A52" w:rsidP="0014174C">
      <w:pPr>
        <w:jc w:val="center"/>
        <w:rPr>
          <w:sz w:val="28"/>
          <w:szCs w:val="28"/>
        </w:rPr>
      </w:pPr>
    </w:p>
    <w:p w:rsidR="00455A52" w:rsidRPr="008E21F6" w:rsidRDefault="00455A52" w:rsidP="0014174C">
      <w:pPr>
        <w:jc w:val="center"/>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r w:rsidRPr="008E21F6">
        <w:rPr>
          <w:sz w:val="28"/>
          <w:szCs w:val="28"/>
        </w:rPr>
        <w:t>Atliko: IF</w:t>
      </w:r>
      <w:r w:rsidR="00455A52" w:rsidRPr="008E21F6">
        <w:rPr>
          <w:sz w:val="28"/>
          <w:szCs w:val="28"/>
        </w:rPr>
        <w:t>F – 4/3 gr. studentas</w:t>
      </w:r>
    </w:p>
    <w:p w:rsidR="005117B9" w:rsidRPr="008E21F6" w:rsidRDefault="00C60E80" w:rsidP="00455A52">
      <w:pPr>
        <w:jc w:val="right"/>
        <w:rPr>
          <w:sz w:val="28"/>
          <w:szCs w:val="28"/>
        </w:rPr>
      </w:pPr>
      <w:r w:rsidRPr="008E21F6">
        <w:rPr>
          <w:sz w:val="28"/>
          <w:szCs w:val="28"/>
        </w:rPr>
        <w:t>Rokas Vaitkevičius</w:t>
      </w:r>
    </w:p>
    <w:p w:rsidR="009F1231" w:rsidRPr="008E21F6" w:rsidRDefault="009F1231"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455A52" w:rsidRPr="008E21F6" w:rsidRDefault="00455A52" w:rsidP="00C60E80">
      <w:pPr>
        <w:jc w:val="right"/>
        <w:rPr>
          <w:sz w:val="28"/>
          <w:szCs w:val="28"/>
        </w:rPr>
      </w:pPr>
    </w:p>
    <w:p w:rsidR="00455A52" w:rsidRPr="008E21F6" w:rsidRDefault="00455A52" w:rsidP="00455A52">
      <w:pPr>
        <w:rPr>
          <w:sz w:val="28"/>
          <w:szCs w:val="28"/>
        </w:rPr>
      </w:pPr>
    </w:p>
    <w:p w:rsidR="00295BE3" w:rsidRPr="008E21F6" w:rsidRDefault="00295BE3" w:rsidP="00455A52">
      <w:pPr>
        <w:rPr>
          <w:sz w:val="28"/>
          <w:szCs w:val="28"/>
        </w:rPr>
      </w:pPr>
    </w:p>
    <w:p w:rsidR="00005916" w:rsidRPr="008E21F6" w:rsidRDefault="00FE095E" w:rsidP="00764796">
      <w:pPr>
        <w:jc w:val="center"/>
        <w:rPr>
          <w:b/>
          <w:sz w:val="32"/>
          <w:szCs w:val="32"/>
        </w:rPr>
      </w:pPr>
      <w:r w:rsidRPr="008E21F6">
        <w:rPr>
          <w:b/>
          <w:sz w:val="32"/>
          <w:szCs w:val="32"/>
        </w:rPr>
        <w:t>KAUNAS 2017</w:t>
      </w:r>
    </w:p>
    <w:p w:rsidR="006A6463" w:rsidRPr="008E21F6" w:rsidRDefault="006A6463">
      <w:pPr>
        <w:pStyle w:val="TOCHeading"/>
        <w:rPr>
          <w:rStyle w:val="Heading1Char"/>
          <w:lang w:val="lt-LT"/>
        </w:rPr>
      </w:pPr>
      <w:bookmarkStart w:id="0" w:name="_Toc493182362"/>
      <w:r w:rsidRPr="008E21F6">
        <w:rPr>
          <w:rStyle w:val="Heading1Char"/>
          <w:lang w:val="lt-LT"/>
        </w:rPr>
        <w:lastRenderedPageBreak/>
        <w:t>Turinys</w:t>
      </w:r>
      <w:bookmarkEnd w:id="0"/>
    </w:p>
    <w:p w:rsidR="004D4565" w:rsidRDefault="00931B53">
      <w:pPr>
        <w:pStyle w:val="TOC1"/>
        <w:tabs>
          <w:tab w:val="right" w:leader="dot" w:pos="9060"/>
        </w:tabs>
        <w:rPr>
          <w:rFonts w:asciiTheme="minorHAnsi" w:eastAsiaTheme="minorEastAsia" w:hAnsiTheme="minorHAnsi" w:cstheme="minorBidi"/>
          <w:noProof/>
          <w:sz w:val="22"/>
          <w:lang w:val="en-US"/>
        </w:rPr>
      </w:pPr>
      <w:r w:rsidRPr="008E21F6">
        <w:fldChar w:fldCharType="begin"/>
      </w:r>
      <w:r w:rsidR="006A6463" w:rsidRPr="008E21F6">
        <w:instrText xml:space="preserve"> TOC \o "1-3" \h \z \u </w:instrText>
      </w:r>
      <w:r w:rsidRPr="008E21F6">
        <w:fldChar w:fldCharType="separate"/>
      </w:r>
      <w:hyperlink w:anchor="_Toc493182362" w:history="1">
        <w:r w:rsidR="004D4565" w:rsidRPr="0078669C">
          <w:rPr>
            <w:rStyle w:val="Hyperlink"/>
            <w:noProof/>
          </w:rPr>
          <w:t>Turinys</w:t>
        </w:r>
        <w:r w:rsidR="004D4565">
          <w:rPr>
            <w:noProof/>
            <w:webHidden/>
          </w:rPr>
          <w:tab/>
        </w:r>
        <w:r w:rsidR="004D4565">
          <w:rPr>
            <w:noProof/>
            <w:webHidden/>
          </w:rPr>
          <w:fldChar w:fldCharType="begin"/>
        </w:r>
        <w:r w:rsidR="004D4565">
          <w:rPr>
            <w:noProof/>
            <w:webHidden/>
          </w:rPr>
          <w:instrText xml:space="preserve"> PAGEREF _Toc493182362 \h </w:instrText>
        </w:r>
        <w:r w:rsidR="004D4565">
          <w:rPr>
            <w:noProof/>
            <w:webHidden/>
          </w:rPr>
        </w:r>
        <w:r w:rsidR="004D4565">
          <w:rPr>
            <w:noProof/>
            <w:webHidden/>
          </w:rPr>
          <w:fldChar w:fldCharType="separate"/>
        </w:r>
        <w:r w:rsidR="004D4565">
          <w:rPr>
            <w:noProof/>
            <w:webHidden/>
          </w:rPr>
          <w:t>2</w:t>
        </w:r>
        <w:r w:rsidR="004D4565">
          <w:rPr>
            <w:noProof/>
            <w:webHidden/>
          </w:rPr>
          <w:fldChar w:fldCharType="end"/>
        </w:r>
      </w:hyperlink>
    </w:p>
    <w:p w:rsidR="004D4565" w:rsidRDefault="001C6E47">
      <w:pPr>
        <w:pStyle w:val="TOC1"/>
        <w:tabs>
          <w:tab w:val="left" w:pos="480"/>
          <w:tab w:val="right" w:leader="dot" w:pos="9060"/>
        </w:tabs>
        <w:rPr>
          <w:rFonts w:asciiTheme="minorHAnsi" w:eastAsiaTheme="minorEastAsia" w:hAnsiTheme="minorHAnsi" w:cstheme="minorBidi"/>
          <w:noProof/>
          <w:sz w:val="22"/>
          <w:lang w:val="en-US"/>
        </w:rPr>
      </w:pPr>
      <w:hyperlink w:anchor="_Toc493182363" w:history="1">
        <w:r w:rsidR="004D4565" w:rsidRPr="0078669C">
          <w:rPr>
            <w:rStyle w:val="Hyperlink"/>
            <w:noProof/>
          </w:rPr>
          <w:t>1.</w:t>
        </w:r>
        <w:r w:rsidR="004D4565">
          <w:rPr>
            <w:rFonts w:asciiTheme="minorHAnsi" w:eastAsiaTheme="minorEastAsia" w:hAnsiTheme="minorHAnsi" w:cstheme="minorBidi"/>
            <w:noProof/>
            <w:sz w:val="22"/>
            <w:lang w:val="en-US"/>
          </w:rPr>
          <w:tab/>
        </w:r>
        <w:r w:rsidR="004D4565" w:rsidRPr="0078669C">
          <w:rPr>
            <w:rStyle w:val="Hyperlink"/>
            <w:noProof/>
          </w:rPr>
          <w:t>Įvadas</w:t>
        </w:r>
        <w:r w:rsidR="004D4565">
          <w:rPr>
            <w:noProof/>
            <w:webHidden/>
          </w:rPr>
          <w:tab/>
        </w:r>
        <w:r w:rsidR="004D4565">
          <w:rPr>
            <w:noProof/>
            <w:webHidden/>
          </w:rPr>
          <w:fldChar w:fldCharType="begin"/>
        </w:r>
        <w:r w:rsidR="004D4565">
          <w:rPr>
            <w:noProof/>
            <w:webHidden/>
          </w:rPr>
          <w:instrText xml:space="preserve"> PAGEREF _Toc493182363 \h </w:instrText>
        </w:r>
        <w:r w:rsidR="004D4565">
          <w:rPr>
            <w:noProof/>
            <w:webHidden/>
          </w:rPr>
        </w:r>
        <w:r w:rsidR="004D4565">
          <w:rPr>
            <w:noProof/>
            <w:webHidden/>
          </w:rPr>
          <w:fldChar w:fldCharType="separate"/>
        </w:r>
        <w:r w:rsidR="004D4565">
          <w:rPr>
            <w:noProof/>
            <w:webHidden/>
          </w:rPr>
          <w:t>3</w:t>
        </w:r>
        <w:r w:rsidR="004D4565">
          <w:rPr>
            <w:noProof/>
            <w:webHidden/>
          </w:rPr>
          <w:fldChar w:fldCharType="end"/>
        </w:r>
      </w:hyperlink>
    </w:p>
    <w:p w:rsidR="004D4565" w:rsidRDefault="001C6E47">
      <w:pPr>
        <w:pStyle w:val="TOC1"/>
        <w:tabs>
          <w:tab w:val="left" w:pos="480"/>
          <w:tab w:val="right" w:leader="dot" w:pos="9060"/>
        </w:tabs>
        <w:rPr>
          <w:rFonts w:asciiTheme="minorHAnsi" w:eastAsiaTheme="minorEastAsia" w:hAnsiTheme="minorHAnsi" w:cstheme="minorBidi"/>
          <w:noProof/>
          <w:sz w:val="22"/>
          <w:lang w:val="en-US"/>
        </w:rPr>
      </w:pPr>
      <w:hyperlink w:anchor="_Toc493182364" w:history="1">
        <w:r w:rsidR="004D4565" w:rsidRPr="0078669C">
          <w:rPr>
            <w:rStyle w:val="Hyperlink"/>
            <w:noProof/>
          </w:rPr>
          <w:t>2.</w:t>
        </w:r>
        <w:r w:rsidR="004D4565">
          <w:rPr>
            <w:rFonts w:asciiTheme="minorHAnsi" w:eastAsiaTheme="minorEastAsia" w:hAnsiTheme="minorHAnsi" w:cstheme="minorBidi"/>
            <w:noProof/>
            <w:sz w:val="22"/>
            <w:lang w:val="en-US"/>
          </w:rPr>
          <w:tab/>
        </w:r>
        <w:r w:rsidR="004D4565" w:rsidRPr="0078669C">
          <w:rPr>
            <w:rStyle w:val="Hyperlink"/>
            <w:noProof/>
          </w:rPr>
          <w:t>Tikslas</w:t>
        </w:r>
        <w:r w:rsidR="004D4565">
          <w:rPr>
            <w:noProof/>
            <w:webHidden/>
          </w:rPr>
          <w:tab/>
        </w:r>
        <w:r w:rsidR="004D4565">
          <w:rPr>
            <w:noProof/>
            <w:webHidden/>
          </w:rPr>
          <w:fldChar w:fldCharType="begin"/>
        </w:r>
        <w:r w:rsidR="004D4565">
          <w:rPr>
            <w:noProof/>
            <w:webHidden/>
          </w:rPr>
          <w:instrText xml:space="preserve"> PAGEREF _Toc493182364 \h </w:instrText>
        </w:r>
        <w:r w:rsidR="004D4565">
          <w:rPr>
            <w:noProof/>
            <w:webHidden/>
          </w:rPr>
        </w:r>
        <w:r w:rsidR="004D4565">
          <w:rPr>
            <w:noProof/>
            <w:webHidden/>
          </w:rPr>
          <w:fldChar w:fldCharType="separate"/>
        </w:r>
        <w:r w:rsidR="004D4565">
          <w:rPr>
            <w:noProof/>
            <w:webHidden/>
          </w:rPr>
          <w:t>3</w:t>
        </w:r>
        <w:r w:rsidR="004D4565">
          <w:rPr>
            <w:noProof/>
            <w:webHidden/>
          </w:rPr>
          <w:fldChar w:fldCharType="end"/>
        </w:r>
      </w:hyperlink>
    </w:p>
    <w:p w:rsidR="004D4565" w:rsidRDefault="001C6E47">
      <w:pPr>
        <w:pStyle w:val="TOC1"/>
        <w:tabs>
          <w:tab w:val="left" w:pos="480"/>
          <w:tab w:val="right" w:leader="dot" w:pos="9060"/>
        </w:tabs>
        <w:rPr>
          <w:rFonts w:asciiTheme="minorHAnsi" w:eastAsiaTheme="minorEastAsia" w:hAnsiTheme="minorHAnsi" w:cstheme="minorBidi"/>
          <w:noProof/>
          <w:sz w:val="22"/>
          <w:lang w:val="en-US"/>
        </w:rPr>
      </w:pPr>
      <w:hyperlink w:anchor="_Toc493182365" w:history="1">
        <w:r w:rsidR="004D4565" w:rsidRPr="0078669C">
          <w:rPr>
            <w:rStyle w:val="Hyperlink"/>
            <w:noProof/>
          </w:rPr>
          <w:t>3.</w:t>
        </w:r>
        <w:r w:rsidR="004D4565">
          <w:rPr>
            <w:rFonts w:asciiTheme="minorHAnsi" w:eastAsiaTheme="minorEastAsia" w:hAnsiTheme="minorHAnsi" w:cstheme="minorBidi"/>
            <w:noProof/>
            <w:sz w:val="22"/>
            <w:lang w:val="en-US"/>
          </w:rPr>
          <w:tab/>
        </w:r>
        <w:r w:rsidR="004D4565" w:rsidRPr="0078669C">
          <w:rPr>
            <w:rStyle w:val="Hyperlink"/>
            <w:noProof/>
          </w:rPr>
          <w:t>Testų apimtis</w:t>
        </w:r>
        <w:r w:rsidR="004D4565">
          <w:rPr>
            <w:noProof/>
            <w:webHidden/>
          </w:rPr>
          <w:tab/>
        </w:r>
        <w:r w:rsidR="004D4565">
          <w:rPr>
            <w:noProof/>
            <w:webHidden/>
          </w:rPr>
          <w:fldChar w:fldCharType="begin"/>
        </w:r>
        <w:r w:rsidR="004D4565">
          <w:rPr>
            <w:noProof/>
            <w:webHidden/>
          </w:rPr>
          <w:instrText xml:space="preserve"> PAGEREF _Toc493182365 \h </w:instrText>
        </w:r>
        <w:r w:rsidR="004D4565">
          <w:rPr>
            <w:noProof/>
            <w:webHidden/>
          </w:rPr>
        </w:r>
        <w:r w:rsidR="004D4565">
          <w:rPr>
            <w:noProof/>
            <w:webHidden/>
          </w:rPr>
          <w:fldChar w:fldCharType="separate"/>
        </w:r>
        <w:r w:rsidR="004D4565">
          <w:rPr>
            <w:noProof/>
            <w:webHidden/>
          </w:rPr>
          <w:t>3</w:t>
        </w:r>
        <w:r w:rsidR="004D4565">
          <w:rPr>
            <w:noProof/>
            <w:webHidden/>
          </w:rPr>
          <w:fldChar w:fldCharType="end"/>
        </w:r>
      </w:hyperlink>
    </w:p>
    <w:p w:rsidR="004D4565" w:rsidRDefault="001C6E47">
      <w:pPr>
        <w:pStyle w:val="TOC1"/>
        <w:tabs>
          <w:tab w:val="left" w:pos="480"/>
          <w:tab w:val="right" w:leader="dot" w:pos="9060"/>
        </w:tabs>
        <w:rPr>
          <w:rFonts w:asciiTheme="minorHAnsi" w:eastAsiaTheme="minorEastAsia" w:hAnsiTheme="minorHAnsi" w:cstheme="minorBidi"/>
          <w:noProof/>
          <w:sz w:val="22"/>
          <w:lang w:val="en-US"/>
        </w:rPr>
      </w:pPr>
      <w:hyperlink w:anchor="_Toc493182366" w:history="1">
        <w:r w:rsidR="004D4565" w:rsidRPr="0078669C">
          <w:rPr>
            <w:rStyle w:val="Hyperlink"/>
            <w:noProof/>
          </w:rPr>
          <w:t>4.</w:t>
        </w:r>
        <w:r w:rsidR="004D4565">
          <w:rPr>
            <w:rFonts w:asciiTheme="minorHAnsi" w:eastAsiaTheme="minorEastAsia" w:hAnsiTheme="minorHAnsi" w:cstheme="minorBidi"/>
            <w:noProof/>
            <w:sz w:val="22"/>
            <w:lang w:val="en-US"/>
          </w:rPr>
          <w:tab/>
        </w:r>
        <w:r w:rsidR="004D4565" w:rsidRPr="0078669C">
          <w:rPr>
            <w:rStyle w:val="Hyperlink"/>
            <w:noProof/>
          </w:rPr>
          <w:t>Reikalavimai prieš testų atlikimą</w:t>
        </w:r>
        <w:r w:rsidR="004D4565">
          <w:rPr>
            <w:noProof/>
            <w:webHidden/>
          </w:rPr>
          <w:tab/>
        </w:r>
        <w:r w:rsidR="004D4565">
          <w:rPr>
            <w:noProof/>
            <w:webHidden/>
          </w:rPr>
          <w:fldChar w:fldCharType="begin"/>
        </w:r>
        <w:r w:rsidR="004D4565">
          <w:rPr>
            <w:noProof/>
            <w:webHidden/>
          </w:rPr>
          <w:instrText xml:space="preserve"> PAGEREF _Toc493182366 \h </w:instrText>
        </w:r>
        <w:r w:rsidR="004D4565">
          <w:rPr>
            <w:noProof/>
            <w:webHidden/>
          </w:rPr>
        </w:r>
        <w:r w:rsidR="004D4565">
          <w:rPr>
            <w:noProof/>
            <w:webHidden/>
          </w:rPr>
          <w:fldChar w:fldCharType="separate"/>
        </w:r>
        <w:r w:rsidR="004D4565">
          <w:rPr>
            <w:noProof/>
            <w:webHidden/>
          </w:rPr>
          <w:t>3</w:t>
        </w:r>
        <w:r w:rsidR="004D4565">
          <w:rPr>
            <w:noProof/>
            <w:webHidden/>
          </w:rPr>
          <w:fldChar w:fldCharType="end"/>
        </w:r>
      </w:hyperlink>
    </w:p>
    <w:p w:rsidR="004D4565" w:rsidRDefault="001C6E47">
      <w:pPr>
        <w:pStyle w:val="TOC1"/>
        <w:tabs>
          <w:tab w:val="left" w:pos="480"/>
          <w:tab w:val="right" w:leader="dot" w:pos="9060"/>
        </w:tabs>
        <w:rPr>
          <w:rFonts w:asciiTheme="minorHAnsi" w:eastAsiaTheme="minorEastAsia" w:hAnsiTheme="minorHAnsi" w:cstheme="minorBidi"/>
          <w:noProof/>
          <w:sz w:val="22"/>
          <w:lang w:val="en-US"/>
        </w:rPr>
      </w:pPr>
      <w:hyperlink w:anchor="_Toc493182367" w:history="1">
        <w:r w:rsidR="004D4565" w:rsidRPr="0078669C">
          <w:rPr>
            <w:rStyle w:val="Hyperlink"/>
            <w:noProof/>
          </w:rPr>
          <w:t>5.</w:t>
        </w:r>
        <w:r w:rsidR="004D4565">
          <w:rPr>
            <w:rFonts w:asciiTheme="minorHAnsi" w:eastAsiaTheme="minorEastAsia" w:hAnsiTheme="minorHAnsi" w:cstheme="minorBidi"/>
            <w:noProof/>
            <w:sz w:val="22"/>
            <w:lang w:val="en-US"/>
          </w:rPr>
          <w:tab/>
        </w:r>
        <w:r w:rsidR="004D4565" w:rsidRPr="0078669C">
          <w:rPr>
            <w:rStyle w:val="Hyperlink"/>
            <w:noProof/>
          </w:rPr>
          <w:t>TEstavimo prioritetai</w:t>
        </w:r>
        <w:r w:rsidR="004D4565">
          <w:rPr>
            <w:noProof/>
            <w:webHidden/>
          </w:rPr>
          <w:tab/>
        </w:r>
        <w:r w:rsidR="004D4565">
          <w:rPr>
            <w:noProof/>
            <w:webHidden/>
          </w:rPr>
          <w:fldChar w:fldCharType="begin"/>
        </w:r>
        <w:r w:rsidR="004D4565">
          <w:rPr>
            <w:noProof/>
            <w:webHidden/>
          </w:rPr>
          <w:instrText xml:space="preserve"> PAGEREF _Toc493182367 \h </w:instrText>
        </w:r>
        <w:r w:rsidR="004D4565">
          <w:rPr>
            <w:noProof/>
            <w:webHidden/>
          </w:rPr>
        </w:r>
        <w:r w:rsidR="004D4565">
          <w:rPr>
            <w:noProof/>
            <w:webHidden/>
          </w:rPr>
          <w:fldChar w:fldCharType="separate"/>
        </w:r>
        <w:r w:rsidR="004D4565">
          <w:rPr>
            <w:noProof/>
            <w:webHidden/>
          </w:rPr>
          <w:t>3</w:t>
        </w:r>
        <w:r w:rsidR="004D4565">
          <w:rPr>
            <w:noProof/>
            <w:webHidden/>
          </w:rPr>
          <w:fldChar w:fldCharType="end"/>
        </w:r>
      </w:hyperlink>
    </w:p>
    <w:p w:rsidR="004D4565" w:rsidRDefault="001C6E47">
      <w:pPr>
        <w:pStyle w:val="TOC1"/>
        <w:tabs>
          <w:tab w:val="left" w:pos="480"/>
          <w:tab w:val="right" w:leader="dot" w:pos="9060"/>
        </w:tabs>
        <w:rPr>
          <w:rFonts w:asciiTheme="minorHAnsi" w:eastAsiaTheme="minorEastAsia" w:hAnsiTheme="minorHAnsi" w:cstheme="minorBidi"/>
          <w:noProof/>
          <w:sz w:val="22"/>
          <w:lang w:val="en-US"/>
        </w:rPr>
      </w:pPr>
      <w:hyperlink w:anchor="_Toc493182368" w:history="1">
        <w:r w:rsidR="004D4565" w:rsidRPr="0078669C">
          <w:rPr>
            <w:rStyle w:val="Hyperlink"/>
            <w:noProof/>
          </w:rPr>
          <w:t>6.</w:t>
        </w:r>
        <w:r w:rsidR="004D4565">
          <w:rPr>
            <w:rFonts w:asciiTheme="minorHAnsi" w:eastAsiaTheme="minorEastAsia" w:hAnsiTheme="minorHAnsi" w:cstheme="minorBidi"/>
            <w:noProof/>
            <w:sz w:val="22"/>
            <w:lang w:val="en-US"/>
          </w:rPr>
          <w:tab/>
        </w:r>
        <w:r w:rsidR="004D4565" w:rsidRPr="0078669C">
          <w:rPr>
            <w:rStyle w:val="Hyperlink"/>
            <w:noProof/>
          </w:rPr>
          <w:t>Testavimo technika</w:t>
        </w:r>
        <w:r w:rsidR="004D4565">
          <w:rPr>
            <w:noProof/>
            <w:webHidden/>
          </w:rPr>
          <w:tab/>
        </w:r>
        <w:r w:rsidR="004D4565">
          <w:rPr>
            <w:noProof/>
            <w:webHidden/>
          </w:rPr>
          <w:fldChar w:fldCharType="begin"/>
        </w:r>
        <w:r w:rsidR="004D4565">
          <w:rPr>
            <w:noProof/>
            <w:webHidden/>
          </w:rPr>
          <w:instrText xml:space="preserve"> PAGEREF _Toc493182368 \h </w:instrText>
        </w:r>
        <w:r w:rsidR="004D4565">
          <w:rPr>
            <w:noProof/>
            <w:webHidden/>
          </w:rPr>
        </w:r>
        <w:r w:rsidR="004D4565">
          <w:rPr>
            <w:noProof/>
            <w:webHidden/>
          </w:rPr>
          <w:fldChar w:fldCharType="separate"/>
        </w:r>
        <w:r w:rsidR="004D4565">
          <w:rPr>
            <w:noProof/>
            <w:webHidden/>
          </w:rPr>
          <w:t>4</w:t>
        </w:r>
        <w:r w:rsidR="004D4565">
          <w:rPr>
            <w:noProof/>
            <w:webHidden/>
          </w:rPr>
          <w:fldChar w:fldCharType="end"/>
        </w:r>
      </w:hyperlink>
    </w:p>
    <w:p w:rsidR="004D4565" w:rsidRDefault="001C6E47">
      <w:pPr>
        <w:pStyle w:val="TOC1"/>
        <w:tabs>
          <w:tab w:val="left" w:pos="480"/>
          <w:tab w:val="right" w:leader="dot" w:pos="9060"/>
        </w:tabs>
        <w:rPr>
          <w:rFonts w:asciiTheme="minorHAnsi" w:eastAsiaTheme="minorEastAsia" w:hAnsiTheme="minorHAnsi" w:cstheme="minorBidi"/>
          <w:noProof/>
          <w:sz w:val="22"/>
          <w:lang w:val="en-US"/>
        </w:rPr>
      </w:pPr>
      <w:hyperlink w:anchor="_Toc493182369" w:history="1">
        <w:r w:rsidR="004D4565" w:rsidRPr="0078669C">
          <w:rPr>
            <w:rStyle w:val="Hyperlink"/>
            <w:noProof/>
          </w:rPr>
          <w:t>7.</w:t>
        </w:r>
        <w:r w:rsidR="004D4565">
          <w:rPr>
            <w:rFonts w:asciiTheme="minorHAnsi" w:eastAsiaTheme="minorEastAsia" w:hAnsiTheme="minorHAnsi" w:cstheme="minorBidi"/>
            <w:noProof/>
            <w:sz w:val="22"/>
            <w:lang w:val="en-US"/>
          </w:rPr>
          <w:tab/>
        </w:r>
        <w:r w:rsidR="004D4565" w:rsidRPr="0078669C">
          <w:rPr>
            <w:rStyle w:val="Hyperlink"/>
            <w:noProof/>
          </w:rPr>
          <w:t>Rezultatai</w:t>
        </w:r>
        <w:r w:rsidR="004D4565">
          <w:rPr>
            <w:noProof/>
            <w:webHidden/>
          </w:rPr>
          <w:tab/>
        </w:r>
        <w:r w:rsidR="004D4565">
          <w:rPr>
            <w:noProof/>
            <w:webHidden/>
          </w:rPr>
          <w:fldChar w:fldCharType="begin"/>
        </w:r>
        <w:r w:rsidR="004D4565">
          <w:rPr>
            <w:noProof/>
            <w:webHidden/>
          </w:rPr>
          <w:instrText xml:space="preserve"> PAGEREF _Toc493182369 \h </w:instrText>
        </w:r>
        <w:r w:rsidR="004D4565">
          <w:rPr>
            <w:noProof/>
            <w:webHidden/>
          </w:rPr>
        </w:r>
        <w:r w:rsidR="004D4565">
          <w:rPr>
            <w:noProof/>
            <w:webHidden/>
          </w:rPr>
          <w:fldChar w:fldCharType="separate"/>
        </w:r>
        <w:r w:rsidR="004D4565">
          <w:rPr>
            <w:noProof/>
            <w:webHidden/>
          </w:rPr>
          <w:t>4</w:t>
        </w:r>
        <w:r w:rsidR="004D4565">
          <w:rPr>
            <w:noProof/>
            <w:webHidden/>
          </w:rPr>
          <w:fldChar w:fldCharType="end"/>
        </w:r>
      </w:hyperlink>
    </w:p>
    <w:p w:rsidR="004D4565" w:rsidRDefault="001C6E47">
      <w:pPr>
        <w:pStyle w:val="TOC1"/>
        <w:tabs>
          <w:tab w:val="left" w:pos="480"/>
          <w:tab w:val="right" w:leader="dot" w:pos="9060"/>
        </w:tabs>
        <w:rPr>
          <w:rFonts w:asciiTheme="minorHAnsi" w:eastAsiaTheme="minorEastAsia" w:hAnsiTheme="minorHAnsi" w:cstheme="minorBidi"/>
          <w:noProof/>
          <w:sz w:val="22"/>
          <w:lang w:val="en-US"/>
        </w:rPr>
      </w:pPr>
      <w:hyperlink w:anchor="_Toc493182370" w:history="1">
        <w:r w:rsidR="004D4565" w:rsidRPr="0078669C">
          <w:rPr>
            <w:rStyle w:val="Hyperlink"/>
            <w:noProof/>
          </w:rPr>
          <w:t>8.</w:t>
        </w:r>
        <w:r w:rsidR="004D4565">
          <w:rPr>
            <w:rFonts w:asciiTheme="minorHAnsi" w:eastAsiaTheme="minorEastAsia" w:hAnsiTheme="minorHAnsi" w:cstheme="minorBidi"/>
            <w:noProof/>
            <w:sz w:val="22"/>
            <w:lang w:val="en-US"/>
          </w:rPr>
          <w:tab/>
        </w:r>
        <w:r w:rsidR="004D4565" w:rsidRPr="0078669C">
          <w:rPr>
            <w:rStyle w:val="Hyperlink"/>
            <w:noProof/>
          </w:rPr>
          <w:t>Testavimo aplinka</w:t>
        </w:r>
        <w:r w:rsidR="004D4565">
          <w:rPr>
            <w:noProof/>
            <w:webHidden/>
          </w:rPr>
          <w:tab/>
        </w:r>
        <w:r w:rsidR="004D4565">
          <w:rPr>
            <w:noProof/>
            <w:webHidden/>
          </w:rPr>
          <w:fldChar w:fldCharType="begin"/>
        </w:r>
        <w:r w:rsidR="004D4565">
          <w:rPr>
            <w:noProof/>
            <w:webHidden/>
          </w:rPr>
          <w:instrText xml:space="preserve"> PAGEREF _Toc493182370 \h </w:instrText>
        </w:r>
        <w:r w:rsidR="004D4565">
          <w:rPr>
            <w:noProof/>
            <w:webHidden/>
          </w:rPr>
        </w:r>
        <w:r w:rsidR="004D4565">
          <w:rPr>
            <w:noProof/>
            <w:webHidden/>
          </w:rPr>
          <w:fldChar w:fldCharType="separate"/>
        </w:r>
        <w:r w:rsidR="004D4565">
          <w:rPr>
            <w:noProof/>
            <w:webHidden/>
          </w:rPr>
          <w:t>4</w:t>
        </w:r>
        <w:r w:rsidR="004D4565">
          <w:rPr>
            <w:noProof/>
            <w:webHidden/>
          </w:rPr>
          <w:fldChar w:fldCharType="end"/>
        </w:r>
      </w:hyperlink>
    </w:p>
    <w:p w:rsidR="004D4565" w:rsidRDefault="001C6E47">
      <w:pPr>
        <w:pStyle w:val="TOC1"/>
        <w:tabs>
          <w:tab w:val="left" w:pos="480"/>
          <w:tab w:val="right" w:leader="dot" w:pos="9060"/>
        </w:tabs>
        <w:rPr>
          <w:rFonts w:asciiTheme="minorHAnsi" w:eastAsiaTheme="minorEastAsia" w:hAnsiTheme="minorHAnsi" w:cstheme="minorBidi"/>
          <w:noProof/>
          <w:sz w:val="22"/>
          <w:lang w:val="en-US"/>
        </w:rPr>
      </w:pPr>
      <w:hyperlink w:anchor="_Toc493182371" w:history="1">
        <w:r w:rsidR="004D4565" w:rsidRPr="0078669C">
          <w:rPr>
            <w:rStyle w:val="Hyperlink"/>
            <w:noProof/>
          </w:rPr>
          <w:t>9.</w:t>
        </w:r>
        <w:r w:rsidR="004D4565">
          <w:rPr>
            <w:rFonts w:asciiTheme="minorHAnsi" w:eastAsiaTheme="minorEastAsia" w:hAnsiTheme="minorHAnsi" w:cstheme="minorBidi"/>
            <w:noProof/>
            <w:sz w:val="22"/>
            <w:lang w:val="en-US"/>
          </w:rPr>
          <w:tab/>
        </w:r>
        <w:r w:rsidR="004D4565" w:rsidRPr="0078669C">
          <w:rPr>
            <w:rStyle w:val="Hyperlink"/>
            <w:noProof/>
          </w:rPr>
          <w:t>Testavimo scenarijai</w:t>
        </w:r>
        <w:r w:rsidR="004D4565">
          <w:rPr>
            <w:noProof/>
            <w:webHidden/>
          </w:rPr>
          <w:tab/>
        </w:r>
        <w:r w:rsidR="004D4565">
          <w:rPr>
            <w:noProof/>
            <w:webHidden/>
          </w:rPr>
          <w:fldChar w:fldCharType="begin"/>
        </w:r>
        <w:r w:rsidR="004D4565">
          <w:rPr>
            <w:noProof/>
            <w:webHidden/>
          </w:rPr>
          <w:instrText xml:space="preserve"> PAGEREF _Toc493182371 \h </w:instrText>
        </w:r>
        <w:r w:rsidR="004D4565">
          <w:rPr>
            <w:noProof/>
            <w:webHidden/>
          </w:rPr>
        </w:r>
        <w:r w:rsidR="004D4565">
          <w:rPr>
            <w:noProof/>
            <w:webHidden/>
          </w:rPr>
          <w:fldChar w:fldCharType="separate"/>
        </w:r>
        <w:r w:rsidR="004D4565">
          <w:rPr>
            <w:noProof/>
            <w:webHidden/>
          </w:rPr>
          <w:t>4</w:t>
        </w:r>
        <w:r w:rsidR="004D4565">
          <w:rPr>
            <w:noProof/>
            <w:webHidden/>
          </w:rPr>
          <w:fldChar w:fldCharType="end"/>
        </w:r>
      </w:hyperlink>
    </w:p>
    <w:p w:rsidR="004D4565" w:rsidRDefault="001C6E47">
      <w:pPr>
        <w:pStyle w:val="TOC1"/>
        <w:tabs>
          <w:tab w:val="left" w:pos="660"/>
          <w:tab w:val="right" w:leader="dot" w:pos="9060"/>
        </w:tabs>
        <w:rPr>
          <w:rFonts w:asciiTheme="minorHAnsi" w:eastAsiaTheme="minorEastAsia" w:hAnsiTheme="minorHAnsi" w:cstheme="minorBidi"/>
          <w:noProof/>
          <w:sz w:val="22"/>
          <w:lang w:val="en-US"/>
        </w:rPr>
      </w:pPr>
      <w:hyperlink w:anchor="_Toc493182372" w:history="1">
        <w:r w:rsidR="004D4565" w:rsidRPr="0078669C">
          <w:rPr>
            <w:rStyle w:val="Hyperlink"/>
            <w:noProof/>
          </w:rPr>
          <w:t>10.</w:t>
        </w:r>
        <w:r w:rsidR="004D4565">
          <w:rPr>
            <w:rFonts w:asciiTheme="minorHAnsi" w:eastAsiaTheme="minorEastAsia" w:hAnsiTheme="minorHAnsi" w:cstheme="minorBidi"/>
            <w:noProof/>
            <w:sz w:val="22"/>
            <w:lang w:val="en-US"/>
          </w:rPr>
          <w:tab/>
        </w:r>
        <w:r w:rsidR="004D4565" w:rsidRPr="0078669C">
          <w:rPr>
            <w:rStyle w:val="Hyperlink"/>
            <w:noProof/>
          </w:rPr>
          <w:t>Testai</w:t>
        </w:r>
        <w:r w:rsidR="004D4565">
          <w:rPr>
            <w:noProof/>
            <w:webHidden/>
          </w:rPr>
          <w:tab/>
        </w:r>
        <w:r w:rsidR="004D4565">
          <w:rPr>
            <w:noProof/>
            <w:webHidden/>
          </w:rPr>
          <w:fldChar w:fldCharType="begin"/>
        </w:r>
        <w:r w:rsidR="004D4565">
          <w:rPr>
            <w:noProof/>
            <w:webHidden/>
          </w:rPr>
          <w:instrText xml:space="preserve"> PAGEREF _Toc493182372 \h </w:instrText>
        </w:r>
        <w:r w:rsidR="004D4565">
          <w:rPr>
            <w:noProof/>
            <w:webHidden/>
          </w:rPr>
        </w:r>
        <w:r w:rsidR="004D4565">
          <w:rPr>
            <w:noProof/>
            <w:webHidden/>
          </w:rPr>
          <w:fldChar w:fldCharType="separate"/>
        </w:r>
        <w:r w:rsidR="004D4565">
          <w:rPr>
            <w:noProof/>
            <w:webHidden/>
          </w:rPr>
          <w:t>4</w:t>
        </w:r>
        <w:r w:rsidR="004D4565">
          <w:rPr>
            <w:noProof/>
            <w:webHidden/>
          </w:rPr>
          <w:fldChar w:fldCharType="end"/>
        </w:r>
      </w:hyperlink>
    </w:p>
    <w:p w:rsidR="004D4565" w:rsidRDefault="001C6E47">
      <w:pPr>
        <w:pStyle w:val="TOC2"/>
        <w:tabs>
          <w:tab w:val="left" w:pos="1100"/>
          <w:tab w:val="right" w:leader="dot" w:pos="9060"/>
        </w:tabs>
        <w:rPr>
          <w:rFonts w:asciiTheme="minorHAnsi" w:eastAsiaTheme="minorEastAsia" w:hAnsiTheme="minorHAnsi" w:cstheme="minorBidi"/>
          <w:noProof/>
          <w:sz w:val="22"/>
          <w:lang w:val="en-US"/>
        </w:rPr>
      </w:pPr>
      <w:hyperlink w:anchor="_Toc493182373" w:history="1">
        <w:r w:rsidR="004D4565" w:rsidRPr="0078669C">
          <w:rPr>
            <w:rStyle w:val="Hyperlink"/>
            <w:noProof/>
          </w:rPr>
          <w:t>10.1</w:t>
        </w:r>
        <w:r w:rsidR="004D4565">
          <w:rPr>
            <w:rFonts w:asciiTheme="minorHAnsi" w:eastAsiaTheme="minorEastAsia" w:hAnsiTheme="minorHAnsi" w:cstheme="minorBidi"/>
            <w:noProof/>
            <w:sz w:val="22"/>
            <w:lang w:val="en-US"/>
          </w:rPr>
          <w:tab/>
        </w:r>
        <w:r w:rsidR="004D4565" w:rsidRPr="0078669C">
          <w:rPr>
            <w:rStyle w:val="Hyperlink"/>
            <w:noProof/>
          </w:rPr>
          <w:t>EventCases testai</w:t>
        </w:r>
        <w:r w:rsidR="004D4565">
          <w:rPr>
            <w:noProof/>
            <w:webHidden/>
          </w:rPr>
          <w:tab/>
        </w:r>
        <w:r w:rsidR="004D4565">
          <w:rPr>
            <w:noProof/>
            <w:webHidden/>
          </w:rPr>
          <w:fldChar w:fldCharType="begin"/>
        </w:r>
        <w:r w:rsidR="004D4565">
          <w:rPr>
            <w:noProof/>
            <w:webHidden/>
          </w:rPr>
          <w:instrText xml:space="preserve"> PAGEREF _Toc493182373 \h </w:instrText>
        </w:r>
        <w:r w:rsidR="004D4565">
          <w:rPr>
            <w:noProof/>
            <w:webHidden/>
          </w:rPr>
        </w:r>
        <w:r w:rsidR="004D4565">
          <w:rPr>
            <w:noProof/>
            <w:webHidden/>
          </w:rPr>
          <w:fldChar w:fldCharType="separate"/>
        </w:r>
        <w:r w:rsidR="004D4565">
          <w:rPr>
            <w:noProof/>
            <w:webHidden/>
          </w:rPr>
          <w:t>4</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74" w:history="1">
        <w:r w:rsidR="004D4565" w:rsidRPr="0078669C">
          <w:rPr>
            <w:rStyle w:val="Hyperlink"/>
            <w:noProof/>
          </w:rPr>
          <w:t>10.1.1</w:t>
        </w:r>
        <w:r w:rsidR="004D4565">
          <w:rPr>
            <w:rFonts w:asciiTheme="minorHAnsi" w:eastAsiaTheme="minorEastAsia" w:hAnsiTheme="minorHAnsi" w:cstheme="minorBidi"/>
            <w:noProof/>
            <w:sz w:val="22"/>
            <w:lang w:val="en-US"/>
          </w:rPr>
          <w:tab/>
        </w:r>
        <w:r w:rsidR="004D4565" w:rsidRPr="0078669C">
          <w:rPr>
            <w:rStyle w:val="Hyperlink"/>
            <w:noProof/>
          </w:rPr>
          <w:t>Testas 1</w:t>
        </w:r>
        <w:r w:rsidR="004D4565">
          <w:rPr>
            <w:noProof/>
            <w:webHidden/>
          </w:rPr>
          <w:tab/>
        </w:r>
        <w:r w:rsidR="004D4565">
          <w:rPr>
            <w:noProof/>
            <w:webHidden/>
          </w:rPr>
          <w:fldChar w:fldCharType="begin"/>
        </w:r>
        <w:r w:rsidR="004D4565">
          <w:rPr>
            <w:noProof/>
            <w:webHidden/>
          </w:rPr>
          <w:instrText xml:space="preserve"> PAGEREF _Toc493182374 \h </w:instrText>
        </w:r>
        <w:r w:rsidR="004D4565">
          <w:rPr>
            <w:noProof/>
            <w:webHidden/>
          </w:rPr>
        </w:r>
        <w:r w:rsidR="004D4565">
          <w:rPr>
            <w:noProof/>
            <w:webHidden/>
          </w:rPr>
          <w:fldChar w:fldCharType="separate"/>
        </w:r>
        <w:r w:rsidR="004D4565">
          <w:rPr>
            <w:noProof/>
            <w:webHidden/>
          </w:rPr>
          <w:t>4</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75" w:history="1">
        <w:r w:rsidR="004D4565" w:rsidRPr="0078669C">
          <w:rPr>
            <w:rStyle w:val="Hyperlink"/>
            <w:noProof/>
          </w:rPr>
          <w:t>10.1.2</w:t>
        </w:r>
        <w:r w:rsidR="004D4565">
          <w:rPr>
            <w:rFonts w:asciiTheme="minorHAnsi" w:eastAsiaTheme="minorEastAsia" w:hAnsiTheme="minorHAnsi" w:cstheme="minorBidi"/>
            <w:noProof/>
            <w:sz w:val="22"/>
            <w:lang w:val="en-US"/>
          </w:rPr>
          <w:tab/>
        </w:r>
        <w:r w:rsidR="004D4565" w:rsidRPr="0078669C">
          <w:rPr>
            <w:rStyle w:val="Hyperlink"/>
            <w:noProof/>
          </w:rPr>
          <w:t>Testas 2</w:t>
        </w:r>
        <w:r w:rsidR="004D4565">
          <w:rPr>
            <w:noProof/>
            <w:webHidden/>
          </w:rPr>
          <w:tab/>
        </w:r>
        <w:r w:rsidR="004D4565">
          <w:rPr>
            <w:noProof/>
            <w:webHidden/>
          </w:rPr>
          <w:fldChar w:fldCharType="begin"/>
        </w:r>
        <w:r w:rsidR="004D4565">
          <w:rPr>
            <w:noProof/>
            <w:webHidden/>
          </w:rPr>
          <w:instrText xml:space="preserve"> PAGEREF _Toc493182375 \h </w:instrText>
        </w:r>
        <w:r w:rsidR="004D4565">
          <w:rPr>
            <w:noProof/>
            <w:webHidden/>
          </w:rPr>
        </w:r>
        <w:r w:rsidR="004D4565">
          <w:rPr>
            <w:noProof/>
            <w:webHidden/>
          </w:rPr>
          <w:fldChar w:fldCharType="separate"/>
        </w:r>
        <w:r w:rsidR="004D4565">
          <w:rPr>
            <w:noProof/>
            <w:webHidden/>
          </w:rPr>
          <w:t>5</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76" w:history="1">
        <w:r w:rsidR="004D4565" w:rsidRPr="0078669C">
          <w:rPr>
            <w:rStyle w:val="Hyperlink"/>
            <w:noProof/>
          </w:rPr>
          <w:t>10.1.3</w:t>
        </w:r>
        <w:r w:rsidR="004D4565">
          <w:rPr>
            <w:rFonts w:asciiTheme="minorHAnsi" w:eastAsiaTheme="minorEastAsia" w:hAnsiTheme="minorHAnsi" w:cstheme="minorBidi"/>
            <w:noProof/>
            <w:sz w:val="22"/>
            <w:lang w:val="en-US"/>
          </w:rPr>
          <w:tab/>
        </w:r>
        <w:r w:rsidR="004D4565" w:rsidRPr="0078669C">
          <w:rPr>
            <w:rStyle w:val="Hyperlink"/>
            <w:noProof/>
          </w:rPr>
          <w:t>Testas 3</w:t>
        </w:r>
        <w:r w:rsidR="004D4565">
          <w:rPr>
            <w:noProof/>
            <w:webHidden/>
          </w:rPr>
          <w:tab/>
        </w:r>
        <w:r w:rsidR="004D4565">
          <w:rPr>
            <w:noProof/>
            <w:webHidden/>
          </w:rPr>
          <w:fldChar w:fldCharType="begin"/>
        </w:r>
        <w:r w:rsidR="004D4565">
          <w:rPr>
            <w:noProof/>
            <w:webHidden/>
          </w:rPr>
          <w:instrText xml:space="preserve"> PAGEREF _Toc493182376 \h </w:instrText>
        </w:r>
        <w:r w:rsidR="004D4565">
          <w:rPr>
            <w:noProof/>
            <w:webHidden/>
          </w:rPr>
        </w:r>
        <w:r w:rsidR="004D4565">
          <w:rPr>
            <w:noProof/>
            <w:webHidden/>
          </w:rPr>
          <w:fldChar w:fldCharType="separate"/>
        </w:r>
        <w:r w:rsidR="004D4565">
          <w:rPr>
            <w:noProof/>
            <w:webHidden/>
          </w:rPr>
          <w:t>5</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77" w:history="1">
        <w:r w:rsidR="004D4565" w:rsidRPr="0078669C">
          <w:rPr>
            <w:rStyle w:val="Hyperlink"/>
            <w:noProof/>
          </w:rPr>
          <w:t>10.1.4</w:t>
        </w:r>
        <w:r w:rsidR="004D4565">
          <w:rPr>
            <w:rFonts w:asciiTheme="minorHAnsi" w:eastAsiaTheme="minorEastAsia" w:hAnsiTheme="minorHAnsi" w:cstheme="minorBidi"/>
            <w:noProof/>
            <w:sz w:val="22"/>
            <w:lang w:val="en-US"/>
          </w:rPr>
          <w:tab/>
        </w:r>
        <w:r w:rsidR="004D4565" w:rsidRPr="0078669C">
          <w:rPr>
            <w:rStyle w:val="Hyperlink"/>
            <w:noProof/>
          </w:rPr>
          <w:t>Testas 4</w:t>
        </w:r>
        <w:r w:rsidR="004D4565">
          <w:rPr>
            <w:noProof/>
            <w:webHidden/>
          </w:rPr>
          <w:tab/>
        </w:r>
        <w:r w:rsidR="004D4565">
          <w:rPr>
            <w:noProof/>
            <w:webHidden/>
          </w:rPr>
          <w:fldChar w:fldCharType="begin"/>
        </w:r>
        <w:r w:rsidR="004D4565">
          <w:rPr>
            <w:noProof/>
            <w:webHidden/>
          </w:rPr>
          <w:instrText xml:space="preserve"> PAGEREF _Toc493182377 \h </w:instrText>
        </w:r>
        <w:r w:rsidR="004D4565">
          <w:rPr>
            <w:noProof/>
            <w:webHidden/>
          </w:rPr>
        </w:r>
        <w:r w:rsidR="004D4565">
          <w:rPr>
            <w:noProof/>
            <w:webHidden/>
          </w:rPr>
          <w:fldChar w:fldCharType="separate"/>
        </w:r>
        <w:r w:rsidR="004D4565">
          <w:rPr>
            <w:noProof/>
            <w:webHidden/>
          </w:rPr>
          <w:t>5</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78" w:history="1">
        <w:r w:rsidR="004D4565" w:rsidRPr="0078669C">
          <w:rPr>
            <w:rStyle w:val="Hyperlink"/>
            <w:noProof/>
          </w:rPr>
          <w:t>10.1.5</w:t>
        </w:r>
        <w:r w:rsidR="004D4565">
          <w:rPr>
            <w:rFonts w:asciiTheme="minorHAnsi" w:eastAsiaTheme="minorEastAsia" w:hAnsiTheme="minorHAnsi" w:cstheme="minorBidi"/>
            <w:noProof/>
            <w:sz w:val="22"/>
            <w:lang w:val="en-US"/>
          </w:rPr>
          <w:tab/>
        </w:r>
        <w:r w:rsidR="004D4565" w:rsidRPr="0078669C">
          <w:rPr>
            <w:rStyle w:val="Hyperlink"/>
            <w:noProof/>
          </w:rPr>
          <w:t>Testas 5</w:t>
        </w:r>
        <w:r w:rsidR="004D4565">
          <w:rPr>
            <w:noProof/>
            <w:webHidden/>
          </w:rPr>
          <w:tab/>
        </w:r>
        <w:r w:rsidR="004D4565">
          <w:rPr>
            <w:noProof/>
            <w:webHidden/>
          </w:rPr>
          <w:fldChar w:fldCharType="begin"/>
        </w:r>
        <w:r w:rsidR="004D4565">
          <w:rPr>
            <w:noProof/>
            <w:webHidden/>
          </w:rPr>
          <w:instrText xml:space="preserve"> PAGEREF _Toc493182378 \h </w:instrText>
        </w:r>
        <w:r w:rsidR="004D4565">
          <w:rPr>
            <w:noProof/>
            <w:webHidden/>
          </w:rPr>
        </w:r>
        <w:r w:rsidR="004D4565">
          <w:rPr>
            <w:noProof/>
            <w:webHidden/>
          </w:rPr>
          <w:fldChar w:fldCharType="separate"/>
        </w:r>
        <w:r w:rsidR="004D4565">
          <w:rPr>
            <w:noProof/>
            <w:webHidden/>
          </w:rPr>
          <w:t>5</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79" w:history="1">
        <w:r w:rsidR="004D4565" w:rsidRPr="0078669C">
          <w:rPr>
            <w:rStyle w:val="Hyperlink"/>
            <w:noProof/>
          </w:rPr>
          <w:t>10.1.6</w:t>
        </w:r>
        <w:r w:rsidR="004D4565">
          <w:rPr>
            <w:rFonts w:asciiTheme="minorHAnsi" w:eastAsiaTheme="minorEastAsia" w:hAnsiTheme="minorHAnsi" w:cstheme="minorBidi"/>
            <w:noProof/>
            <w:sz w:val="22"/>
            <w:lang w:val="en-US"/>
          </w:rPr>
          <w:tab/>
        </w:r>
        <w:r w:rsidR="004D4565" w:rsidRPr="0078669C">
          <w:rPr>
            <w:rStyle w:val="Hyperlink"/>
            <w:noProof/>
          </w:rPr>
          <w:t>Testas 6</w:t>
        </w:r>
        <w:r w:rsidR="004D4565">
          <w:rPr>
            <w:noProof/>
            <w:webHidden/>
          </w:rPr>
          <w:tab/>
        </w:r>
        <w:r w:rsidR="004D4565">
          <w:rPr>
            <w:noProof/>
            <w:webHidden/>
          </w:rPr>
          <w:fldChar w:fldCharType="begin"/>
        </w:r>
        <w:r w:rsidR="004D4565">
          <w:rPr>
            <w:noProof/>
            <w:webHidden/>
          </w:rPr>
          <w:instrText xml:space="preserve"> PAGEREF _Toc493182379 \h </w:instrText>
        </w:r>
        <w:r w:rsidR="004D4565">
          <w:rPr>
            <w:noProof/>
            <w:webHidden/>
          </w:rPr>
        </w:r>
        <w:r w:rsidR="004D4565">
          <w:rPr>
            <w:noProof/>
            <w:webHidden/>
          </w:rPr>
          <w:fldChar w:fldCharType="separate"/>
        </w:r>
        <w:r w:rsidR="004D4565">
          <w:rPr>
            <w:noProof/>
            <w:webHidden/>
          </w:rPr>
          <w:t>6</w:t>
        </w:r>
        <w:r w:rsidR="004D4565">
          <w:rPr>
            <w:noProof/>
            <w:webHidden/>
          </w:rPr>
          <w:fldChar w:fldCharType="end"/>
        </w:r>
      </w:hyperlink>
    </w:p>
    <w:p w:rsidR="004D4565" w:rsidRDefault="001C6E47">
      <w:pPr>
        <w:pStyle w:val="TOC2"/>
        <w:tabs>
          <w:tab w:val="left" w:pos="1100"/>
          <w:tab w:val="right" w:leader="dot" w:pos="9060"/>
        </w:tabs>
        <w:rPr>
          <w:rFonts w:asciiTheme="minorHAnsi" w:eastAsiaTheme="minorEastAsia" w:hAnsiTheme="minorHAnsi" w:cstheme="minorBidi"/>
          <w:noProof/>
          <w:sz w:val="22"/>
          <w:lang w:val="en-US"/>
        </w:rPr>
      </w:pPr>
      <w:hyperlink w:anchor="_Toc493182380" w:history="1">
        <w:r w:rsidR="004D4565" w:rsidRPr="0078669C">
          <w:rPr>
            <w:rStyle w:val="Hyperlink"/>
            <w:noProof/>
          </w:rPr>
          <w:t>10.2</w:t>
        </w:r>
        <w:r w:rsidR="004D4565">
          <w:rPr>
            <w:rFonts w:asciiTheme="minorHAnsi" w:eastAsiaTheme="minorEastAsia" w:hAnsiTheme="minorHAnsi" w:cstheme="minorBidi"/>
            <w:noProof/>
            <w:sz w:val="22"/>
            <w:lang w:val="en-US"/>
          </w:rPr>
          <w:tab/>
        </w:r>
        <w:r w:rsidR="004D4565" w:rsidRPr="0078669C">
          <w:rPr>
            <w:rStyle w:val="Hyperlink"/>
            <w:noProof/>
          </w:rPr>
          <w:t>SportType testai</w:t>
        </w:r>
        <w:r w:rsidR="004D4565">
          <w:rPr>
            <w:noProof/>
            <w:webHidden/>
          </w:rPr>
          <w:tab/>
        </w:r>
        <w:r w:rsidR="004D4565">
          <w:rPr>
            <w:noProof/>
            <w:webHidden/>
          </w:rPr>
          <w:fldChar w:fldCharType="begin"/>
        </w:r>
        <w:r w:rsidR="004D4565">
          <w:rPr>
            <w:noProof/>
            <w:webHidden/>
          </w:rPr>
          <w:instrText xml:space="preserve"> PAGEREF _Toc493182380 \h </w:instrText>
        </w:r>
        <w:r w:rsidR="004D4565">
          <w:rPr>
            <w:noProof/>
            <w:webHidden/>
          </w:rPr>
        </w:r>
        <w:r w:rsidR="004D4565">
          <w:rPr>
            <w:noProof/>
            <w:webHidden/>
          </w:rPr>
          <w:fldChar w:fldCharType="separate"/>
        </w:r>
        <w:r w:rsidR="004D4565">
          <w:rPr>
            <w:noProof/>
            <w:webHidden/>
          </w:rPr>
          <w:t>6</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81" w:history="1">
        <w:r w:rsidR="004D4565" w:rsidRPr="0078669C">
          <w:rPr>
            <w:rStyle w:val="Hyperlink"/>
            <w:noProof/>
          </w:rPr>
          <w:t>10.2.1</w:t>
        </w:r>
        <w:r w:rsidR="004D4565">
          <w:rPr>
            <w:rFonts w:asciiTheme="minorHAnsi" w:eastAsiaTheme="minorEastAsia" w:hAnsiTheme="minorHAnsi" w:cstheme="minorBidi"/>
            <w:noProof/>
            <w:sz w:val="22"/>
            <w:lang w:val="en-US"/>
          </w:rPr>
          <w:tab/>
        </w:r>
        <w:r w:rsidR="004D4565" w:rsidRPr="0078669C">
          <w:rPr>
            <w:rStyle w:val="Hyperlink"/>
            <w:noProof/>
          </w:rPr>
          <w:t>Testas 1</w:t>
        </w:r>
        <w:r w:rsidR="004D4565">
          <w:rPr>
            <w:noProof/>
            <w:webHidden/>
          </w:rPr>
          <w:tab/>
        </w:r>
        <w:r w:rsidR="004D4565">
          <w:rPr>
            <w:noProof/>
            <w:webHidden/>
          </w:rPr>
          <w:fldChar w:fldCharType="begin"/>
        </w:r>
        <w:r w:rsidR="004D4565">
          <w:rPr>
            <w:noProof/>
            <w:webHidden/>
          </w:rPr>
          <w:instrText xml:space="preserve"> PAGEREF _Toc493182381 \h </w:instrText>
        </w:r>
        <w:r w:rsidR="004D4565">
          <w:rPr>
            <w:noProof/>
            <w:webHidden/>
          </w:rPr>
        </w:r>
        <w:r w:rsidR="004D4565">
          <w:rPr>
            <w:noProof/>
            <w:webHidden/>
          </w:rPr>
          <w:fldChar w:fldCharType="separate"/>
        </w:r>
        <w:r w:rsidR="004D4565">
          <w:rPr>
            <w:noProof/>
            <w:webHidden/>
          </w:rPr>
          <w:t>6</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82" w:history="1">
        <w:r w:rsidR="004D4565" w:rsidRPr="0078669C">
          <w:rPr>
            <w:rStyle w:val="Hyperlink"/>
            <w:noProof/>
          </w:rPr>
          <w:t>10.2.2</w:t>
        </w:r>
        <w:r w:rsidR="004D4565">
          <w:rPr>
            <w:rFonts w:asciiTheme="minorHAnsi" w:eastAsiaTheme="minorEastAsia" w:hAnsiTheme="minorHAnsi" w:cstheme="minorBidi"/>
            <w:noProof/>
            <w:sz w:val="22"/>
            <w:lang w:val="en-US"/>
          </w:rPr>
          <w:tab/>
        </w:r>
        <w:r w:rsidR="004D4565" w:rsidRPr="0078669C">
          <w:rPr>
            <w:rStyle w:val="Hyperlink"/>
            <w:noProof/>
          </w:rPr>
          <w:t>Testas 2</w:t>
        </w:r>
        <w:r w:rsidR="004D4565">
          <w:rPr>
            <w:noProof/>
            <w:webHidden/>
          </w:rPr>
          <w:tab/>
        </w:r>
        <w:r w:rsidR="004D4565">
          <w:rPr>
            <w:noProof/>
            <w:webHidden/>
          </w:rPr>
          <w:fldChar w:fldCharType="begin"/>
        </w:r>
        <w:r w:rsidR="004D4565">
          <w:rPr>
            <w:noProof/>
            <w:webHidden/>
          </w:rPr>
          <w:instrText xml:space="preserve"> PAGEREF _Toc493182382 \h </w:instrText>
        </w:r>
        <w:r w:rsidR="004D4565">
          <w:rPr>
            <w:noProof/>
            <w:webHidden/>
          </w:rPr>
        </w:r>
        <w:r w:rsidR="004D4565">
          <w:rPr>
            <w:noProof/>
            <w:webHidden/>
          </w:rPr>
          <w:fldChar w:fldCharType="separate"/>
        </w:r>
        <w:r w:rsidR="004D4565">
          <w:rPr>
            <w:noProof/>
            <w:webHidden/>
          </w:rPr>
          <w:t>6</w:t>
        </w:r>
        <w:r w:rsidR="004D4565">
          <w:rPr>
            <w:noProof/>
            <w:webHidden/>
          </w:rPr>
          <w:fldChar w:fldCharType="end"/>
        </w:r>
      </w:hyperlink>
    </w:p>
    <w:p w:rsidR="004D4565" w:rsidRDefault="001C6E47">
      <w:pPr>
        <w:pStyle w:val="TOC2"/>
        <w:tabs>
          <w:tab w:val="left" w:pos="1100"/>
          <w:tab w:val="right" w:leader="dot" w:pos="9060"/>
        </w:tabs>
        <w:rPr>
          <w:rFonts w:asciiTheme="minorHAnsi" w:eastAsiaTheme="minorEastAsia" w:hAnsiTheme="minorHAnsi" w:cstheme="minorBidi"/>
          <w:noProof/>
          <w:sz w:val="22"/>
          <w:lang w:val="en-US"/>
        </w:rPr>
      </w:pPr>
      <w:hyperlink w:anchor="_Toc493182383" w:history="1">
        <w:r w:rsidR="004D4565" w:rsidRPr="0078669C">
          <w:rPr>
            <w:rStyle w:val="Hyperlink"/>
            <w:noProof/>
          </w:rPr>
          <w:t>10.3</w:t>
        </w:r>
        <w:r w:rsidR="004D4565">
          <w:rPr>
            <w:rFonts w:asciiTheme="minorHAnsi" w:eastAsiaTheme="minorEastAsia" w:hAnsiTheme="minorHAnsi" w:cstheme="minorBidi"/>
            <w:noProof/>
            <w:sz w:val="22"/>
            <w:lang w:val="en-US"/>
          </w:rPr>
          <w:tab/>
        </w:r>
        <w:r w:rsidR="004D4565" w:rsidRPr="0078669C">
          <w:rPr>
            <w:rStyle w:val="Hyperlink"/>
            <w:noProof/>
          </w:rPr>
          <w:t>Mappers testai</w:t>
        </w:r>
        <w:r w:rsidR="004D4565">
          <w:rPr>
            <w:noProof/>
            <w:webHidden/>
          </w:rPr>
          <w:tab/>
        </w:r>
        <w:r w:rsidR="004D4565">
          <w:rPr>
            <w:noProof/>
            <w:webHidden/>
          </w:rPr>
          <w:fldChar w:fldCharType="begin"/>
        </w:r>
        <w:r w:rsidR="004D4565">
          <w:rPr>
            <w:noProof/>
            <w:webHidden/>
          </w:rPr>
          <w:instrText xml:space="preserve"> PAGEREF _Toc493182383 \h </w:instrText>
        </w:r>
        <w:r w:rsidR="004D4565">
          <w:rPr>
            <w:noProof/>
            <w:webHidden/>
          </w:rPr>
        </w:r>
        <w:r w:rsidR="004D4565">
          <w:rPr>
            <w:noProof/>
            <w:webHidden/>
          </w:rPr>
          <w:fldChar w:fldCharType="separate"/>
        </w:r>
        <w:r w:rsidR="004D4565">
          <w:rPr>
            <w:noProof/>
            <w:webHidden/>
          </w:rPr>
          <w:t>6</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84" w:history="1">
        <w:r w:rsidR="004D4565" w:rsidRPr="0078669C">
          <w:rPr>
            <w:rStyle w:val="Hyperlink"/>
            <w:noProof/>
          </w:rPr>
          <w:t>10.3.1</w:t>
        </w:r>
        <w:r w:rsidR="004D4565">
          <w:rPr>
            <w:rFonts w:asciiTheme="minorHAnsi" w:eastAsiaTheme="minorEastAsia" w:hAnsiTheme="minorHAnsi" w:cstheme="minorBidi"/>
            <w:noProof/>
            <w:sz w:val="22"/>
            <w:lang w:val="en-US"/>
          </w:rPr>
          <w:tab/>
        </w:r>
        <w:r w:rsidR="004D4565" w:rsidRPr="0078669C">
          <w:rPr>
            <w:rStyle w:val="Hyperlink"/>
            <w:noProof/>
          </w:rPr>
          <w:t>Testas 1</w:t>
        </w:r>
        <w:r w:rsidR="004D4565">
          <w:rPr>
            <w:noProof/>
            <w:webHidden/>
          </w:rPr>
          <w:tab/>
        </w:r>
        <w:r w:rsidR="004D4565">
          <w:rPr>
            <w:noProof/>
            <w:webHidden/>
          </w:rPr>
          <w:fldChar w:fldCharType="begin"/>
        </w:r>
        <w:r w:rsidR="004D4565">
          <w:rPr>
            <w:noProof/>
            <w:webHidden/>
          </w:rPr>
          <w:instrText xml:space="preserve"> PAGEREF _Toc493182384 \h </w:instrText>
        </w:r>
        <w:r w:rsidR="004D4565">
          <w:rPr>
            <w:noProof/>
            <w:webHidden/>
          </w:rPr>
        </w:r>
        <w:r w:rsidR="004D4565">
          <w:rPr>
            <w:noProof/>
            <w:webHidden/>
          </w:rPr>
          <w:fldChar w:fldCharType="separate"/>
        </w:r>
        <w:r w:rsidR="004D4565">
          <w:rPr>
            <w:noProof/>
            <w:webHidden/>
          </w:rPr>
          <w:t>6</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85" w:history="1">
        <w:r w:rsidR="004D4565" w:rsidRPr="0078669C">
          <w:rPr>
            <w:rStyle w:val="Hyperlink"/>
            <w:noProof/>
          </w:rPr>
          <w:t>10.3.2</w:t>
        </w:r>
        <w:r w:rsidR="004D4565">
          <w:rPr>
            <w:rFonts w:asciiTheme="minorHAnsi" w:eastAsiaTheme="minorEastAsia" w:hAnsiTheme="minorHAnsi" w:cstheme="minorBidi"/>
            <w:noProof/>
            <w:sz w:val="22"/>
            <w:lang w:val="en-US"/>
          </w:rPr>
          <w:tab/>
        </w:r>
        <w:r w:rsidR="004D4565" w:rsidRPr="0078669C">
          <w:rPr>
            <w:rStyle w:val="Hyperlink"/>
            <w:noProof/>
          </w:rPr>
          <w:t>Testas 2</w:t>
        </w:r>
        <w:r w:rsidR="004D4565">
          <w:rPr>
            <w:noProof/>
            <w:webHidden/>
          </w:rPr>
          <w:tab/>
        </w:r>
        <w:r w:rsidR="004D4565">
          <w:rPr>
            <w:noProof/>
            <w:webHidden/>
          </w:rPr>
          <w:fldChar w:fldCharType="begin"/>
        </w:r>
        <w:r w:rsidR="004D4565">
          <w:rPr>
            <w:noProof/>
            <w:webHidden/>
          </w:rPr>
          <w:instrText xml:space="preserve"> PAGEREF _Toc493182385 \h </w:instrText>
        </w:r>
        <w:r w:rsidR="004D4565">
          <w:rPr>
            <w:noProof/>
            <w:webHidden/>
          </w:rPr>
        </w:r>
        <w:r w:rsidR="004D4565">
          <w:rPr>
            <w:noProof/>
            <w:webHidden/>
          </w:rPr>
          <w:fldChar w:fldCharType="separate"/>
        </w:r>
        <w:r w:rsidR="004D4565">
          <w:rPr>
            <w:noProof/>
            <w:webHidden/>
          </w:rPr>
          <w:t>6</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86" w:history="1">
        <w:r w:rsidR="004D4565" w:rsidRPr="0078669C">
          <w:rPr>
            <w:rStyle w:val="Hyperlink"/>
            <w:noProof/>
          </w:rPr>
          <w:t>10.3.3</w:t>
        </w:r>
        <w:r w:rsidR="004D4565">
          <w:rPr>
            <w:rFonts w:asciiTheme="minorHAnsi" w:eastAsiaTheme="minorEastAsia" w:hAnsiTheme="minorHAnsi" w:cstheme="minorBidi"/>
            <w:noProof/>
            <w:sz w:val="22"/>
            <w:lang w:val="en-US"/>
          </w:rPr>
          <w:tab/>
        </w:r>
        <w:r w:rsidR="004D4565" w:rsidRPr="0078669C">
          <w:rPr>
            <w:rStyle w:val="Hyperlink"/>
            <w:noProof/>
          </w:rPr>
          <w:t>Testas 3</w:t>
        </w:r>
        <w:r w:rsidR="004D4565">
          <w:rPr>
            <w:noProof/>
            <w:webHidden/>
          </w:rPr>
          <w:tab/>
        </w:r>
        <w:r w:rsidR="004D4565">
          <w:rPr>
            <w:noProof/>
            <w:webHidden/>
          </w:rPr>
          <w:fldChar w:fldCharType="begin"/>
        </w:r>
        <w:r w:rsidR="004D4565">
          <w:rPr>
            <w:noProof/>
            <w:webHidden/>
          </w:rPr>
          <w:instrText xml:space="preserve"> PAGEREF _Toc493182386 \h </w:instrText>
        </w:r>
        <w:r w:rsidR="004D4565">
          <w:rPr>
            <w:noProof/>
            <w:webHidden/>
          </w:rPr>
        </w:r>
        <w:r w:rsidR="004D4565">
          <w:rPr>
            <w:noProof/>
            <w:webHidden/>
          </w:rPr>
          <w:fldChar w:fldCharType="separate"/>
        </w:r>
        <w:r w:rsidR="004D4565">
          <w:rPr>
            <w:noProof/>
            <w:webHidden/>
          </w:rPr>
          <w:t>7</w:t>
        </w:r>
        <w:r w:rsidR="004D4565">
          <w:rPr>
            <w:noProof/>
            <w:webHidden/>
          </w:rPr>
          <w:fldChar w:fldCharType="end"/>
        </w:r>
      </w:hyperlink>
    </w:p>
    <w:p w:rsidR="004D4565" w:rsidRDefault="001C6E47">
      <w:pPr>
        <w:pStyle w:val="TOC3"/>
        <w:tabs>
          <w:tab w:val="left" w:pos="1320"/>
          <w:tab w:val="right" w:leader="dot" w:pos="9060"/>
        </w:tabs>
        <w:rPr>
          <w:rFonts w:asciiTheme="minorHAnsi" w:eastAsiaTheme="minorEastAsia" w:hAnsiTheme="minorHAnsi" w:cstheme="minorBidi"/>
          <w:noProof/>
          <w:sz w:val="22"/>
          <w:lang w:val="en-US"/>
        </w:rPr>
      </w:pPr>
      <w:hyperlink w:anchor="_Toc493182387" w:history="1">
        <w:r w:rsidR="004D4565" w:rsidRPr="0078669C">
          <w:rPr>
            <w:rStyle w:val="Hyperlink"/>
            <w:noProof/>
          </w:rPr>
          <w:t>10.3.4</w:t>
        </w:r>
        <w:r w:rsidR="004D4565">
          <w:rPr>
            <w:rFonts w:asciiTheme="minorHAnsi" w:eastAsiaTheme="minorEastAsia" w:hAnsiTheme="minorHAnsi" w:cstheme="minorBidi"/>
            <w:noProof/>
            <w:sz w:val="22"/>
            <w:lang w:val="en-US"/>
          </w:rPr>
          <w:tab/>
        </w:r>
        <w:r w:rsidR="004D4565" w:rsidRPr="0078669C">
          <w:rPr>
            <w:rStyle w:val="Hyperlink"/>
            <w:noProof/>
          </w:rPr>
          <w:t>Testas 4</w:t>
        </w:r>
        <w:r w:rsidR="004D4565">
          <w:rPr>
            <w:noProof/>
            <w:webHidden/>
          </w:rPr>
          <w:tab/>
        </w:r>
        <w:r w:rsidR="004D4565">
          <w:rPr>
            <w:noProof/>
            <w:webHidden/>
          </w:rPr>
          <w:fldChar w:fldCharType="begin"/>
        </w:r>
        <w:r w:rsidR="004D4565">
          <w:rPr>
            <w:noProof/>
            <w:webHidden/>
          </w:rPr>
          <w:instrText xml:space="preserve"> PAGEREF _Toc493182387 \h </w:instrText>
        </w:r>
        <w:r w:rsidR="004D4565">
          <w:rPr>
            <w:noProof/>
            <w:webHidden/>
          </w:rPr>
        </w:r>
        <w:r w:rsidR="004D4565">
          <w:rPr>
            <w:noProof/>
            <w:webHidden/>
          </w:rPr>
          <w:fldChar w:fldCharType="separate"/>
        </w:r>
        <w:r w:rsidR="004D4565">
          <w:rPr>
            <w:noProof/>
            <w:webHidden/>
          </w:rPr>
          <w:t>7</w:t>
        </w:r>
        <w:r w:rsidR="004D4565">
          <w:rPr>
            <w:noProof/>
            <w:webHidden/>
          </w:rPr>
          <w:fldChar w:fldCharType="end"/>
        </w:r>
      </w:hyperlink>
    </w:p>
    <w:p w:rsidR="004D4565" w:rsidRDefault="001C6E47">
      <w:pPr>
        <w:pStyle w:val="TOC1"/>
        <w:tabs>
          <w:tab w:val="left" w:pos="660"/>
          <w:tab w:val="right" w:leader="dot" w:pos="9060"/>
        </w:tabs>
        <w:rPr>
          <w:rFonts w:asciiTheme="minorHAnsi" w:eastAsiaTheme="minorEastAsia" w:hAnsiTheme="minorHAnsi" w:cstheme="minorBidi"/>
          <w:noProof/>
          <w:sz w:val="22"/>
          <w:lang w:val="en-US"/>
        </w:rPr>
      </w:pPr>
      <w:hyperlink w:anchor="_Toc493182388" w:history="1">
        <w:r w:rsidR="004D4565" w:rsidRPr="0078669C">
          <w:rPr>
            <w:rStyle w:val="Hyperlink"/>
            <w:noProof/>
          </w:rPr>
          <w:t>11.</w:t>
        </w:r>
        <w:r w:rsidR="004D4565">
          <w:rPr>
            <w:rFonts w:asciiTheme="minorHAnsi" w:eastAsiaTheme="minorEastAsia" w:hAnsiTheme="minorHAnsi" w:cstheme="minorBidi"/>
            <w:noProof/>
            <w:sz w:val="22"/>
            <w:lang w:val="en-US"/>
          </w:rPr>
          <w:tab/>
        </w:r>
        <w:r w:rsidR="004D4565" w:rsidRPr="0078669C">
          <w:rPr>
            <w:rStyle w:val="Hyperlink"/>
            <w:noProof/>
          </w:rPr>
          <w:t>Išvados</w:t>
        </w:r>
        <w:r w:rsidR="004D4565">
          <w:rPr>
            <w:noProof/>
            <w:webHidden/>
          </w:rPr>
          <w:tab/>
        </w:r>
        <w:r w:rsidR="004D4565">
          <w:rPr>
            <w:noProof/>
            <w:webHidden/>
          </w:rPr>
          <w:fldChar w:fldCharType="begin"/>
        </w:r>
        <w:r w:rsidR="004D4565">
          <w:rPr>
            <w:noProof/>
            <w:webHidden/>
          </w:rPr>
          <w:instrText xml:space="preserve"> PAGEREF _Toc493182388 \h </w:instrText>
        </w:r>
        <w:r w:rsidR="004D4565">
          <w:rPr>
            <w:noProof/>
            <w:webHidden/>
          </w:rPr>
        </w:r>
        <w:r w:rsidR="004D4565">
          <w:rPr>
            <w:noProof/>
            <w:webHidden/>
          </w:rPr>
          <w:fldChar w:fldCharType="separate"/>
        </w:r>
        <w:r w:rsidR="004D4565">
          <w:rPr>
            <w:noProof/>
            <w:webHidden/>
          </w:rPr>
          <w:t>7</w:t>
        </w:r>
        <w:r w:rsidR="004D4565">
          <w:rPr>
            <w:noProof/>
            <w:webHidden/>
          </w:rPr>
          <w:fldChar w:fldCharType="end"/>
        </w:r>
      </w:hyperlink>
    </w:p>
    <w:p w:rsidR="006A6463" w:rsidRPr="008E21F6" w:rsidRDefault="00931B53">
      <w:r w:rsidRPr="008E21F6">
        <w:rPr>
          <w:b/>
          <w:bCs/>
          <w:noProof/>
        </w:rPr>
        <w:fldChar w:fldCharType="end"/>
      </w:r>
    </w:p>
    <w:p w:rsidR="008B5079" w:rsidRPr="008E21F6" w:rsidRDefault="006A6463" w:rsidP="008B5079">
      <w:pPr>
        <w:pStyle w:val="Heading1"/>
        <w:rPr>
          <w:caps w:val="0"/>
          <w:sz w:val="24"/>
          <w:szCs w:val="26"/>
        </w:rPr>
      </w:pPr>
      <w:r w:rsidRPr="008E21F6">
        <w:br w:type="page"/>
      </w:r>
      <w:bookmarkStart w:id="1" w:name="_Toc493182363"/>
      <w:r w:rsidR="008B5079" w:rsidRPr="008E21F6">
        <w:lastRenderedPageBreak/>
        <w:t>Įvadas</w:t>
      </w:r>
      <w:bookmarkEnd w:id="1"/>
    </w:p>
    <w:p w:rsidR="008B5079" w:rsidRPr="008E21F6" w:rsidRDefault="008B5079" w:rsidP="008B5079">
      <w:r w:rsidRPr="008E21F6">
        <w:t>Testavimui pasirinkau paties parašyta API implementaciją</w:t>
      </w:r>
      <w:r w:rsidR="007B3C37" w:rsidRPr="008E21F6">
        <w:t xml:space="preserve"> naudojantis C#</w:t>
      </w:r>
      <w:r w:rsidRPr="008E21F6">
        <w:t>, kuri naudojama sporto renginių kūrimo, redagavimo, trynimo sistemoje. Ji saugo duomenis apie renginius ir juos pateikia atvaizduoti UI. API repozitorija: (</w:t>
      </w:r>
      <w:hyperlink r:id="rId8" w:history="1">
        <w:r w:rsidRPr="008E21F6">
          <w:rPr>
            <w:rStyle w:val="Hyperlink"/>
          </w:rPr>
          <w:t>https://github.com/RokasVaitkevicius/Sport-Events</w:t>
        </w:r>
      </w:hyperlink>
      <w:r w:rsidRPr="008E21F6">
        <w:t>) .</w:t>
      </w:r>
    </w:p>
    <w:p w:rsidR="008B5079" w:rsidRPr="008E21F6" w:rsidRDefault="008B5079" w:rsidP="008B5079">
      <w:r w:rsidRPr="008E21F6">
        <w:t>Testavimo strategija:</w:t>
      </w:r>
    </w:p>
    <w:p w:rsidR="008B5079" w:rsidRPr="008E21F6" w:rsidRDefault="008B5079" w:rsidP="008B2D35">
      <w:pPr>
        <w:pStyle w:val="ListParagraph"/>
        <w:numPr>
          <w:ilvl w:val="0"/>
          <w:numId w:val="2"/>
        </w:numPr>
        <w:rPr>
          <w:lang w:val="lt-LT"/>
        </w:rPr>
      </w:pPr>
      <w:r w:rsidRPr="008E21F6">
        <w:rPr>
          <w:lang w:val="lt-LT"/>
        </w:rPr>
        <w:t xml:space="preserve">Integraciniai ir unit testai bus naudojami testuoti </w:t>
      </w:r>
      <w:r w:rsidR="007B3C37" w:rsidRPr="008E21F6">
        <w:rPr>
          <w:lang w:val="lt-LT"/>
        </w:rPr>
        <w:t>programos veikimo tikslumą.</w:t>
      </w:r>
    </w:p>
    <w:p w:rsidR="007B3C37" w:rsidRPr="008E21F6" w:rsidRDefault="007B3C37" w:rsidP="008B2D35">
      <w:pPr>
        <w:pStyle w:val="ListParagraph"/>
        <w:numPr>
          <w:ilvl w:val="0"/>
          <w:numId w:val="2"/>
        </w:numPr>
        <w:rPr>
          <w:lang w:val="lt-LT"/>
        </w:rPr>
      </w:pPr>
      <w:r w:rsidRPr="008E21F6">
        <w:rPr>
          <w:lang w:val="lt-LT"/>
        </w:rPr>
        <w:t>Statinė analizė – kodo stiliaus neatitikimams ar loginių klaidų paieškai.</w:t>
      </w:r>
    </w:p>
    <w:p w:rsidR="007B3C37" w:rsidRPr="008E21F6" w:rsidRDefault="007B3C37" w:rsidP="008B2D35">
      <w:pPr>
        <w:pStyle w:val="ListParagraph"/>
        <w:numPr>
          <w:ilvl w:val="0"/>
          <w:numId w:val="2"/>
        </w:numPr>
        <w:rPr>
          <w:lang w:val="lt-LT"/>
        </w:rPr>
      </w:pPr>
      <w:r w:rsidRPr="008E21F6">
        <w:rPr>
          <w:lang w:val="lt-LT"/>
        </w:rPr>
        <w:t>Issue tracking sistema github bus naudojama pranešti apie programoje rastas klaidas.</w:t>
      </w:r>
    </w:p>
    <w:p w:rsidR="007B3C37" w:rsidRPr="008E21F6" w:rsidRDefault="007B3C37" w:rsidP="007B3C37"/>
    <w:p w:rsidR="007B3C37" w:rsidRPr="008E21F6" w:rsidRDefault="007B3C37" w:rsidP="007B3C37">
      <w:pPr>
        <w:pStyle w:val="Heading1"/>
      </w:pPr>
      <w:bookmarkStart w:id="2" w:name="_Toc493182364"/>
      <w:r w:rsidRPr="008E21F6">
        <w:t>Tikslas</w:t>
      </w:r>
      <w:bookmarkEnd w:id="2"/>
    </w:p>
    <w:p w:rsidR="007B3C37" w:rsidRPr="008E21F6" w:rsidRDefault="007B3C37" w:rsidP="007B3C37">
      <w:r w:rsidRPr="008E21F6">
        <w:t>Norima įsitikinti, kad programa veikia, taip kaip numatyta. Taip pat neturi klaidų ir kad keičiantis kodui būtų išsaugomas numatytas funkcionalumas.</w:t>
      </w:r>
    </w:p>
    <w:p w:rsidR="00A56EEC" w:rsidRPr="008E21F6" w:rsidRDefault="00A56EEC" w:rsidP="00A56EEC">
      <w:pPr>
        <w:pStyle w:val="Heading1"/>
      </w:pPr>
      <w:bookmarkStart w:id="3" w:name="_Toc493182365"/>
      <w:r w:rsidRPr="008E21F6">
        <w:t>Testų apimtis</w:t>
      </w:r>
      <w:bookmarkEnd w:id="3"/>
    </w:p>
    <w:p w:rsidR="00A56EEC" w:rsidRPr="008E21F6" w:rsidRDefault="00A56EEC" w:rsidP="00A56EEC">
      <w:r w:rsidRPr="008E21F6">
        <w:t>Integraciniai testai – projekto repozitorijos sluoksnio ir atvejų testai:</w:t>
      </w:r>
    </w:p>
    <w:p w:rsidR="00A56EEC" w:rsidRPr="008E21F6" w:rsidRDefault="00A56EEC" w:rsidP="008B2D35">
      <w:pPr>
        <w:pStyle w:val="ListParagraph"/>
        <w:numPr>
          <w:ilvl w:val="0"/>
          <w:numId w:val="3"/>
        </w:numPr>
        <w:rPr>
          <w:lang w:val="lt-LT"/>
        </w:rPr>
      </w:pPr>
      <w:r w:rsidRPr="008E21F6">
        <w:rPr>
          <w:lang w:val="lt-LT"/>
        </w:rPr>
        <w:t>Užtikrinti, kad EventCases veikia teisingai</w:t>
      </w:r>
    </w:p>
    <w:p w:rsidR="00A56EEC" w:rsidRPr="008E21F6" w:rsidRDefault="00A56EEC" w:rsidP="008B2D35">
      <w:pPr>
        <w:pStyle w:val="ListParagraph"/>
        <w:numPr>
          <w:ilvl w:val="0"/>
          <w:numId w:val="3"/>
        </w:numPr>
        <w:rPr>
          <w:lang w:val="lt-LT"/>
        </w:rPr>
      </w:pPr>
      <w:r w:rsidRPr="008E21F6">
        <w:rPr>
          <w:lang w:val="lt-LT"/>
        </w:rPr>
        <w:t>Užtikrinti, kad SportType yra sukuriami vos paleidus programą</w:t>
      </w:r>
    </w:p>
    <w:p w:rsidR="00A56EEC" w:rsidRPr="008E21F6" w:rsidRDefault="00A56EEC" w:rsidP="00A56EEC">
      <w:r w:rsidRPr="008E21F6">
        <w:t>Unit testai – pavienės funkcijos, kurios atsakingos už tikslias patikrinimo operacijas:</w:t>
      </w:r>
    </w:p>
    <w:p w:rsidR="005E3519" w:rsidRPr="008E21F6" w:rsidRDefault="00A56EEC" w:rsidP="008B2D35">
      <w:pPr>
        <w:pStyle w:val="ListParagraph"/>
        <w:numPr>
          <w:ilvl w:val="0"/>
          <w:numId w:val="4"/>
        </w:numPr>
        <w:rPr>
          <w:lang w:val="lt-LT"/>
        </w:rPr>
      </w:pPr>
      <w:r w:rsidRPr="008E21F6">
        <w:rPr>
          <w:lang w:val="lt-LT"/>
        </w:rPr>
        <w:t xml:space="preserve">Įsitikinti, kad </w:t>
      </w:r>
      <w:r w:rsidR="005E3519" w:rsidRPr="008E21F6">
        <w:rPr>
          <w:lang w:val="lt-LT"/>
        </w:rPr>
        <w:t>Mapperiai veikia teisingai</w:t>
      </w:r>
    </w:p>
    <w:p w:rsidR="005E3519" w:rsidRPr="008E21F6" w:rsidRDefault="005E3519" w:rsidP="005E3519">
      <w:pPr>
        <w:pStyle w:val="Heading1"/>
      </w:pPr>
      <w:bookmarkStart w:id="4" w:name="_Toc493182366"/>
      <w:r w:rsidRPr="008E21F6">
        <w:t>Reikalavimai prieš testų atlikimą</w:t>
      </w:r>
      <w:bookmarkEnd w:id="4"/>
    </w:p>
    <w:p w:rsidR="005E3519" w:rsidRPr="008E21F6" w:rsidRDefault="005E3519" w:rsidP="005E3519">
      <w:r w:rsidRPr="008E21F6">
        <w:t>Kriterijai, kurie turi būti įvykdyti prieš pradedant testavimą:</w:t>
      </w:r>
    </w:p>
    <w:p w:rsidR="005E3519" w:rsidRPr="008E21F6" w:rsidRDefault="005E3519" w:rsidP="008B2D35">
      <w:pPr>
        <w:pStyle w:val="ListParagraph"/>
        <w:numPr>
          <w:ilvl w:val="0"/>
          <w:numId w:val="5"/>
        </w:numPr>
        <w:rPr>
          <w:lang w:val="lt-LT"/>
        </w:rPr>
      </w:pPr>
      <w:r w:rsidRPr="008E21F6">
        <w:rPr>
          <w:lang w:val="lt-LT"/>
        </w:rPr>
        <w:t>Kodas turi kompiliuotis ir veikti.</w:t>
      </w:r>
    </w:p>
    <w:p w:rsidR="005E3519" w:rsidRPr="008E21F6" w:rsidRDefault="005E3519" w:rsidP="008B2D35">
      <w:pPr>
        <w:pStyle w:val="ListParagraph"/>
        <w:numPr>
          <w:ilvl w:val="0"/>
          <w:numId w:val="5"/>
        </w:numPr>
        <w:rPr>
          <w:lang w:val="lt-LT"/>
        </w:rPr>
      </w:pPr>
      <w:r w:rsidRPr="008E21F6">
        <w:rPr>
          <w:lang w:val="lt-LT"/>
        </w:rPr>
        <w:t>Programos elgesys ir funkcionalumas turi būti aiškus.</w:t>
      </w:r>
    </w:p>
    <w:p w:rsidR="005E3519" w:rsidRPr="008E21F6" w:rsidRDefault="005E3519" w:rsidP="008B2D35">
      <w:pPr>
        <w:pStyle w:val="ListParagraph"/>
        <w:numPr>
          <w:ilvl w:val="0"/>
          <w:numId w:val="5"/>
        </w:numPr>
        <w:rPr>
          <w:lang w:val="lt-LT"/>
        </w:rPr>
      </w:pPr>
      <w:r w:rsidRPr="008E21F6">
        <w:rPr>
          <w:lang w:val="lt-LT"/>
        </w:rPr>
        <w:t>Turi būti paruošta testavimo aplinka.</w:t>
      </w:r>
    </w:p>
    <w:p w:rsidR="005E3519" w:rsidRPr="008E21F6" w:rsidRDefault="005E3519" w:rsidP="008B2D35">
      <w:pPr>
        <w:pStyle w:val="ListParagraph"/>
        <w:numPr>
          <w:ilvl w:val="0"/>
          <w:numId w:val="5"/>
        </w:numPr>
        <w:rPr>
          <w:lang w:val="lt-LT"/>
        </w:rPr>
      </w:pPr>
      <w:r w:rsidRPr="008E21F6">
        <w:rPr>
          <w:lang w:val="lt-LT"/>
        </w:rPr>
        <w:t>Surastas statinės analizės įrankis.</w:t>
      </w:r>
    </w:p>
    <w:p w:rsidR="005E3519" w:rsidRPr="008E21F6" w:rsidRDefault="005E3519" w:rsidP="008B2D35">
      <w:pPr>
        <w:pStyle w:val="ListParagraph"/>
        <w:numPr>
          <w:ilvl w:val="0"/>
          <w:numId w:val="5"/>
        </w:numPr>
        <w:rPr>
          <w:lang w:val="lt-LT"/>
        </w:rPr>
      </w:pPr>
      <w:r w:rsidRPr="008E21F6">
        <w:rPr>
          <w:lang w:val="lt-LT"/>
        </w:rPr>
        <w:t>Surastas issue tracking įrankis.</w:t>
      </w:r>
    </w:p>
    <w:p w:rsidR="005E3519" w:rsidRPr="008E21F6" w:rsidRDefault="005E3519" w:rsidP="008B2D35">
      <w:pPr>
        <w:pStyle w:val="ListParagraph"/>
        <w:numPr>
          <w:ilvl w:val="0"/>
          <w:numId w:val="5"/>
        </w:numPr>
        <w:rPr>
          <w:lang w:val="lt-LT"/>
        </w:rPr>
      </w:pPr>
      <w:r w:rsidRPr="008E21F6">
        <w:rPr>
          <w:lang w:val="lt-LT"/>
        </w:rPr>
        <w:t>Surastas unit ir integracinių testų testavimo karkasas.</w:t>
      </w:r>
    </w:p>
    <w:p w:rsidR="005E3519" w:rsidRPr="008E21F6" w:rsidRDefault="005E3519" w:rsidP="005E3519">
      <w:pPr>
        <w:pStyle w:val="Heading1"/>
      </w:pPr>
      <w:bookmarkStart w:id="5" w:name="_Toc493182367"/>
      <w:r w:rsidRPr="008E21F6">
        <w:t>TEstavimo prioritetai</w:t>
      </w:r>
      <w:bookmarkEnd w:id="5"/>
    </w:p>
    <w:p w:rsidR="005E3519" w:rsidRPr="008E21F6" w:rsidRDefault="005E3519" w:rsidP="008B2D35">
      <w:pPr>
        <w:pStyle w:val="ListParagraph"/>
        <w:numPr>
          <w:ilvl w:val="0"/>
          <w:numId w:val="6"/>
        </w:numPr>
        <w:rPr>
          <w:lang w:val="lt-LT"/>
        </w:rPr>
      </w:pPr>
      <w:r w:rsidRPr="008E21F6">
        <w:rPr>
          <w:lang w:val="lt-LT"/>
        </w:rPr>
        <w:t>Unit testai svarbioms funkcijoms testuoti.</w:t>
      </w:r>
    </w:p>
    <w:p w:rsidR="005E3519" w:rsidRPr="008E21F6" w:rsidRDefault="005E3519" w:rsidP="008B2D35">
      <w:pPr>
        <w:pStyle w:val="ListParagraph"/>
        <w:numPr>
          <w:ilvl w:val="0"/>
          <w:numId w:val="6"/>
        </w:numPr>
        <w:rPr>
          <w:lang w:val="lt-LT"/>
        </w:rPr>
      </w:pPr>
      <w:r w:rsidRPr="008E21F6">
        <w:rPr>
          <w:lang w:val="lt-LT"/>
        </w:rPr>
        <w:t>Integraciniai testai – sistemos testavimui.</w:t>
      </w:r>
    </w:p>
    <w:p w:rsidR="005E3519" w:rsidRPr="008E21F6" w:rsidRDefault="005E3519" w:rsidP="008B2D35">
      <w:pPr>
        <w:pStyle w:val="ListParagraph"/>
        <w:numPr>
          <w:ilvl w:val="0"/>
          <w:numId w:val="6"/>
        </w:numPr>
        <w:rPr>
          <w:lang w:val="lt-LT"/>
        </w:rPr>
      </w:pPr>
      <w:r w:rsidRPr="008E21F6">
        <w:rPr>
          <w:lang w:val="lt-LT"/>
        </w:rPr>
        <w:t>Statiniai testai kodo stiliui ir vientisumui išlaikyti.</w:t>
      </w:r>
    </w:p>
    <w:p w:rsidR="005E3519" w:rsidRDefault="005E3519" w:rsidP="008B2D35">
      <w:pPr>
        <w:pStyle w:val="ListParagraph"/>
        <w:numPr>
          <w:ilvl w:val="0"/>
          <w:numId w:val="6"/>
        </w:numPr>
        <w:rPr>
          <w:lang w:val="lt-LT"/>
        </w:rPr>
      </w:pPr>
      <w:r w:rsidRPr="008E21F6">
        <w:rPr>
          <w:lang w:val="lt-LT"/>
        </w:rPr>
        <w:t>Issue iškėlimas radus klaidų kode.</w:t>
      </w:r>
    </w:p>
    <w:p w:rsidR="00C47CD8" w:rsidRDefault="00C47CD8" w:rsidP="00C47CD8">
      <w:pPr>
        <w:pStyle w:val="ListParagraph"/>
        <w:rPr>
          <w:lang w:val="lt-LT"/>
        </w:rPr>
      </w:pPr>
    </w:p>
    <w:p w:rsidR="00C47CD8" w:rsidRDefault="00C47CD8" w:rsidP="00C47CD8">
      <w:pPr>
        <w:pStyle w:val="ListParagraph"/>
        <w:rPr>
          <w:lang w:val="lt-LT"/>
        </w:rPr>
      </w:pPr>
    </w:p>
    <w:p w:rsidR="00C47CD8" w:rsidRDefault="00C47CD8" w:rsidP="00C47CD8">
      <w:pPr>
        <w:pStyle w:val="ListParagraph"/>
        <w:rPr>
          <w:lang w:val="lt-LT"/>
        </w:rPr>
      </w:pPr>
    </w:p>
    <w:p w:rsidR="00C47CD8" w:rsidRPr="008E21F6" w:rsidRDefault="00C47CD8" w:rsidP="00C47CD8">
      <w:pPr>
        <w:pStyle w:val="ListParagraph"/>
        <w:rPr>
          <w:lang w:val="lt-LT"/>
        </w:rPr>
      </w:pPr>
    </w:p>
    <w:p w:rsidR="005E3519" w:rsidRPr="008E21F6" w:rsidRDefault="005E3519" w:rsidP="005E3519">
      <w:pPr>
        <w:pStyle w:val="Heading1"/>
      </w:pPr>
      <w:bookmarkStart w:id="6" w:name="_Toc493182368"/>
      <w:r w:rsidRPr="008E21F6">
        <w:lastRenderedPageBreak/>
        <w:t>Testavimo technika</w:t>
      </w:r>
      <w:bookmarkEnd w:id="6"/>
    </w:p>
    <w:p w:rsidR="005E3519" w:rsidRPr="008E21F6" w:rsidRDefault="005E3519" w:rsidP="005E3519">
      <w:r w:rsidRPr="008E21F6">
        <w:t>Naudojama testavimo technika:</w:t>
      </w:r>
    </w:p>
    <w:p w:rsidR="005E3519" w:rsidRPr="008E21F6" w:rsidRDefault="005E3519" w:rsidP="008B2D35">
      <w:pPr>
        <w:pStyle w:val="ListParagraph"/>
        <w:numPr>
          <w:ilvl w:val="0"/>
          <w:numId w:val="7"/>
        </w:numPr>
        <w:rPr>
          <w:lang w:val="lt-LT"/>
        </w:rPr>
      </w:pPr>
      <w:r w:rsidRPr="008E21F6">
        <w:rPr>
          <w:lang w:val="lt-LT"/>
        </w:rPr>
        <w:t>Testavimo scenarijai su įvedamais duomenimis ir norimu gauti rezultatu.</w:t>
      </w:r>
    </w:p>
    <w:p w:rsidR="005E3519" w:rsidRPr="008E21F6" w:rsidRDefault="005E3519" w:rsidP="008B2D35">
      <w:pPr>
        <w:pStyle w:val="ListParagraph"/>
        <w:numPr>
          <w:ilvl w:val="0"/>
          <w:numId w:val="7"/>
        </w:numPr>
        <w:rPr>
          <w:lang w:val="lt-LT"/>
        </w:rPr>
      </w:pPr>
      <w:r w:rsidRPr="008E21F6">
        <w:rPr>
          <w:lang w:val="lt-LT"/>
        </w:rPr>
        <w:t>Statinė analizė klaidų aptikimui prieš programos paleidimą.</w:t>
      </w:r>
    </w:p>
    <w:p w:rsidR="005E3519" w:rsidRPr="008E21F6" w:rsidRDefault="005E3519" w:rsidP="008B2D35">
      <w:pPr>
        <w:pStyle w:val="ListParagraph"/>
        <w:numPr>
          <w:ilvl w:val="0"/>
          <w:numId w:val="7"/>
        </w:numPr>
        <w:rPr>
          <w:lang w:val="lt-LT"/>
        </w:rPr>
      </w:pPr>
      <w:r w:rsidRPr="008E21F6">
        <w:rPr>
          <w:lang w:val="lt-LT"/>
        </w:rPr>
        <w:t>Issue kėlimas į sistemą atsiradus klaidoms.</w:t>
      </w:r>
    </w:p>
    <w:p w:rsidR="005E3519" w:rsidRPr="008E21F6" w:rsidRDefault="005E3519" w:rsidP="005E3519">
      <w:pPr>
        <w:pStyle w:val="Heading1"/>
      </w:pPr>
      <w:bookmarkStart w:id="7" w:name="_Toc493182369"/>
      <w:r w:rsidRPr="008E21F6">
        <w:t>Rezultatai</w:t>
      </w:r>
      <w:bookmarkEnd w:id="7"/>
    </w:p>
    <w:p w:rsidR="005E3519" w:rsidRPr="008E21F6" w:rsidRDefault="005E3519" w:rsidP="008B2D35">
      <w:pPr>
        <w:pStyle w:val="ListParagraph"/>
        <w:numPr>
          <w:ilvl w:val="0"/>
          <w:numId w:val="8"/>
        </w:numPr>
        <w:rPr>
          <w:lang w:val="lt-LT"/>
        </w:rPr>
      </w:pPr>
      <w:r w:rsidRPr="008E21F6">
        <w:rPr>
          <w:lang w:val="lt-LT"/>
        </w:rPr>
        <w:t>Unit ir integracinių testų dokumentas su testų ir panaudotų įrankių aprašymais.</w:t>
      </w:r>
    </w:p>
    <w:p w:rsidR="005E3519" w:rsidRPr="008E21F6" w:rsidRDefault="005E3519" w:rsidP="008B2D35">
      <w:pPr>
        <w:pStyle w:val="ListParagraph"/>
        <w:numPr>
          <w:ilvl w:val="0"/>
          <w:numId w:val="8"/>
        </w:numPr>
        <w:rPr>
          <w:lang w:val="lt-LT"/>
        </w:rPr>
      </w:pPr>
      <w:r w:rsidRPr="008E21F6">
        <w:rPr>
          <w:lang w:val="lt-LT"/>
        </w:rPr>
        <w:t>Statinės analizės dokumentas su aptiktomis klaidomis, taisyklių ir įrankio aprašymu.</w:t>
      </w:r>
    </w:p>
    <w:p w:rsidR="005E3519" w:rsidRPr="008E21F6" w:rsidRDefault="005E3519" w:rsidP="008B2D35">
      <w:pPr>
        <w:pStyle w:val="ListParagraph"/>
        <w:numPr>
          <w:ilvl w:val="0"/>
          <w:numId w:val="8"/>
        </w:numPr>
        <w:rPr>
          <w:lang w:val="lt-LT"/>
        </w:rPr>
      </w:pPr>
      <w:r w:rsidRPr="008E21F6">
        <w:rPr>
          <w:lang w:val="lt-LT"/>
        </w:rPr>
        <w:t>Aptiktų klaidų dokumentacija pasinaudojus issue tracking sistema.</w:t>
      </w:r>
    </w:p>
    <w:p w:rsidR="005E3519" w:rsidRPr="008E21F6" w:rsidRDefault="005E3519" w:rsidP="005E3519">
      <w:pPr>
        <w:pStyle w:val="Heading1"/>
      </w:pPr>
      <w:bookmarkStart w:id="8" w:name="_Toc493182370"/>
      <w:r w:rsidRPr="008E21F6">
        <w:t>Testavimo aplinka</w:t>
      </w:r>
      <w:bookmarkEnd w:id="8"/>
    </w:p>
    <w:p w:rsidR="005E3519" w:rsidRPr="008E21F6" w:rsidRDefault="00404228" w:rsidP="005E3519">
      <w:r w:rsidRPr="008E21F6">
        <w:t>Testavimo aplinka turi turėti tokius minimalius reikalavimus:</w:t>
      </w:r>
    </w:p>
    <w:p w:rsidR="00404228" w:rsidRPr="008E21F6" w:rsidRDefault="00404228" w:rsidP="008B2D35">
      <w:pPr>
        <w:pStyle w:val="ListParagraph"/>
        <w:numPr>
          <w:ilvl w:val="0"/>
          <w:numId w:val="9"/>
        </w:numPr>
        <w:rPr>
          <w:lang w:val="lt-LT"/>
        </w:rPr>
      </w:pPr>
      <w:r w:rsidRPr="008E21F6">
        <w:rPr>
          <w:lang w:val="lt-LT"/>
        </w:rPr>
        <w:t>Turi būti įdiegtas .net core framework paketas.</w:t>
      </w:r>
    </w:p>
    <w:p w:rsidR="00404228" w:rsidRPr="008E21F6" w:rsidRDefault="00404228" w:rsidP="008B2D35">
      <w:pPr>
        <w:pStyle w:val="ListParagraph"/>
        <w:numPr>
          <w:ilvl w:val="0"/>
          <w:numId w:val="9"/>
        </w:numPr>
        <w:rPr>
          <w:lang w:val="lt-LT"/>
        </w:rPr>
      </w:pPr>
      <w:r w:rsidRPr="008E21F6">
        <w:rPr>
          <w:lang w:val="lt-LT"/>
        </w:rPr>
        <w:t>Bent 200MB operatyviosios aplinkos.</w:t>
      </w:r>
    </w:p>
    <w:p w:rsidR="00404228" w:rsidRPr="008E21F6" w:rsidRDefault="00404228" w:rsidP="008B2D35">
      <w:pPr>
        <w:pStyle w:val="ListParagraph"/>
        <w:numPr>
          <w:ilvl w:val="0"/>
          <w:numId w:val="9"/>
        </w:numPr>
        <w:rPr>
          <w:lang w:val="lt-LT"/>
        </w:rPr>
      </w:pPr>
      <w:r w:rsidRPr="008E21F6">
        <w:rPr>
          <w:lang w:val="lt-LT"/>
        </w:rPr>
        <w:t>Bent 50MB laisvos vietos diske.</w:t>
      </w:r>
    </w:p>
    <w:p w:rsidR="00511762" w:rsidRPr="008E21F6" w:rsidRDefault="00511762" w:rsidP="00404228">
      <w:pPr>
        <w:pStyle w:val="Caption"/>
      </w:pPr>
    </w:p>
    <w:p w:rsidR="00404228" w:rsidRPr="008E21F6" w:rsidRDefault="00404228" w:rsidP="00404228">
      <w:pPr>
        <w:pStyle w:val="Heading1"/>
      </w:pPr>
      <w:bookmarkStart w:id="9" w:name="_Toc493182371"/>
      <w:r w:rsidRPr="008E21F6">
        <w:t>Testavimo scenarijai</w:t>
      </w:r>
      <w:bookmarkEnd w:id="9"/>
    </w:p>
    <w:p w:rsidR="00404228" w:rsidRPr="008E21F6" w:rsidRDefault="00404228" w:rsidP="00404228">
      <w:r w:rsidRPr="008E21F6">
        <w:t>Kiekvienas testavimo scenarijus susideda iš:</w:t>
      </w:r>
    </w:p>
    <w:p w:rsidR="00404228" w:rsidRPr="008E21F6" w:rsidRDefault="00404228" w:rsidP="008B2D35">
      <w:pPr>
        <w:pStyle w:val="ListParagraph"/>
        <w:numPr>
          <w:ilvl w:val="0"/>
          <w:numId w:val="10"/>
        </w:numPr>
        <w:rPr>
          <w:lang w:val="lt-LT"/>
        </w:rPr>
      </w:pPr>
      <w:r w:rsidRPr="008E21F6">
        <w:rPr>
          <w:lang w:val="lt-LT"/>
        </w:rPr>
        <w:t>Aprašymo, ką testas testuoja.</w:t>
      </w:r>
    </w:p>
    <w:p w:rsidR="00404228" w:rsidRPr="008E21F6" w:rsidRDefault="00404228" w:rsidP="008B2D35">
      <w:pPr>
        <w:pStyle w:val="ListParagraph"/>
        <w:numPr>
          <w:ilvl w:val="0"/>
          <w:numId w:val="10"/>
        </w:numPr>
        <w:rPr>
          <w:lang w:val="lt-LT"/>
        </w:rPr>
      </w:pPr>
      <w:r w:rsidRPr="008E21F6">
        <w:rPr>
          <w:lang w:val="lt-LT"/>
        </w:rPr>
        <w:t>Testavimo žingsnių.</w:t>
      </w:r>
    </w:p>
    <w:p w:rsidR="00404228" w:rsidRPr="008E21F6" w:rsidRDefault="00404228" w:rsidP="008B2D35">
      <w:pPr>
        <w:pStyle w:val="ListParagraph"/>
        <w:numPr>
          <w:ilvl w:val="0"/>
          <w:numId w:val="10"/>
        </w:numPr>
        <w:rPr>
          <w:lang w:val="lt-LT"/>
        </w:rPr>
      </w:pPr>
      <w:r w:rsidRPr="008E21F6">
        <w:rPr>
          <w:lang w:val="lt-LT"/>
        </w:rPr>
        <w:t>Įvedimo duomenų ir rezultatų.</w:t>
      </w:r>
    </w:p>
    <w:p w:rsidR="00404228" w:rsidRPr="008E21F6" w:rsidRDefault="00404228" w:rsidP="00404228">
      <w:pPr>
        <w:pStyle w:val="Heading1"/>
      </w:pPr>
      <w:r w:rsidRPr="008E21F6">
        <w:t xml:space="preserve"> </w:t>
      </w:r>
      <w:bookmarkStart w:id="10" w:name="_Toc493182372"/>
      <w:r w:rsidR="00C47CD8">
        <w:t>Te</w:t>
      </w:r>
      <w:r w:rsidRPr="008E21F6">
        <w:t>stai</w:t>
      </w:r>
      <w:bookmarkEnd w:id="10"/>
    </w:p>
    <w:p w:rsidR="00404228" w:rsidRPr="008E21F6" w:rsidRDefault="00404228" w:rsidP="00404228">
      <w:pPr>
        <w:pStyle w:val="Heading2"/>
      </w:pPr>
      <w:r w:rsidRPr="008E21F6">
        <w:t xml:space="preserve"> </w:t>
      </w:r>
      <w:bookmarkStart w:id="11" w:name="_Toc493182373"/>
      <w:r w:rsidRPr="008E21F6">
        <w:t>EventCases testai</w:t>
      </w:r>
      <w:bookmarkEnd w:id="11"/>
    </w:p>
    <w:p w:rsidR="00404228" w:rsidRPr="008E21F6" w:rsidRDefault="00BF395C" w:rsidP="00BF395C">
      <w:pPr>
        <w:pStyle w:val="Heading3"/>
      </w:pPr>
      <w:bookmarkStart w:id="12" w:name="_Toc493182374"/>
      <w:r w:rsidRPr="008E21F6">
        <w:t>Testas 1</w:t>
      </w:r>
      <w:bookmarkEnd w:id="12"/>
    </w:p>
    <w:p w:rsidR="00BF395C" w:rsidRPr="008E21F6" w:rsidRDefault="00BF395C" w:rsidP="008B2D35">
      <w:pPr>
        <w:pStyle w:val="ListParagraph"/>
        <w:numPr>
          <w:ilvl w:val="0"/>
          <w:numId w:val="11"/>
        </w:numPr>
        <w:rPr>
          <w:lang w:val="lt-LT"/>
        </w:rPr>
      </w:pPr>
      <w:r w:rsidRPr="008E21F6">
        <w:rPr>
          <w:lang w:val="lt-LT"/>
        </w:rPr>
        <w:t>Testas patikrina ar buvo sukurtas renginys.</w:t>
      </w:r>
    </w:p>
    <w:p w:rsidR="00BF395C" w:rsidRPr="008E21F6" w:rsidRDefault="00BF395C" w:rsidP="008B2D35">
      <w:pPr>
        <w:pStyle w:val="ListParagraph"/>
        <w:numPr>
          <w:ilvl w:val="0"/>
          <w:numId w:val="11"/>
        </w:numPr>
        <w:rPr>
          <w:lang w:val="lt-LT"/>
        </w:rPr>
      </w:pPr>
      <w:r w:rsidRPr="008E21F6">
        <w:rPr>
          <w:lang w:val="lt-LT"/>
        </w:rPr>
        <w:t>Sukurti renginį ir jį paimti iš atmintyje laikomos duomenų bazės ir patikrinti ar jis egzistuoja.</w:t>
      </w:r>
    </w:p>
    <w:p w:rsidR="00BF395C" w:rsidRPr="008E21F6" w:rsidRDefault="00BF395C" w:rsidP="008B2D35">
      <w:pPr>
        <w:pStyle w:val="ListParagraph"/>
        <w:numPr>
          <w:ilvl w:val="0"/>
          <w:numId w:val="11"/>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72"/>
        <w:gridCol w:w="4068"/>
      </w:tblGrid>
      <w:tr w:rsidR="00BF395C" w:rsidRPr="008E21F6" w:rsidTr="00BF395C">
        <w:tc>
          <w:tcPr>
            <w:tcW w:w="4530" w:type="dxa"/>
          </w:tcPr>
          <w:p w:rsidR="00BF395C" w:rsidRPr="008E21F6" w:rsidRDefault="00BF395C" w:rsidP="00BF395C">
            <w:pPr>
              <w:pStyle w:val="ListParagraph"/>
              <w:ind w:left="0"/>
              <w:rPr>
                <w:lang w:val="lt-LT"/>
              </w:rPr>
            </w:pPr>
            <w:r w:rsidRPr="008E21F6">
              <w:rPr>
                <w:lang w:val="lt-LT"/>
              </w:rPr>
              <w:t>Duomenys</w:t>
            </w:r>
          </w:p>
        </w:tc>
        <w:tc>
          <w:tcPr>
            <w:tcW w:w="4530" w:type="dxa"/>
          </w:tcPr>
          <w:p w:rsidR="00BF395C" w:rsidRPr="008E21F6" w:rsidRDefault="00BF395C" w:rsidP="00BF395C">
            <w:pPr>
              <w:pStyle w:val="ListParagraph"/>
              <w:ind w:left="0"/>
              <w:rPr>
                <w:lang w:val="lt-LT"/>
              </w:rPr>
            </w:pPr>
            <w:r w:rsidRPr="008E21F6">
              <w:rPr>
                <w:lang w:val="lt-LT"/>
              </w:rPr>
              <w:t>Rezultatai</w:t>
            </w:r>
          </w:p>
        </w:tc>
      </w:tr>
      <w:tr w:rsidR="00BF395C" w:rsidRPr="008E21F6" w:rsidTr="00BF395C">
        <w:tc>
          <w:tcPr>
            <w:tcW w:w="4530" w:type="dxa"/>
          </w:tcPr>
          <w:p w:rsidR="00BF395C" w:rsidRPr="008E21F6" w:rsidRDefault="00BF395C" w:rsidP="00BF395C">
            <w:r w:rsidRPr="008E21F6">
              <w:t>EventsValidationCollection – renginių kolekcija.</w:t>
            </w:r>
          </w:p>
        </w:tc>
        <w:tc>
          <w:tcPr>
            <w:tcW w:w="4530" w:type="dxa"/>
          </w:tcPr>
          <w:p w:rsidR="00BF395C" w:rsidRPr="008E21F6" w:rsidRDefault="00BF395C" w:rsidP="00BF395C">
            <w:pPr>
              <w:pStyle w:val="ListParagraph"/>
              <w:ind w:left="0"/>
              <w:rPr>
                <w:lang w:val="lt-LT"/>
              </w:rPr>
            </w:pPr>
            <w:r w:rsidRPr="008E21F6">
              <w:rPr>
                <w:lang w:val="lt-LT"/>
              </w:rPr>
              <w:t>Egzistuojantis duomenų bazės objektas.</w:t>
            </w:r>
          </w:p>
        </w:tc>
      </w:tr>
    </w:tbl>
    <w:p w:rsidR="00BF395C" w:rsidRDefault="00BF395C"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Pr="008E21F6" w:rsidRDefault="00C47CD8" w:rsidP="00BF395C">
      <w:pPr>
        <w:pStyle w:val="ListParagraph"/>
        <w:rPr>
          <w:lang w:val="lt-LT"/>
        </w:rPr>
      </w:pPr>
    </w:p>
    <w:p w:rsidR="00BF395C" w:rsidRPr="008E21F6" w:rsidRDefault="00BF395C" w:rsidP="00BF395C">
      <w:pPr>
        <w:pStyle w:val="Heading3"/>
      </w:pPr>
      <w:bookmarkStart w:id="13" w:name="_Toc493182375"/>
      <w:r w:rsidRPr="008E21F6">
        <w:lastRenderedPageBreak/>
        <w:t>Testas 2</w:t>
      </w:r>
      <w:bookmarkEnd w:id="13"/>
    </w:p>
    <w:p w:rsidR="00BF395C" w:rsidRPr="008E21F6" w:rsidRDefault="00BF395C" w:rsidP="008B2D35">
      <w:pPr>
        <w:pStyle w:val="ListParagraph"/>
        <w:numPr>
          <w:ilvl w:val="0"/>
          <w:numId w:val="12"/>
        </w:numPr>
        <w:rPr>
          <w:lang w:val="lt-LT"/>
        </w:rPr>
      </w:pPr>
      <w:r w:rsidRPr="008E21F6">
        <w:rPr>
          <w:lang w:val="lt-LT"/>
        </w:rPr>
        <w:t>Testas patikrina ar teisingai užpildomi visi duomenų laukai.</w:t>
      </w:r>
    </w:p>
    <w:p w:rsidR="00BF395C" w:rsidRPr="008E21F6" w:rsidRDefault="00BF395C" w:rsidP="008B2D35">
      <w:pPr>
        <w:pStyle w:val="ListParagraph"/>
        <w:numPr>
          <w:ilvl w:val="0"/>
          <w:numId w:val="12"/>
        </w:numPr>
        <w:rPr>
          <w:lang w:val="lt-LT"/>
        </w:rPr>
      </w:pPr>
      <w:r w:rsidRPr="008E21F6">
        <w:rPr>
          <w:lang w:val="lt-LT"/>
        </w:rPr>
        <w:t>Sukuriamas renginys ir lyginami jau sukurto renginio duomenys su duotais testo duomenimis</w:t>
      </w:r>
      <w:r w:rsidR="000902C4" w:rsidRPr="008E21F6">
        <w:rPr>
          <w:lang w:val="lt-LT"/>
        </w:rPr>
        <w:t>.</w:t>
      </w:r>
    </w:p>
    <w:p w:rsidR="00BF395C" w:rsidRPr="008E21F6" w:rsidRDefault="00BF395C" w:rsidP="008B2D35">
      <w:pPr>
        <w:pStyle w:val="ListParagraph"/>
        <w:numPr>
          <w:ilvl w:val="0"/>
          <w:numId w:val="12"/>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78"/>
        <w:gridCol w:w="4062"/>
      </w:tblGrid>
      <w:tr w:rsidR="00BF395C" w:rsidRPr="008E21F6" w:rsidTr="0024307C">
        <w:tc>
          <w:tcPr>
            <w:tcW w:w="4530" w:type="dxa"/>
          </w:tcPr>
          <w:p w:rsidR="00BF395C" w:rsidRPr="008E21F6" w:rsidRDefault="00BF395C" w:rsidP="0024307C">
            <w:pPr>
              <w:pStyle w:val="ListParagraph"/>
              <w:ind w:left="0"/>
              <w:rPr>
                <w:lang w:val="lt-LT"/>
              </w:rPr>
            </w:pPr>
            <w:r w:rsidRPr="008E21F6">
              <w:rPr>
                <w:lang w:val="lt-LT"/>
              </w:rPr>
              <w:t>Duomenys</w:t>
            </w:r>
          </w:p>
        </w:tc>
        <w:tc>
          <w:tcPr>
            <w:tcW w:w="4530" w:type="dxa"/>
          </w:tcPr>
          <w:p w:rsidR="00BF395C" w:rsidRPr="008E21F6" w:rsidRDefault="00BF395C" w:rsidP="0024307C">
            <w:pPr>
              <w:pStyle w:val="ListParagraph"/>
              <w:ind w:left="0"/>
              <w:rPr>
                <w:lang w:val="lt-LT"/>
              </w:rPr>
            </w:pPr>
            <w:r w:rsidRPr="008E21F6">
              <w:rPr>
                <w:lang w:val="lt-LT"/>
              </w:rPr>
              <w:t>Rezultatai</w:t>
            </w:r>
          </w:p>
        </w:tc>
      </w:tr>
      <w:tr w:rsidR="00BF395C" w:rsidRPr="008E21F6" w:rsidTr="0024307C">
        <w:tc>
          <w:tcPr>
            <w:tcW w:w="4530" w:type="dxa"/>
          </w:tcPr>
          <w:p w:rsidR="00BF395C" w:rsidRPr="008E21F6" w:rsidRDefault="00BF395C" w:rsidP="0024307C">
            <w:r w:rsidRPr="008E21F6">
              <w:t>EventsValidationCollection – renginių kolekcija.</w:t>
            </w:r>
          </w:p>
        </w:tc>
        <w:tc>
          <w:tcPr>
            <w:tcW w:w="4530" w:type="dxa"/>
          </w:tcPr>
          <w:p w:rsidR="00BF395C" w:rsidRPr="008E21F6" w:rsidRDefault="00BF395C" w:rsidP="0024307C">
            <w:pPr>
              <w:pStyle w:val="ListParagraph"/>
              <w:ind w:left="0"/>
              <w:rPr>
                <w:lang w:val="lt-LT"/>
              </w:rPr>
            </w:pPr>
            <w:r w:rsidRPr="008E21F6">
              <w:rPr>
                <w:lang w:val="lt-LT"/>
              </w:rPr>
              <w:t>Renginio objektas su teisingais duomenimis.</w:t>
            </w:r>
          </w:p>
        </w:tc>
      </w:tr>
    </w:tbl>
    <w:p w:rsidR="00BF395C" w:rsidRPr="008E21F6" w:rsidRDefault="00BF395C" w:rsidP="00BF395C">
      <w:pPr>
        <w:pStyle w:val="Heading3"/>
        <w:numPr>
          <w:ilvl w:val="0"/>
          <w:numId w:val="0"/>
        </w:numPr>
        <w:ind w:left="720" w:hanging="720"/>
      </w:pPr>
    </w:p>
    <w:p w:rsidR="003C0EB5" w:rsidRPr="008E21F6" w:rsidRDefault="003C0EB5" w:rsidP="003C0EB5"/>
    <w:p w:rsidR="00BF395C" w:rsidRPr="008E21F6" w:rsidRDefault="00BF395C" w:rsidP="00BF395C">
      <w:pPr>
        <w:pStyle w:val="Heading3"/>
      </w:pPr>
      <w:bookmarkStart w:id="14" w:name="_Toc493182376"/>
      <w:r w:rsidRPr="008E21F6">
        <w:t>Testas 3</w:t>
      </w:r>
      <w:bookmarkEnd w:id="14"/>
    </w:p>
    <w:p w:rsidR="00BF395C" w:rsidRPr="008E21F6" w:rsidRDefault="00BF395C" w:rsidP="008B2D35">
      <w:pPr>
        <w:pStyle w:val="ListParagraph"/>
        <w:numPr>
          <w:ilvl w:val="0"/>
          <w:numId w:val="13"/>
        </w:numPr>
        <w:rPr>
          <w:lang w:val="lt-LT"/>
        </w:rPr>
      </w:pPr>
      <w:r w:rsidRPr="008E21F6">
        <w:rPr>
          <w:lang w:val="lt-LT"/>
        </w:rPr>
        <w:t>Testas patikrina ar pasirodo sistema iškelia klaidos pranešimą, kai bent vienas iš laukų yra neteisingas.</w:t>
      </w:r>
    </w:p>
    <w:p w:rsidR="00BF395C" w:rsidRPr="008E21F6" w:rsidRDefault="00BF395C" w:rsidP="008B2D35">
      <w:pPr>
        <w:pStyle w:val="ListParagraph"/>
        <w:numPr>
          <w:ilvl w:val="0"/>
          <w:numId w:val="13"/>
        </w:numPr>
        <w:rPr>
          <w:lang w:val="lt-LT"/>
        </w:rPr>
      </w:pPr>
      <w:r w:rsidRPr="008E21F6">
        <w:rPr>
          <w:lang w:val="lt-LT"/>
        </w:rPr>
        <w:t>Bandyti sukurti renginį, kurie ka</w:t>
      </w:r>
      <w:r w:rsidR="000902C4" w:rsidRPr="008E21F6">
        <w:rPr>
          <w:lang w:val="lt-LT"/>
        </w:rPr>
        <w:t>žkuris iš laukų yra neteisingas, tikėtis kad bus iškeltas klaidos pranešimas.</w:t>
      </w:r>
    </w:p>
    <w:p w:rsidR="00BF395C" w:rsidRPr="008E21F6" w:rsidRDefault="00BF395C" w:rsidP="008B2D35">
      <w:pPr>
        <w:pStyle w:val="ListParagraph"/>
        <w:numPr>
          <w:ilvl w:val="0"/>
          <w:numId w:val="13"/>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303"/>
        <w:gridCol w:w="4037"/>
      </w:tblGrid>
      <w:tr w:rsidR="00BF395C" w:rsidRPr="008E21F6" w:rsidTr="0024307C">
        <w:tc>
          <w:tcPr>
            <w:tcW w:w="4530" w:type="dxa"/>
          </w:tcPr>
          <w:p w:rsidR="00BF395C" w:rsidRPr="008E21F6" w:rsidRDefault="00BF395C" w:rsidP="0024307C">
            <w:pPr>
              <w:pStyle w:val="ListParagraph"/>
              <w:ind w:left="0"/>
              <w:rPr>
                <w:lang w:val="lt-LT"/>
              </w:rPr>
            </w:pPr>
            <w:r w:rsidRPr="008E21F6">
              <w:rPr>
                <w:lang w:val="lt-LT"/>
              </w:rPr>
              <w:t>Duomenys</w:t>
            </w:r>
          </w:p>
        </w:tc>
        <w:tc>
          <w:tcPr>
            <w:tcW w:w="4530" w:type="dxa"/>
          </w:tcPr>
          <w:p w:rsidR="00BF395C" w:rsidRPr="008E21F6" w:rsidRDefault="00BF395C" w:rsidP="0024307C">
            <w:pPr>
              <w:pStyle w:val="ListParagraph"/>
              <w:ind w:left="0"/>
              <w:rPr>
                <w:lang w:val="lt-LT"/>
              </w:rPr>
            </w:pPr>
            <w:r w:rsidRPr="008E21F6">
              <w:rPr>
                <w:lang w:val="lt-LT"/>
              </w:rPr>
              <w:t>Rezultatai</w:t>
            </w:r>
          </w:p>
        </w:tc>
      </w:tr>
      <w:tr w:rsidR="00BF395C" w:rsidRPr="008E21F6" w:rsidTr="0024307C">
        <w:tc>
          <w:tcPr>
            <w:tcW w:w="4530" w:type="dxa"/>
          </w:tcPr>
          <w:p w:rsidR="00BF395C" w:rsidRPr="008E21F6" w:rsidRDefault="00BF395C" w:rsidP="0024307C">
            <w:r w:rsidRPr="008E21F6">
              <w:t>EventsInvalidDataCollection – renginių kolekcija kurios bent vienas laukas yra neteisingas.</w:t>
            </w:r>
          </w:p>
        </w:tc>
        <w:tc>
          <w:tcPr>
            <w:tcW w:w="4530" w:type="dxa"/>
          </w:tcPr>
          <w:p w:rsidR="00BF395C" w:rsidRPr="008E21F6" w:rsidRDefault="00BF395C" w:rsidP="0024307C">
            <w:pPr>
              <w:pStyle w:val="ListParagraph"/>
              <w:ind w:left="0"/>
              <w:rPr>
                <w:lang w:val="lt-LT"/>
              </w:rPr>
            </w:pPr>
            <w:r w:rsidRPr="008E21F6">
              <w:rPr>
                <w:lang w:val="lt-LT"/>
              </w:rPr>
              <w:t>Sistema iškels klaidos pranešimą dėl neteisingo lauko.</w:t>
            </w:r>
          </w:p>
        </w:tc>
      </w:tr>
    </w:tbl>
    <w:p w:rsidR="00BF395C" w:rsidRPr="008E21F6" w:rsidRDefault="00BF395C" w:rsidP="00BF395C"/>
    <w:p w:rsidR="00BF395C" w:rsidRPr="008E21F6" w:rsidRDefault="000902C4" w:rsidP="000902C4">
      <w:pPr>
        <w:pStyle w:val="Heading3"/>
      </w:pPr>
      <w:bookmarkStart w:id="15" w:name="_Toc493182377"/>
      <w:r w:rsidRPr="008E21F6">
        <w:t>Testas 4</w:t>
      </w:r>
      <w:bookmarkEnd w:id="15"/>
    </w:p>
    <w:p w:rsidR="000902C4" w:rsidRPr="008E21F6" w:rsidRDefault="000902C4" w:rsidP="008B2D35">
      <w:pPr>
        <w:pStyle w:val="ListParagraph"/>
        <w:numPr>
          <w:ilvl w:val="0"/>
          <w:numId w:val="14"/>
        </w:numPr>
        <w:rPr>
          <w:lang w:val="lt-LT"/>
        </w:rPr>
      </w:pPr>
      <w:r w:rsidRPr="008E21F6">
        <w:rPr>
          <w:lang w:val="lt-LT"/>
        </w:rPr>
        <w:t>Testas patikrina ar atnaujinus renginio duomenis, duomenys atsinaujina</w:t>
      </w:r>
    </w:p>
    <w:p w:rsidR="000902C4" w:rsidRPr="008E21F6" w:rsidRDefault="000902C4" w:rsidP="008B2D35">
      <w:pPr>
        <w:pStyle w:val="ListParagraph"/>
        <w:numPr>
          <w:ilvl w:val="0"/>
          <w:numId w:val="14"/>
        </w:numPr>
        <w:rPr>
          <w:lang w:val="lt-LT"/>
        </w:rPr>
      </w:pPr>
      <w:r w:rsidRPr="008E21F6">
        <w:rPr>
          <w:lang w:val="lt-LT"/>
        </w:rPr>
        <w:t>Sukurti renginį, tada tą renginį atnaujinti ir tada patikrinti ar duomenys atsinaujino.</w:t>
      </w:r>
    </w:p>
    <w:p w:rsidR="000902C4" w:rsidRPr="008E21F6" w:rsidRDefault="000902C4" w:rsidP="008B2D35">
      <w:pPr>
        <w:pStyle w:val="ListParagraph"/>
        <w:numPr>
          <w:ilvl w:val="0"/>
          <w:numId w:val="14"/>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97"/>
        <w:gridCol w:w="4043"/>
      </w:tblGrid>
      <w:tr w:rsidR="000902C4" w:rsidRPr="008E21F6" w:rsidTr="0024307C">
        <w:tc>
          <w:tcPr>
            <w:tcW w:w="4530" w:type="dxa"/>
          </w:tcPr>
          <w:p w:rsidR="000902C4" w:rsidRPr="008E21F6" w:rsidRDefault="000902C4" w:rsidP="0024307C">
            <w:pPr>
              <w:pStyle w:val="ListParagraph"/>
              <w:ind w:left="0"/>
              <w:rPr>
                <w:lang w:val="lt-LT"/>
              </w:rPr>
            </w:pPr>
            <w:r w:rsidRPr="008E21F6">
              <w:rPr>
                <w:lang w:val="lt-LT"/>
              </w:rPr>
              <w:t>Duomenys</w:t>
            </w:r>
          </w:p>
        </w:tc>
        <w:tc>
          <w:tcPr>
            <w:tcW w:w="4530" w:type="dxa"/>
          </w:tcPr>
          <w:p w:rsidR="000902C4" w:rsidRPr="008E21F6" w:rsidRDefault="000902C4" w:rsidP="0024307C">
            <w:pPr>
              <w:pStyle w:val="ListParagraph"/>
              <w:ind w:left="0"/>
              <w:rPr>
                <w:lang w:val="lt-LT"/>
              </w:rPr>
            </w:pPr>
            <w:r w:rsidRPr="008E21F6">
              <w:rPr>
                <w:lang w:val="lt-LT"/>
              </w:rPr>
              <w:t>Rezultatai</w:t>
            </w:r>
          </w:p>
        </w:tc>
      </w:tr>
      <w:tr w:rsidR="000902C4" w:rsidRPr="008E21F6" w:rsidTr="0024307C">
        <w:tc>
          <w:tcPr>
            <w:tcW w:w="4530" w:type="dxa"/>
          </w:tcPr>
          <w:p w:rsidR="000902C4" w:rsidRPr="008E21F6" w:rsidRDefault="000902C4" w:rsidP="0024307C">
            <w:r w:rsidRPr="008E21F6">
              <w:t>EventsUpdateDataCollection – renginių kolekcija kurioje yra du objektai, vienas pradinių duomenų, kitas atnaujinamų duomenų.</w:t>
            </w:r>
          </w:p>
        </w:tc>
        <w:tc>
          <w:tcPr>
            <w:tcW w:w="4530" w:type="dxa"/>
          </w:tcPr>
          <w:p w:rsidR="000902C4" w:rsidRPr="008E21F6" w:rsidRDefault="000902C4" w:rsidP="0024307C">
            <w:pPr>
              <w:pStyle w:val="ListParagraph"/>
              <w:ind w:left="0"/>
              <w:rPr>
                <w:lang w:val="lt-LT"/>
              </w:rPr>
            </w:pPr>
            <w:r w:rsidRPr="008E21F6">
              <w:rPr>
                <w:lang w:val="lt-LT"/>
              </w:rPr>
              <w:t>Renginio duomenys po atnaujinimo turi teisingus duomenis.</w:t>
            </w:r>
          </w:p>
        </w:tc>
      </w:tr>
    </w:tbl>
    <w:p w:rsidR="000902C4" w:rsidRPr="008E21F6" w:rsidRDefault="000902C4" w:rsidP="000902C4"/>
    <w:p w:rsidR="000902C4" w:rsidRPr="008E21F6" w:rsidRDefault="000902C4" w:rsidP="000902C4">
      <w:pPr>
        <w:pStyle w:val="Heading3"/>
      </w:pPr>
      <w:bookmarkStart w:id="16" w:name="_Toc493182378"/>
      <w:r w:rsidRPr="008E21F6">
        <w:t>Testas 5</w:t>
      </w:r>
      <w:bookmarkEnd w:id="16"/>
    </w:p>
    <w:p w:rsidR="000902C4" w:rsidRPr="008E21F6" w:rsidRDefault="000902C4" w:rsidP="008B2D35">
      <w:pPr>
        <w:pStyle w:val="ListParagraph"/>
        <w:numPr>
          <w:ilvl w:val="0"/>
          <w:numId w:val="15"/>
        </w:numPr>
        <w:rPr>
          <w:lang w:val="lt-LT"/>
        </w:rPr>
      </w:pPr>
      <w:r w:rsidRPr="008E21F6">
        <w:rPr>
          <w:lang w:val="lt-LT"/>
        </w:rPr>
        <w:t>Testas patikrins ar renginio būsena pasikeitė iškvietus tam skirtą metodą.</w:t>
      </w:r>
    </w:p>
    <w:p w:rsidR="000902C4" w:rsidRPr="008E21F6" w:rsidRDefault="000902C4" w:rsidP="008B2D35">
      <w:pPr>
        <w:pStyle w:val="ListParagraph"/>
        <w:numPr>
          <w:ilvl w:val="0"/>
          <w:numId w:val="15"/>
        </w:numPr>
        <w:rPr>
          <w:lang w:val="lt-LT"/>
        </w:rPr>
      </w:pPr>
      <w:r w:rsidRPr="008E21F6">
        <w:rPr>
          <w:lang w:val="lt-LT"/>
        </w:rPr>
        <w:t>Sukurti renginį, iškviesti metodą keičiantį būseną, patikrinti ar būsena teisinga.</w:t>
      </w:r>
    </w:p>
    <w:p w:rsidR="000902C4" w:rsidRPr="008E21F6" w:rsidRDefault="000902C4" w:rsidP="008B2D35">
      <w:pPr>
        <w:pStyle w:val="ListParagraph"/>
        <w:numPr>
          <w:ilvl w:val="0"/>
          <w:numId w:val="15"/>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90"/>
        <w:gridCol w:w="4050"/>
      </w:tblGrid>
      <w:tr w:rsidR="000902C4" w:rsidRPr="008E21F6" w:rsidTr="0024307C">
        <w:tc>
          <w:tcPr>
            <w:tcW w:w="4530" w:type="dxa"/>
          </w:tcPr>
          <w:p w:rsidR="000902C4" w:rsidRPr="008E21F6" w:rsidRDefault="000902C4" w:rsidP="0024307C">
            <w:pPr>
              <w:pStyle w:val="ListParagraph"/>
              <w:ind w:left="0"/>
              <w:rPr>
                <w:lang w:val="lt-LT"/>
              </w:rPr>
            </w:pPr>
            <w:r w:rsidRPr="008E21F6">
              <w:rPr>
                <w:lang w:val="lt-LT"/>
              </w:rPr>
              <w:t>Duomenys</w:t>
            </w:r>
          </w:p>
        </w:tc>
        <w:tc>
          <w:tcPr>
            <w:tcW w:w="4530" w:type="dxa"/>
          </w:tcPr>
          <w:p w:rsidR="000902C4" w:rsidRPr="008E21F6" w:rsidRDefault="000902C4" w:rsidP="0024307C">
            <w:pPr>
              <w:pStyle w:val="ListParagraph"/>
              <w:ind w:left="0"/>
              <w:rPr>
                <w:lang w:val="lt-LT"/>
              </w:rPr>
            </w:pPr>
            <w:r w:rsidRPr="008E21F6">
              <w:rPr>
                <w:lang w:val="lt-LT"/>
              </w:rPr>
              <w:t>Rezultatai</w:t>
            </w:r>
          </w:p>
        </w:tc>
      </w:tr>
      <w:tr w:rsidR="000902C4" w:rsidRPr="008E21F6" w:rsidTr="0024307C">
        <w:tc>
          <w:tcPr>
            <w:tcW w:w="4530" w:type="dxa"/>
          </w:tcPr>
          <w:p w:rsidR="000902C4" w:rsidRPr="008E21F6" w:rsidRDefault="000902C4" w:rsidP="0024307C">
            <w:r w:rsidRPr="008E21F6">
              <w:t>EventsValidationCollection – renginių kolekcija.</w:t>
            </w:r>
          </w:p>
        </w:tc>
        <w:tc>
          <w:tcPr>
            <w:tcW w:w="4530" w:type="dxa"/>
          </w:tcPr>
          <w:p w:rsidR="000902C4" w:rsidRPr="008E21F6" w:rsidRDefault="000902C4" w:rsidP="0024307C">
            <w:pPr>
              <w:pStyle w:val="ListParagraph"/>
              <w:ind w:left="0"/>
              <w:rPr>
                <w:lang w:val="lt-LT"/>
              </w:rPr>
            </w:pPr>
            <w:r w:rsidRPr="008E21F6">
              <w:rPr>
                <w:lang w:val="lt-LT"/>
              </w:rPr>
              <w:t>Renginio laukelis cancelled po funckijos iškvietimo pasikeitė.</w:t>
            </w:r>
          </w:p>
        </w:tc>
      </w:tr>
    </w:tbl>
    <w:p w:rsidR="004D4565" w:rsidRDefault="004D4565" w:rsidP="00C47CD8">
      <w:pPr>
        <w:pStyle w:val="Heading2"/>
        <w:numPr>
          <w:ilvl w:val="0"/>
          <w:numId w:val="0"/>
        </w:numPr>
        <w:ind w:left="576"/>
      </w:pPr>
    </w:p>
    <w:p w:rsidR="00C47CD8" w:rsidRPr="004D4565" w:rsidRDefault="004D4565" w:rsidP="004D4565">
      <w:pPr>
        <w:spacing w:after="0" w:line="240" w:lineRule="auto"/>
        <w:jc w:val="left"/>
        <w:rPr>
          <w:rFonts w:eastAsia="Times New Roman"/>
          <w:b/>
          <w:color w:val="000000"/>
          <w:szCs w:val="26"/>
        </w:rPr>
      </w:pPr>
      <w:r>
        <w:br w:type="page"/>
      </w:r>
    </w:p>
    <w:p w:rsidR="00C47CD8" w:rsidRDefault="00C00716" w:rsidP="00C00716">
      <w:pPr>
        <w:pStyle w:val="Heading3"/>
      </w:pPr>
      <w:bookmarkStart w:id="17" w:name="_Toc493182379"/>
      <w:r>
        <w:lastRenderedPageBreak/>
        <w:t>Testas 6</w:t>
      </w:r>
      <w:bookmarkEnd w:id="17"/>
    </w:p>
    <w:p w:rsidR="00C00716" w:rsidRPr="00C00716" w:rsidRDefault="00C00716" w:rsidP="008B2D35">
      <w:pPr>
        <w:pStyle w:val="ListParagraph"/>
        <w:numPr>
          <w:ilvl w:val="0"/>
          <w:numId w:val="21"/>
        </w:numPr>
      </w:pPr>
      <w:r w:rsidRPr="00C00716">
        <w:t>Testas patikrins ar</w:t>
      </w:r>
      <w:r>
        <w:t xml:space="preserve"> teisingai injectintas interfeisas.</w:t>
      </w:r>
    </w:p>
    <w:p w:rsidR="00C00716" w:rsidRDefault="00C00716" w:rsidP="008B2D35">
      <w:pPr>
        <w:pStyle w:val="ListParagraph"/>
        <w:numPr>
          <w:ilvl w:val="0"/>
          <w:numId w:val="21"/>
        </w:numPr>
      </w:pPr>
      <w:r>
        <w:t>I</w:t>
      </w:r>
      <w:r>
        <w:rPr>
          <w:lang w:val="lt-LT"/>
        </w:rPr>
        <w:t>škviesti pagalbinę klasę, kuri iškvies DI, tada patikrinti ar EventCases egzistuoja.</w:t>
      </w:r>
    </w:p>
    <w:p w:rsidR="00C00716" w:rsidRPr="00C00716" w:rsidRDefault="00C00716" w:rsidP="008B2D35">
      <w:pPr>
        <w:pStyle w:val="ListParagraph"/>
        <w:numPr>
          <w:ilvl w:val="0"/>
          <w:numId w:val="21"/>
        </w:numPr>
      </w:pPr>
    </w:p>
    <w:tbl>
      <w:tblPr>
        <w:tblStyle w:val="TableGrid"/>
        <w:tblW w:w="0" w:type="auto"/>
        <w:tblInd w:w="720" w:type="dxa"/>
        <w:tblLook w:val="04A0" w:firstRow="1" w:lastRow="0" w:firstColumn="1" w:lastColumn="0" w:noHBand="0" w:noVBand="1"/>
      </w:tblPr>
      <w:tblGrid>
        <w:gridCol w:w="4160"/>
        <w:gridCol w:w="4180"/>
      </w:tblGrid>
      <w:tr w:rsidR="00C00716" w:rsidRPr="008E21F6" w:rsidTr="00044118">
        <w:tc>
          <w:tcPr>
            <w:tcW w:w="4530" w:type="dxa"/>
          </w:tcPr>
          <w:p w:rsidR="00C00716" w:rsidRPr="008E21F6" w:rsidRDefault="00C00716" w:rsidP="00044118">
            <w:pPr>
              <w:pStyle w:val="ListParagraph"/>
              <w:ind w:left="0"/>
              <w:rPr>
                <w:lang w:val="lt-LT"/>
              </w:rPr>
            </w:pPr>
            <w:r w:rsidRPr="008E21F6">
              <w:rPr>
                <w:lang w:val="lt-LT"/>
              </w:rPr>
              <w:t>Duomenys</w:t>
            </w:r>
          </w:p>
        </w:tc>
        <w:tc>
          <w:tcPr>
            <w:tcW w:w="4530" w:type="dxa"/>
          </w:tcPr>
          <w:p w:rsidR="00C00716" w:rsidRPr="008E21F6" w:rsidRDefault="00C00716" w:rsidP="00044118">
            <w:pPr>
              <w:pStyle w:val="ListParagraph"/>
              <w:ind w:left="0"/>
              <w:rPr>
                <w:lang w:val="lt-LT"/>
              </w:rPr>
            </w:pPr>
            <w:r w:rsidRPr="008E21F6">
              <w:rPr>
                <w:lang w:val="lt-LT"/>
              </w:rPr>
              <w:t>Rezultatai</w:t>
            </w:r>
          </w:p>
        </w:tc>
      </w:tr>
      <w:tr w:rsidR="00C00716" w:rsidRPr="008E21F6" w:rsidTr="00044118">
        <w:tc>
          <w:tcPr>
            <w:tcW w:w="4530" w:type="dxa"/>
          </w:tcPr>
          <w:p w:rsidR="00C00716" w:rsidRPr="008E21F6" w:rsidRDefault="00C00716" w:rsidP="00044118"/>
        </w:tc>
        <w:tc>
          <w:tcPr>
            <w:tcW w:w="4530" w:type="dxa"/>
          </w:tcPr>
          <w:p w:rsidR="00C00716" w:rsidRPr="008E21F6" w:rsidRDefault="00C00716" w:rsidP="00044118">
            <w:pPr>
              <w:pStyle w:val="ListParagraph"/>
              <w:ind w:left="0"/>
              <w:rPr>
                <w:lang w:val="lt-LT"/>
              </w:rPr>
            </w:pPr>
            <w:r>
              <w:rPr>
                <w:lang w:val="lt-LT"/>
              </w:rPr>
              <w:t>Teisingai inject‘intas EventsCases interfeisas.</w:t>
            </w:r>
          </w:p>
        </w:tc>
      </w:tr>
    </w:tbl>
    <w:p w:rsidR="00C47CD8" w:rsidRPr="00C47CD8" w:rsidRDefault="00C47CD8" w:rsidP="00C47CD8"/>
    <w:p w:rsidR="000902C4" w:rsidRPr="008E21F6" w:rsidRDefault="00DA2CB6" w:rsidP="000902C4">
      <w:pPr>
        <w:pStyle w:val="Heading2"/>
      </w:pPr>
      <w:bookmarkStart w:id="18" w:name="_Toc493182380"/>
      <w:r w:rsidRPr="008E21F6">
        <w:t>SportType testai</w:t>
      </w:r>
      <w:bookmarkEnd w:id="18"/>
    </w:p>
    <w:p w:rsidR="000902C4" w:rsidRPr="008E21F6" w:rsidRDefault="000902C4" w:rsidP="000902C4">
      <w:pPr>
        <w:pStyle w:val="Heading3"/>
      </w:pPr>
      <w:bookmarkStart w:id="19" w:name="_Toc493182381"/>
      <w:r w:rsidRPr="008E21F6">
        <w:t>Testas 1</w:t>
      </w:r>
      <w:bookmarkEnd w:id="19"/>
    </w:p>
    <w:p w:rsidR="000902C4" w:rsidRPr="008E21F6" w:rsidRDefault="000902C4" w:rsidP="008B2D35">
      <w:pPr>
        <w:pStyle w:val="ListParagraph"/>
        <w:numPr>
          <w:ilvl w:val="0"/>
          <w:numId w:val="16"/>
        </w:numPr>
        <w:rPr>
          <w:lang w:val="lt-LT"/>
        </w:rPr>
      </w:pPr>
      <w:r w:rsidRPr="008E21F6">
        <w:rPr>
          <w:lang w:val="lt-LT"/>
        </w:rPr>
        <w:t>Testas patikrins ar paleidus sistemą sukuriamas bent vienas sporto tipas.</w:t>
      </w:r>
    </w:p>
    <w:p w:rsidR="000902C4" w:rsidRPr="008E21F6" w:rsidRDefault="000902C4" w:rsidP="008B2D35">
      <w:pPr>
        <w:pStyle w:val="ListParagraph"/>
        <w:numPr>
          <w:ilvl w:val="0"/>
          <w:numId w:val="16"/>
        </w:numPr>
        <w:rPr>
          <w:lang w:val="lt-LT"/>
        </w:rPr>
      </w:pPr>
      <w:r w:rsidRPr="008E21F6">
        <w:rPr>
          <w:lang w:val="lt-LT"/>
        </w:rPr>
        <w:t>Paleidus sistemą tikimasi kad duomenų bazėje atsiras sporto tipų duomenys.</w:t>
      </w:r>
    </w:p>
    <w:p w:rsidR="000902C4" w:rsidRPr="008E21F6" w:rsidRDefault="000902C4" w:rsidP="008B2D35">
      <w:pPr>
        <w:pStyle w:val="ListParagraph"/>
        <w:numPr>
          <w:ilvl w:val="0"/>
          <w:numId w:val="16"/>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171"/>
        <w:gridCol w:w="4169"/>
      </w:tblGrid>
      <w:tr w:rsidR="000902C4" w:rsidRPr="008E21F6" w:rsidTr="00C00716">
        <w:tc>
          <w:tcPr>
            <w:tcW w:w="4171" w:type="dxa"/>
          </w:tcPr>
          <w:p w:rsidR="000902C4" w:rsidRPr="008E21F6" w:rsidRDefault="000902C4" w:rsidP="0024307C">
            <w:pPr>
              <w:pStyle w:val="ListParagraph"/>
              <w:ind w:left="0"/>
              <w:rPr>
                <w:lang w:val="lt-LT"/>
              </w:rPr>
            </w:pPr>
            <w:r w:rsidRPr="008E21F6">
              <w:rPr>
                <w:lang w:val="lt-LT"/>
              </w:rPr>
              <w:t>Duomenys</w:t>
            </w:r>
          </w:p>
        </w:tc>
        <w:tc>
          <w:tcPr>
            <w:tcW w:w="4169" w:type="dxa"/>
          </w:tcPr>
          <w:p w:rsidR="000902C4" w:rsidRPr="008E21F6" w:rsidRDefault="000902C4" w:rsidP="0024307C">
            <w:pPr>
              <w:pStyle w:val="ListParagraph"/>
              <w:ind w:left="0"/>
              <w:rPr>
                <w:lang w:val="lt-LT"/>
              </w:rPr>
            </w:pPr>
            <w:r w:rsidRPr="008E21F6">
              <w:rPr>
                <w:lang w:val="lt-LT"/>
              </w:rPr>
              <w:t>Rezultatai</w:t>
            </w:r>
          </w:p>
        </w:tc>
      </w:tr>
      <w:tr w:rsidR="000902C4" w:rsidRPr="008E21F6" w:rsidTr="00C00716">
        <w:tc>
          <w:tcPr>
            <w:tcW w:w="4171" w:type="dxa"/>
          </w:tcPr>
          <w:p w:rsidR="000902C4" w:rsidRPr="008E21F6" w:rsidRDefault="000902C4" w:rsidP="0024307C"/>
        </w:tc>
        <w:tc>
          <w:tcPr>
            <w:tcW w:w="4169" w:type="dxa"/>
          </w:tcPr>
          <w:p w:rsidR="000902C4" w:rsidRPr="008E21F6" w:rsidRDefault="000902C4" w:rsidP="0024307C">
            <w:pPr>
              <w:pStyle w:val="ListParagraph"/>
              <w:ind w:left="0"/>
              <w:rPr>
                <w:lang w:val="lt-LT"/>
              </w:rPr>
            </w:pPr>
            <w:r w:rsidRPr="008E21F6">
              <w:rPr>
                <w:lang w:val="lt-LT"/>
              </w:rPr>
              <w:t>Egzistuoja bent vienas renginio tipas.</w:t>
            </w:r>
          </w:p>
        </w:tc>
      </w:tr>
    </w:tbl>
    <w:p w:rsidR="004D4565" w:rsidRPr="004D4565" w:rsidRDefault="00C00716" w:rsidP="004D4565">
      <w:pPr>
        <w:pStyle w:val="Heading3"/>
      </w:pPr>
      <w:bookmarkStart w:id="20" w:name="_Toc493182382"/>
      <w:r>
        <w:t>Testas 2</w:t>
      </w:r>
      <w:bookmarkEnd w:id="20"/>
    </w:p>
    <w:p w:rsidR="00C00716" w:rsidRPr="00C00716" w:rsidRDefault="00C00716" w:rsidP="008B2D35">
      <w:pPr>
        <w:pStyle w:val="ListParagraph"/>
        <w:numPr>
          <w:ilvl w:val="0"/>
          <w:numId w:val="22"/>
        </w:numPr>
      </w:pPr>
      <w:r w:rsidRPr="00C00716">
        <w:t>Testas patikrins ar</w:t>
      </w:r>
      <w:r>
        <w:t xml:space="preserve"> teisingai injectintas interfeisas.</w:t>
      </w:r>
    </w:p>
    <w:p w:rsidR="00C00716" w:rsidRDefault="00C00716" w:rsidP="008B2D35">
      <w:pPr>
        <w:pStyle w:val="ListParagraph"/>
        <w:numPr>
          <w:ilvl w:val="0"/>
          <w:numId w:val="22"/>
        </w:numPr>
      </w:pPr>
      <w:r>
        <w:t>I</w:t>
      </w:r>
      <w:r>
        <w:rPr>
          <w:lang w:val="lt-LT"/>
        </w:rPr>
        <w:t>škviesti pagalbinę klasę, kuri iškvies DI, tada patikrinti ar SportTypesCases egzistuoja.</w:t>
      </w:r>
    </w:p>
    <w:p w:rsidR="00C00716" w:rsidRPr="00C00716" w:rsidRDefault="00C00716" w:rsidP="008B2D35">
      <w:pPr>
        <w:pStyle w:val="ListParagraph"/>
        <w:numPr>
          <w:ilvl w:val="0"/>
          <w:numId w:val="22"/>
        </w:numPr>
      </w:pPr>
    </w:p>
    <w:tbl>
      <w:tblPr>
        <w:tblStyle w:val="TableGrid"/>
        <w:tblW w:w="0" w:type="auto"/>
        <w:tblInd w:w="720" w:type="dxa"/>
        <w:tblLook w:val="04A0" w:firstRow="1" w:lastRow="0" w:firstColumn="1" w:lastColumn="0" w:noHBand="0" w:noVBand="1"/>
      </w:tblPr>
      <w:tblGrid>
        <w:gridCol w:w="4132"/>
        <w:gridCol w:w="4208"/>
      </w:tblGrid>
      <w:tr w:rsidR="00C00716" w:rsidRPr="008E21F6" w:rsidTr="00044118">
        <w:tc>
          <w:tcPr>
            <w:tcW w:w="4530" w:type="dxa"/>
          </w:tcPr>
          <w:p w:rsidR="00C00716" w:rsidRPr="008E21F6" w:rsidRDefault="00C00716" w:rsidP="00044118">
            <w:pPr>
              <w:pStyle w:val="ListParagraph"/>
              <w:ind w:left="0"/>
              <w:rPr>
                <w:lang w:val="lt-LT"/>
              </w:rPr>
            </w:pPr>
            <w:r w:rsidRPr="008E21F6">
              <w:rPr>
                <w:lang w:val="lt-LT"/>
              </w:rPr>
              <w:t>Duomenys</w:t>
            </w:r>
          </w:p>
        </w:tc>
        <w:tc>
          <w:tcPr>
            <w:tcW w:w="4530" w:type="dxa"/>
          </w:tcPr>
          <w:p w:rsidR="00C00716" w:rsidRPr="008E21F6" w:rsidRDefault="00C00716" w:rsidP="00044118">
            <w:pPr>
              <w:pStyle w:val="ListParagraph"/>
              <w:ind w:left="0"/>
              <w:rPr>
                <w:lang w:val="lt-LT"/>
              </w:rPr>
            </w:pPr>
            <w:r w:rsidRPr="008E21F6">
              <w:rPr>
                <w:lang w:val="lt-LT"/>
              </w:rPr>
              <w:t>Rezultatai</w:t>
            </w:r>
          </w:p>
        </w:tc>
      </w:tr>
      <w:tr w:rsidR="00C00716" w:rsidRPr="008E21F6" w:rsidTr="00044118">
        <w:tc>
          <w:tcPr>
            <w:tcW w:w="4530" w:type="dxa"/>
          </w:tcPr>
          <w:p w:rsidR="00C00716" w:rsidRPr="008E21F6" w:rsidRDefault="00C00716" w:rsidP="00044118"/>
        </w:tc>
        <w:tc>
          <w:tcPr>
            <w:tcW w:w="4530" w:type="dxa"/>
          </w:tcPr>
          <w:p w:rsidR="00C00716" w:rsidRPr="008E21F6" w:rsidRDefault="00C00716" w:rsidP="00044118">
            <w:pPr>
              <w:pStyle w:val="ListParagraph"/>
              <w:ind w:left="0"/>
              <w:rPr>
                <w:lang w:val="lt-LT"/>
              </w:rPr>
            </w:pPr>
            <w:r>
              <w:rPr>
                <w:lang w:val="lt-LT"/>
              </w:rPr>
              <w:t>Teisingai inject‘intas SportTypesCases interfeisas.</w:t>
            </w:r>
          </w:p>
        </w:tc>
      </w:tr>
    </w:tbl>
    <w:p w:rsidR="00C00716" w:rsidRDefault="00C00716" w:rsidP="00C00716">
      <w:pPr>
        <w:pStyle w:val="Heading2"/>
        <w:numPr>
          <w:ilvl w:val="0"/>
          <w:numId w:val="0"/>
        </w:numPr>
        <w:ind w:left="576"/>
      </w:pPr>
    </w:p>
    <w:p w:rsidR="00DA2CB6" w:rsidRPr="008E21F6" w:rsidRDefault="00DA2CB6" w:rsidP="00DA2CB6">
      <w:pPr>
        <w:pStyle w:val="Heading2"/>
      </w:pPr>
      <w:bookmarkStart w:id="21" w:name="_Toc493182383"/>
      <w:r w:rsidRPr="008E21F6">
        <w:t>Mappers testai</w:t>
      </w:r>
      <w:bookmarkEnd w:id="21"/>
    </w:p>
    <w:p w:rsidR="00DA2CB6" w:rsidRPr="008E21F6" w:rsidRDefault="00121D0E" w:rsidP="00121D0E">
      <w:pPr>
        <w:pStyle w:val="Heading3"/>
      </w:pPr>
      <w:bookmarkStart w:id="22" w:name="_Toc493182384"/>
      <w:r w:rsidRPr="008E21F6">
        <w:t>Testas 1</w:t>
      </w:r>
      <w:bookmarkEnd w:id="22"/>
    </w:p>
    <w:p w:rsidR="00121D0E" w:rsidRPr="008E21F6" w:rsidRDefault="00121D0E" w:rsidP="008B2D35">
      <w:pPr>
        <w:pStyle w:val="ListParagraph"/>
        <w:numPr>
          <w:ilvl w:val="0"/>
          <w:numId w:val="17"/>
        </w:numPr>
        <w:rPr>
          <w:lang w:val="lt-LT"/>
        </w:rPr>
      </w:pPr>
      <w:r w:rsidRPr="008E21F6">
        <w:rPr>
          <w:lang w:val="lt-LT"/>
        </w:rPr>
        <w:t xml:space="preserve">Testas </w:t>
      </w:r>
      <w:r w:rsidR="00E15114" w:rsidRPr="008E21F6">
        <w:rPr>
          <w:lang w:val="lt-LT"/>
        </w:rPr>
        <w:t>patikrins</w:t>
      </w:r>
      <w:r w:rsidRPr="008E21F6">
        <w:rPr>
          <w:lang w:val="lt-LT"/>
        </w:rPr>
        <w:t xml:space="preserve"> ar teisingai veikia renginių mapper’is.</w:t>
      </w:r>
    </w:p>
    <w:p w:rsidR="00121D0E" w:rsidRPr="008E21F6" w:rsidRDefault="007B5907" w:rsidP="008B2D35">
      <w:pPr>
        <w:pStyle w:val="ListParagraph"/>
        <w:numPr>
          <w:ilvl w:val="0"/>
          <w:numId w:val="17"/>
        </w:numPr>
        <w:rPr>
          <w:lang w:val="lt-LT"/>
        </w:rPr>
      </w:pPr>
      <w:r w:rsidRPr="008E21F6">
        <w:rPr>
          <w:lang w:val="lt-LT"/>
        </w:rPr>
        <w:t>Paimti renginių mapperį ir sumapinti duomenis iš poco į dto.</w:t>
      </w:r>
    </w:p>
    <w:p w:rsidR="00121D0E" w:rsidRPr="008E21F6" w:rsidRDefault="00121D0E" w:rsidP="008B2D35">
      <w:pPr>
        <w:pStyle w:val="ListParagraph"/>
        <w:numPr>
          <w:ilvl w:val="0"/>
          <w:numId w:val="17"/>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333"/>
        <w:gridCol w:w="4007"/>
      </w:tblGrid>
      <w:tr w:rsidR="00121D0E" w:rsidRPr="008E21F6" w:rsidTr="00E15114">
        <w:tc>
          <w:tcPr>
            <w:tcW w:w="4333" w:type="dxa"/>
          </w:tcPr>
          <w:p w:rsidR="00121D0E" w:rsidRPr="008E21F6" w:rsidRDefault="00121D0E" w:rsidP="0024307C">
            <w:pPr>
              <w:pStyle w:val="ListParagraph"/>
              <w:ind w:left="0"/>
              <w:rPr>
                <w:lang w:val="lt-LT"/>
              </w:rPr>
            </w:pPr>
            <w:r w:rsidRPr="008E21F6">
              <w:rPr>
                <w:lang w:val="lt-LT"/>
              </w:rPr>
              <w:t>Duomenys</w:t>
            </w:r>
          </w:p>
        </w:tc>
        <w:tc>
          <w:tcPr>
            <w:tcW w:w="4007" w:type="dxa"/>
          </w:tcPr>
          <w:p w:rsidR="00121D0E" w:rsidRPr="008E21F6" w:rsidRDefault="00121D0E" w:rsidP="0024307C">
            <w:pPr>
              <w:pStyle w:val="ListParagraph"/>
              <w:ind w:left="0"/>
              <w:rPr>
                <w:lang w:val="lt-LT"/>
              </w:rPr>
            </w:pPr>
            <w:r w:rsidRPr="008E21F6">
              <w:rPr>
                <w:lang w:val="lt-LT"/>
              </w:rPr>
              <w:t>Rezultatai</w:t>
            </w:r>
          </w:p>
        </w:tc>
      </w:tr>
      <w:tr w:rsidR="00121D0E" w:rsidRPr="008E21F6" w:rsidTr="00E15114">
        <w:tc>
          <w:tcPr>
            <w:tcW w:w="4333" w:type="dxa"/>
          </w:tcPr>
          <w:p w:rsidR="00121D0E" w:rsidRPr="008E21F6" w:rsidRDefault="007B5907" w:rsidP="0024307C">
            <w:r w:rsidRPr="008E21F6">
              <w:t>EventPoco</w:t>
            </w:r>
            <w:r w:rsidR="00E15114" w:rsidRPr="008E21F6">
              <w:t>To</w:t>
            </w:r>
            <w:r w:rsidRPr="008E21F6">
              <w:t>Dto</w:t>
            </w:r>
            <w:r w:rsidR="00E15114" w:rsidRPr="008E21F6">
              <w:t xml:space="preserve">DataCollection – renginio </w:t>
            </w:r>
            <w:r w:rsidRPr="008E21F6">
              <w:t>poco</w:t>
            </w:r>
            <w:r w:rsidR="00E15114" w:rsidRPr="008E21F6">
              <w:t xml:space="preserve"> </w:t>
            </w:r>
            <w:r w:rsidR="00EA1717">
              <w:t>duomenis, kurie bus lyginami su gautu po mappinimo dto.</w:t>
            </w:r>
          </w:p>
        </w:tc>
        <w:tc>
          <w:tcPr>
            <w:tcW w:w="4007" w:type="dxa"/>
          </w:tcPr>
          <w:p w:rsidR="00121D0E" w:rsidRPr="008E21F6" w:rsidRDefault="00E15114" w:rsidP="0024307C">
            <w:pPr>
              <w:pStyle w:val="ListParagraph"/>
              <w:ind w:left="0"/>
              <w:rPr>
                <w:lang w:val="lt-LT"/>
              </w:rPr>
            </w:pPr>
            <w:r w:rsidRPr="008E21F6">
              <w:rPr>
                <w:lang w:val="lt-LT"/>
              </w:rPr>
              <w:t xml:space="preserve">Mapperis teisingai sumappin‘o duomenis iš </w:t>
            </w:r>
            <w:r w:rsidR="007B5907" w:rsidRPr="008E21F6">
              <w:rPr>
                <w:lang w:val="lt-LT"/>
              </w:rPr>
              <w:t>poco į dto</w:t>
            </w:r>
            <w:r w:rsidRPr="008E21F6">
              <w:rPr>
                <w:lang w:val="lt-LT"/>
              </w:rPr>
              <w:t>.</w:t>
            </w:r>
          </w:p>
        </w:tc>
      </w:tr>
    </w:tbl>
    <w:p w:rsidR="003C0EB5" w:rsidRPr="008E21F6" w:rsidRDefault="003C0EB5" w:rsidP="003C0EB5">
      <w:pPr>
        <w:pStyle w:val="Heading3"/>
        <w:numPr>
          <w:ilvl w:val="0"/>
          <w:numId w:val="0"/>
        </w:numPr>
      </w:pPr>
    </w:p>
    <w:p w:rsidR="00E15114" w:rsidRPr="008E21F6" w:rsidRDefault="00E15114" w:rsidP="003C0EB5">
      <w:pPr>
        <w:pStyle w:val="Heading3"/>
      </w:pPr>
      <w:bookmarkStart w:id="23" w:name="_Toc493182385"/>
      <w:r w:rsidRPr="008E21F6">
        <w:t>Testas 2</w:t>
      </w:r>
      <w:bookmarkEnd w:id="23"/>
    </w:p>
    <w:p w:rsidR="00E15114" w:rsidRPr="008E21F6" w:rsidRDefault="00E15114" w:rsidP="008B2D35">
      <w:pPr>
        <w:pStyle w:val="ListParagraph"/>
        <w:numPr>
          <w:ilvl w:val="0"/>
          <w:numId w:val="18"/>
        </w:numPr>
        <w:rPr>
          <w:lang w:val="lt-LT"/>
        </w:rPr>
      </w:pPr>
      <w:r w:rsidRPr="008E21F6">
        <w:rPr>
          <w:lang w:val="lt-LT"/>
        </w:rPr>
        <w:t xml:space="preserve">Testas patikrins ar teisingai veikia renginių </w:t>
      </w:r>
      <w:r w:rsidR="007B5907" w:rsidRPr="008E21F6">
        <w:rPr>
          <w:lang w:val="lt-LT"/>
        </w:rPr>
        <w:t>sporto tipų mapper’is</w:t>
      </w:r>
      <w:r w:rsidRPr="008E21F6">
        <w:rPr>
          <w:lang w:val="lt-LT"/>
        </w:rPr>
        <w:t>.</w:t>
      </w:r>
    </w:p>
    <w:p w:rsidR="00D044FF" w:rsidRPr="008E21F6" w:rsidRDefault="00D044FF" w:rsidP="008B2D35">
      <w:pPr>
        <w:pStyle w:val="ListParagraph"/>
        <w:numPr>
          <w:ilvl w:val="0"/>
          <w:numId w:val="18"/>
        </w:numPr>
        <w:rPr>
          <w:lang w:val="lt-LT"/>
        </w:rPr>
      </w:pPr>
      <w:r w:rsidRPr="008E21F6">
        <w:rPr>
          <w:lang w:val="lt-LT"/>
        </w:rPr>
        <w:t>Paimti sporto tipų mapperį ir sumapinti duomenis iš poco į dto.</w:t>
      </w:r>
    </w:p>
    <w:p w:rsidR="00E15114" w:rsidRPr="008E21F6" w:rsidRDefault="00E15114" w:rsidP="00E15114">
      <w:pPr>
        <w:ind w:firstLine="60"/>
      </w:pPr>
    </w:p>
    <w:tbl>
      <w:tblPr>
        <w:tblStyle w:val="TableGrid"/>
        <w:tblW w:w="0" w:type="auto"/>
        <w:tblInd w:w="720" w:type="dxa"/>
        <w:tblLook w:val="04A0" w:firstRow="1" w:lastRow="0" w:firstColumn="1" w:lastColumn="0" w:noHBand="0" w:noVBand="1"/>
      </w:tblPr>
      <w:tblGrid>
        <w:gridCol w:w="4333"/>
        <w:gridCol w:w="4007"/>
      </w:tblGrid>
      <w:tr w:rsidR="00E15114" w:rsidRPr="008E21F6" w:rsidTr="00E15114">
        <w:tc>
          <w:tcPr>
            <w:tcW w:w="4333" w:type="dxa"/>
          </w:tcPr>
          <w:p w:rsidR="00E15114" w:rsidRPr="008E21F6" w:rsidRDefault="00E15114" w:rsidP="0024307C">
            <w:pPr>
              <w:pStyle w:val="ListParagraph"/>
              <w:ind w:left="0"/>
              <w:rPr>
                <w:lang w:val="lt-LT"/>
              </w:rPr>
            </w:pPr>
            <w:r w:rsidRPr="008E21F6">
              <w:rPr>
                <w:lang w:val="lt-LT"/>
              </w:rPr>
              <w:t>Duomenys</w:t>
            </w:r>
          </w:p>
        </w:tc>
        <w:tc>
          <w:tcPr>
            <w:tcW w:w="4007" w:type="dxa"/>
          </w:tcPr>
          <w:p w:rsidR="00E15114" w:rsidRPr="008E21F6" w:rsidRDefault="00E15114" w:rsidP="0024307C">
            <w:pPr>
              <w:pStyle w:val="ListParagraph"/>
              <w:ind w:left="0"/>
              <w:rPr>
                <w:lang w:val="lt-LT"/>
              </w:rPr>
            </w:pPr>
            <w:r w:rsidRPr="008E21F6">
              <w:rPr>
                <w:lang w:val="lt-LT"/>
              </w:rPr>
              <w:t>Rezultatai</w:t>
            </w:r>
          </w:p>
        </w:tc>
      </w:tr>
      <w:tr w:rsidR="00E15114" w:rsidRPr="008E21F6" w:rsidTr="00E15114">
        <w:tc>
          <w:tcPr>
            <w:tcW w:w="4333" w:type="dxa"/>
          </w:tcPr>
          <w:p w:rsidR="00E15114" w:rsidRPr="008E21F6" w:rsidRDefault="00D044FF" w:rsidP="0024307C">
            <w:r w:rsidRPr="008E21F6">
              <w:t>SportyType</w:t>
            </w:r>
            <w:r w:rsidR="007B5907" w:rsidRPr="008E21F6">
              <w:t>Poco</w:t>
            </w:r>
            <w:r w:rsidR="00E15114" w:rsidRPr="008E21F6">
              <w:t>To</w:t>
            </w:r>
            <w:r w:rsidR="007B5907" w:rsidRPr="008E21F6">
              <w:t>Dto</w:t>
            </w:r>
            <w:r w:rsidR="00E15114" w:rsidRPr="008E21F6">
              <w:t>DataCollection –</w:t>
            </w:r>
            <w:r w:rsidR="00FC0F5E" w:rsidRPr="008E21F6">
              <w:t xml:space="preserve"> </w:t>
            </w:r>
            <w:r w:rsidR="00FC0F5E" w:rsidRPr="008E21F6">
              <w:t xml:space="preserve">renginio poco </w:t>
            </w:r>
            <w:r w:rsidR="00FC0F5E">
              <w:t>duomenis, kurie bus lyginami su gautu po mappinimo dto.</w:t>
            </w:r>
          </w:p>
        </w:tc>
        <w:tc>
          <w:tcPr>
            <w:tcW w:w="4007" w:type="dxa"/>
          </w:tcPr>
          <w:p w:rsidR="00E15114" w:rsidRPr="008E21F6" w:rsidRDefault="00E15114" w:rsidP="0024307C">
            <w:pPr>
              <w:pStyle w:val="ListParagraph"/>
              <w:ind w:left="0"/>
              <w:rPr>
                <w:lang w:val="lt-LT"/>
              </w:rPr>
            </w:pPr>
            <w:r w:rsidRPr="008E21F6">
              <w:rPr>
                <w:lang w:val="lt-LT"/>
              </w:rPr>
              <w:t xml:space="preserve">Mapperis teisingai sumappin‘o duomenis iš </w:t>
            </w:r>
            <w:r w:rsidR="007B5907" w:rsidRPr="008E21F6">
              <w:rPr>
                <w:lang w:val="lt-LT"/>
              </w:rPr>
              <w:t>poco į dto.</w:t>
            </w:r>
          </w:p>
        </w:tc>
      </w:tr>
    </w:tbl>
    <w:p w:rsidR="007B5907" w:rsidRPr="004D4565" w:rsidRDefault="007B5907" w:rsidP="004D4565">
      <w:pPr>
        <w:spacing w:after="0" w:line="240" w:lineRule="auto"/>
        <w:jc w:val="left"/>
        <w:rPr>
          <w:rFonts w:ascii="Calibri Light" w:eastAsia="Times New Roman" w:hAnsi="Calibri Light"/>
          <w:color w:val="000000" w:themeColor="text1"/>
          <w:szCs w:val="24"/>
        </w:rPr>
      </w:pPr>
    </w:p>
    <w:p w:rsidR="00E15114" w:rsidRPr="008E21F6" w:rsidRDefault="00E15114" w:rsidP="00E15114">
      <w:pPr>
        <w:pStyle w:val="Heading3"/>
      </w:pPr>
      <w:bookmarkStart w:id="24" w:name="_Toc493182386"/>
      <w:r w:rsidRPr="008E21F6">
        <w:lastRenderedPageBreak/>
        <w:t>Testas 3</w:t>
      </w:r>
      <w:bookmarkEnd w:id="24"/>
    </w:p>
    <w:p w:rsidR="00E15114" w:rsidRPr="008E21F6" w:rsidRDefault="00E15114" w:rsidP="008B2D35">
      <w:pPr>
        <w:pStyle w:val="ListParagraph"/>
        <w:numPr>
          <w:ilvl w:val="0"/>
          <w:numId w:val="19"/>
        </w:numPr>
        <w:rPr>
          <w:lang w:val="lt-LT"/>
        </w:rPr>
      </w:pPr>
      <w:r w:rsidRPr="008E21F6">
        <w:rPr>
          <w:lang w:val="lt-LT"/>
        </w:rPr>
        <w:t xml:space="preserve">Testas patikrins ar teisingai veikia </w:t>
      </w:r>
      <w:r w:rsidR="00D044FF" w:rsidRPr="008E21F6">
        <w:rPr>
          <w:lang w:val="lt-LT"/>
        </w:rPr>
        <w:t>vartotojų</w:t>
      </w:r>
      <w:r w:rsidRPr="008E21F6">
        <w:rPr>
          <w:lang w:val="lt-LT"/>
        </w:rPr>
        <w:t xml:space="preserve"> mapper’is.</w:t>
      </w:r>
    </w:p>
    <w:p w:rsidR="00E15114" w:rsidRPr="008E21F6" w:rsidRDefault="00E15114" w:rsidP="008B2D35">
      <w:pPr>
        <w:pStyle w:val="ListParagraph"/>
        <w:numPr>
          <w:ilvl w:val="0"/>
          <w:numId w:val="19"/>
        </w:numPr>
        <w:rPr>
          <w:lang w:val="lt-LT"/>
        </w:rPr>
      </w:pPr>
      <w:r w:rsidRPr="008E21F6">
        <w:rPr>
          <w:lang w:val="lt-LT"/>
        </w:rPr>
        <w:t xml:space="preserve">Paimti </w:t>
      </w:r>
      <w:r w:rsidR="00D044FF" w:rsidRPr="008E21F6">
        <w:rPr>
          <w:lang w:val="lt-LT"/>
        </w:rPr>
        <w:t>vartotojo</w:t>
      </w:r>
      <w:r w:rsidRPr="008E21F6">
        <w:rPr>
          <w:lang w:val="lt-LT"/>
        </w:rPr>
        <w:t xml:space="preserve"> dto ir pažiūrėti ar jis bus teisingai sumappintas į poco</w:t>
      </w:r>
    </w:p>
    <w:p w:rsidR="00E15114" w:rsidRPr="008E21F6" w:rsidRDefault="00E15114" w:rsidP="008B2D35">
      <w:pPr>
        <w:pStyle w:val="ListParagraph"/>
        <w:numPr>
          <w:ilvl w:val="0"/>
          <w:numId w:val="19"/>
        </w:numPr>
        <w:rPr>
          <w:lang w:val="lt-LT"/>
        </w:rPr>
      </w:pPr>
    </w:p>
    <w:tbl>
      <w:tblPr>
        <w:tblStyle w:val="TableGrid"/>
        <w:tblW w:w="0" w:type="auto"/>
        <w:tblInd w:w="720" w:type="dxa"/>
        <w:tblLook w:val="04A0" w:firstRow="1" w:lastRow="0" w:firstColumn="1" w:lastColumn="0" w:noHBand="0" w:noVBand="1"/>
      </w:tblPr>
      <w:tblGrid>
        <w:gridCol w:w="4333"/>
        <w:gridCol w:w="4007"/>
      </w:tblGrid>
      <w:tr w:rsidR="00E15114" w:rsidRPr="008E21F6" w:rsidTr="00E15114">
        <w:tc>
          <w:tcPr>
            <w:tcW w:w="4333" w:type="dxa"/>
          </w:tcPr>
          <w:p w:rsidR="00E15114" w:rsidRPr="008E21F6" w:rsidRDefault="00E15114" w:rsidP="0024307C">
            <w:pPr>
              <w:pStyle w:val="ListParagraph"/>
              <w:ind w:left="0"/>
              <w:rPr>
                <w:lang w:val="lt-LT"/>
              </w:rPr>
            </w:pPr>
            <w:r w:rsidRPr="008E21F6">
              <w:rPr>
                <w:lang w:val="lt-LT"/>
              </w:rPr>
              <w:t>Duomenys</w:t>
            </w:r>
          </w:p>
        </w:tc>
        <w:tc>
          <w:tcPr>
            <w:tcW w:w="4007" w:type="dxa"/>
          </w:tcPr>
          <w:p w:rsidR="00E15114" w:rsidRPr="008E21F6" w:rsidRDefault="00E15114" w:rsidP="0024307C">
            <w:pPr>
              <w:pStyle w:val="ListParagraph"/>
              <w:ind w:left="0"/>
              <w:rPr>
                <w:lang w:val="lt-LT"/>
              </w:rPr>
            </w:pPr>
            <w:r w:rsidRPr="008E21F6">
              <w:rPr>
                <w:lang w:val="lt-LT"/>
              </w:rPr>
              <w:t>Rezultatai</w:t>
            </w:r>
          </w:p>
        </w:tc>
      </w:tr>
      <w:tr w:rsidR="00E15114" w:rsidRPr="008E21F6" w:rsidTr="00E15114">
        <w:tc>
          <w:tcPr>
            <w:tcW w:w="4333" w:type="dxa"/>
          </w:tcPr>
          <w:p w:rsidR="00E15114" w:rsidRPr="008E21F6" w:rsidRDefault="00D044FF" w:rsidP="0024307C">
            <w:r w:rsidRPr="008E21F6">
              <w:t>User</w:t>
            </w:r>
            <w:r w:rsidR="00A074EF">
              <w:t>Poco</w:t>
            </w:r>
            <w:r w:rsidR="00E15114" w:rsidRPr="008E21F6">
              <w:t>To</w:t>
            </w:r>
            <w:r w:rsidR="00A074EF">
              <w:t>Dto</w:t>
            </w:r>
            <w:bookmarkStart w:id="25" w:name="_GoBack"/>
            <w:bookmarkEnd w:id="25"/>
            <w:r w:rsidR="00E15114" w:rsidRPr="008E21F6">
              <w:t>DataCollection –</w:t>
            </w:r>
            <w:r w:rsidRPr="008E21F6">
              <w:t xml:space="preserve"> </w:t>
            </w:r>
            <w:r w:rsidR="00FC0F5E" w:rsidRPr="008E21F6">
              <w:t xml:space="preserve">renginio poco </w:t>
            </w:r>
            <w:r w:rsidR="00FC0F5E">
              <w:t>duomenis, kurie bus lyg</w:t>
            </w:r>
            <w:r w:rsidR="0065720B">
              <w:t>inami su gautu po mappinimo dto</w:t>
            </w:r>
            <w:r w:rsidRPr="008E21F6">
              <w:t>.</w:t>
            </w:r>
          </w:p>
        </w:tc>
        <w:tc>
          <w:tcPr>
            <w:tcW w:w="4007" w:type="dxa"/>
          </w:tcPr>
          <w:p w:rsidR="00E15114" w:rsidRPr="008E21F6" w:rsidRDefault="00E15114" w:rsidP="0024307C">
            <w:pPr>
              <w:pStyle w:val="ListParagraph"/>
              <w:ind w:left="0"/>
              <w:rPr>
                <w:lang w:val="lt-LT"/>
              </w:rPr>
            </w:pPr>
            <w:r w:rsidRPr="008E21F6">
              <w:rPr>
                <w:lang w:val="lt-LT"/>
              </w:rPr>
              <w:t>Mapperis teisingai sumappin‘o duomenis iš dto į poco.</w:t>
            </w:r>
          </w:p>
        </w:tc>
      </w:tr>
    </w:tbl>
    <w:p w:rsidR="007B5907" w:rsidRPr="008E21F6" w:rsidRDefault="007B5907" w:rsidP="007B5907">
      <w:pPr>
        <w:pStyle w:val="Heading3"/>
        <w:numPr>
          <w:ilvl w:val="0"/>
          <w:numId w:val="0"/>
        </w:numPr>
        <w:ind w:left="720"/>
      </w:pPr>
    </w:p>
    <w:p w:rsidR="00E15114" w:rsidRPr="008E21F6" w:rsidRDefault="00E15114" w:rsidP="00E15114">
      <w:pPr>
        <w:pStyle w:val="Heading3"/>
      </w:pPr>
      <w:bookmarkStart w:id="26" w:name="_Toc493182387"/>
      <w:r w:rsidRPr="008E21F6">
        <w:t>Testas 4</w:t>
      </w:r>
      <w:bookmarkEnd w:id="26"/>
    </w:p>
    <w:p w:rsidR="00E15114" w:rsidRPr="008E21F6" w:rsidRDefault="00E15114" w:rsidP="008B2D35">
      <w:pPr>
        <w:pStyle w:val="ListParagraph"/>
        <w:numPr>
          <w:ilvl w:val="0"/>
          <w:numId w:val="20"/>
        </w:numPr>
        <w:rPr>
          <w:lang w:val="lt-LT"/>
        </w:rPr>
      </w:pPr>
      <w:r w:rsidRPr="008E21F6">
        <w:rPr>
          <w:lang w:val="lt-LT"/>
        </w:rPr>
        <w:t xml:space="preserve">Testas patikrins ar teisingai veikia </w:t>
      </w:r>
      <w:r w:rsidR="00D044FF" w:rsidRPr="008E21F6">
        <w:rPr>
          <w:lang w:val="lt-LT"/>
        </w:rPr>
        <w:t>balsuotojų</w:t>
      </w:r>
      <w:r w:rsidRPr="008E21F6">
        <w:rPr>
          <w:lang w:val="lt-LT"/>
        </w:rPr>
        <w:t xml:space="preserve"> mapper’is.</w:t>
      </w:r>
    </w:p>
    <w:p w:rsidR="00E15114" w:rsidRPr="008E21F6" w:rsidRDefault="00E15114" w:rsidP="008B2D35">
      <w:pPr>
        <w:pStyle w:val="ListParagraph"/>
        <w:numPr>
          <w:ilvl w:val="0"/>
          <w:numId w:val="20"/>
        </w:numPr>
        <w:rPr>
          <w:lang w:val="lt-LT"/>
        </w:rPr>
      </w:pPr>
      <w:r w:rsidRPr="008E21F6">
        <w:rPr>
          <w:lang w:val="lt-LT"/>
        </w:rPr>
        <w:t xml:space="preserve">Paimti </w:t>
      </w:r>
      <w:r w:rsidR="00D044FF" w:rsidRPr="008E21F6">
        <w:rPr>
          <w:lang w:val="lt-LT"/>
        </w:rPr>
        <w:t>balsuotojo</w:t>
      </w:r>
      <w:r w:rsidRPr="008E21F6">
        <w:rPr>
          <w:lang w:val="lt-LT"/>
        </w:rPr>
        <w:t xml:space="preserve"> dto ir pažiūrėti ar jis bus teisingai sumappintas į poco</w:t>
      </w:r>
      <w:r w:rsidR="003C0EB5" w:rsidRPr="008E21F6">
        <w:rPr>
          <w:lang w:val="lt-LT"/>
        </w:rPr>
        <w:t>.</w:t>
      </w:r>
    </w:p>
    <w:p w:rsidR="003C0EB5" w:rsidRPr="008E21F6" w:rsidRDefault="003C0EB5" w:rsidP="008B2D35">
      <w:pPr>
        <w:pStyle w:val="ListParagraph"/>
        <w:numPr>
          <w:ilvl w:val="0"/>
          <w:numId w:val="20"/>
        </w:numPr>
        <w:rPr>
          <w:lang w:val="lt-LT"/>
        </w:rPr>
      </w:pPr>
    </w:p>
    <w:tbl>
      <w:tblPr>
        <w:tblStyle w:val="TableGrid"/>
        <w:tblW w:w="0" w:type="auto"/>
        <w:tblInd w:w="720" w:type="dxa"/>
        <w:tblLook w:val="04A0" w:firstRow="1" w:lastRow="0" w:firstColumn="1" w:lastColumn="0" w:noHBand="0" w:noVBand="1"/>
      </w:tblPr>
      <w:tblGrid>
        <w:gridCol w:w="4332"/>
        <w:gridCol w:w="4008"/>
      </w:tblGrid>
      <w:tr w:rsidR="00D044FF" w:rsidRPr="008E21F6" w:rsidTr="0024307C">
        <w:tc>
          <w:tcPr>
            <w:tcW w:w="4530" w:type="dxa"/>
          </w:tcPr>
          <w:p w:rsidR="00E15114" w:rsidRPr="008E21F6" w:rsidRDefault="00E15114" w:rsidP="0024307C">
            <w:pPr>
              <w:pStyle w:val="ListParagraph"/>
              <w:ind w:left="0"/>
              <w:rPr>
                <w:lang w:val="lt-LT"/>
              </w:rPr>
            </w:pPr>
            <w:r w:rsidRPr="008E21F6">
              <w:rPr>
                <w:lang w:val="lt-LT"/>
              </w:rPr>
              <w:t>Duomenys</w:t>
            </w:r>
          </w:p>
        </w:tc>
        <w:tc>
          <w:tcPr>
            <w:tcW w:w="4530" w:type="dxa"/>
          </w:tcPr>
          <w:p w:rsidR="00E15114" w:rsidRPr="008E21F6" w:rsidRDefault="00E15114" w:rsidP="0024307C">
            <w:pPr>
              <w:pStyle w:val="ListParagraph"/>
              <w:ind w:left="0"/>
              <w:rPr>
                <w:lang w:val="lt-LT"/>
              </w:rPr>
            </w:pPr>
            <w:r w:rsidRPr="008E21F6">
              <w:rPr>
                <w:lang w:val="lt-LT"/>
              </w:rPr>
              <w:t>Rezultatai</w:t>
            </w:r>
          </w:p>
        </w:tc>
      </w:tr>
      <w:tr w:rsidR="00D044FF" w:rsidRPr="008E21F6" w:rsidTr="0024307C">
        <w:tc>
          <w:tcPr>
            <w:tcW w:w="4530" w:type="dxa"/>
          </w:tcPr>
          <w:p w:rsidR="00E15114" w:rsidRPr="008E21F6" w:rsidRDefault="00D044FF" w:rsidP="0024307C">
            <w:r w:rsidRPr="008E21F6">
              <w:t>VoterPocoToDto</w:t>
            </w:r>
            <w:r w:rsidR="00E15114" w:rsidRPr="008E21F6">
              <w:t>DataCollection –</w:t>
            </w:r>
            <w:r w:rsidRPr="008E21F6">
              <w:t xml:space="preserve"> </w:t>
            </w:r>
            <w:r w:rsidR="007E2C65" w:rsidRPr="008E21F6">
              <w:t xml:space="preserve">renginio poco </w:t>
            </w:r>
            <w:r w:rsidR="007E2C65">
              <w:t>duomenis, kurie bus lyginami su gautu po mappinimo dto.</w:t>
            </w:r>
          </w:p>
        </w:tc>
        <w:tc>
          <w:tcPr>
            <w:tcW w:w="4530" w:type="dxa"/>
          </w:tcPr>
          <w:p w:rsidR="00E15114" w:rsidRPr="008E21F6" w:rsidRDefault="00E15114" w:rsidP="0024307C">
            <w:pPr>
              <w:pStyle w:val="ListParagraph"/>
              <w:ind w:left="0"/>
              <w:rPr>
                <w:lang w:val="lt-LT"/>
              </w:rPr>
            </w:pPr>
            <w:r w:rsidRPr="008E21F6">
              <w:rPr>
                <w:lang w:val="lt-LT"/>
              </w:rPr>
              <w:t>Mapperis teisingai sumappin‘o duomenis iš dto į poco.</w:t>
            </w:r>
          </w:p>
        </w:tc>
      </w:tr>
    </w:tbl>
    <w:p w:rsidR="003C0EB5" w:rsidRPr="008E21F6" w:rsidRDefault="003C0EB5" w:rsidP="00121D0E">
      <w:pPr>
        <w:pStyle w:val="ListParagraph"/>
        <w:rPr>
          <w:lang w:val="lt-LT"/>
        </w:rPr>
      </w:pPr>
    </w:p>
    <w:p w:rsidR="003C0EB5" w:rsidRPr="008E21F6" w:rsidRDefault="003C0EB5" w:rsidP="003C0EB5">
      <w:pPr>
        <w:pStyle w:val="Heading1"/>
      </w:pPr>
      <w:bookmarkStart w:id="27" w:name="_Toc493182388"/>
      <w:r w:rsidRPr="008E21F6">
        <w:t>Išvados</w:t>
      </w:r>
      <w:bookmarkEnd w:id="27"/>
    </w:p>
    <w:p w:rsidR="003C0EB5" w:rsidRPr="008E21F6" w:rsidRDefault="003C0EB5" w:rsidP="003C0EB5">
      <w:r w:rsidRPr="008E21F6">
        <w:t xml:space="preserve">Testai labai reikalingi norint turėti patikimą ir stabilią sistemą. Jie padeda sugaudyti nepageidaujamas klaidas prieš joms pasiekiant galutinį vartotoją. Testai ypač padeda kai programos kūrimas yra labai spartus. Naudojant testų paleidimų automatizavimą kiekvieną kartą kažką pridėjus sistemoje galima labai padidinti sistemos patikimumą, nes vartotojai išvengs </w:t>
      </w:r>
      <w:r w:rsidR="008E21F6" w:rsidRPr="008E21F6">
        <w:t>ištestuotų klaidų. Testavimo planas yra dokumentas, kuris užtikrina, kad testų tipai ir testuojamas funkcionalumas būtų įgyvendinti.</w:t>
      </w:r>
    </w:p>
    <w:sectPr w:rsidR="003C0EB5" w:rsidRPr="008E21F6" w:rsidSect="00806738">
      <w:footerReference w:type="default" r:id="rId9"/>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E47" w:rsidRDefault="001C6E47" w:rsidP="00806738">
      <w:pPr>
        <w:spacing w:after="0" w:line="240" w:lineRule="auto"/>
      </w:pPr>
      <w:r>
        <w:separator/>
      </w:r>
    </w:p>
  </w:endnote>
  <w:endnote w:type="continuationSeparator" w:id="0">
    <w:p w:rsidR="001C6E47" w:rsidRDefault="001C6E47"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CE2" w:rsidRDefault="00113CE2">
    <w:pPr>
      <w:pStyle w:val="Footer"/>
      <w:jc w:val="right"/>
    </w:pPr>
    <w:r>
      <w:fldChar w:fldCharType="begin"/>
    </w:r>
    <w:r>
      <w:instrText>PAGE   \* MERGEFORMAT</w:instrText>
    </w:r>
    <w:r>
      <w:fldChar w:fldCharType="separate"/>
    </w:r>
    <w:r w:rsidR="00A074EF">
      <w:rPr>
        <w:noProof/>
      </w:rPr>
      <w:t>7</w:t>
    </w:r>
    <w:r>
      <w:fldChar w:fldCharType="end"/>
    </w:r>
  </w:p>
  <w:p w:rsidR="00113CE2" w:rsidRDefault="0011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E47" w:rsidRDefault="001C6E47" w:rsidP="00806738">
      <w:pPr>
        <w:spacing w:after="0" w:line="240" w:lineRule="auto"/>
      </w:pPr>
      <w:r>
        <w:separator/>
      </w:r>
    </w:p>
  </w:footnote>
  <w:footnote w:type="continuationSeparator" w:id="0">
    <w:p w:rsidR="001C6E47" w:rsidRDefault="001C6E47"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374"/>
    <w:multiLevelType w:val="hybridMultilevel"/>
    <w:tmpl w:val="9F1216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731C35"/>
    <w:multiLevelType w:val="hybridMultilevel"/>
    <w:tmpl w:val="8584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70DF"/>
    <w:multiLevelType w:val="hybridMultilevel"/>
    <w:tmpl w:val="D46E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4F91738"/>
    <w:multiLevelType w:val="hybridMultilevel"/>
    <w:tmpl w:val="D690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859AA"/>
    <w:multiLevelType w:val="hybridMultilevel"/>
    <w:tmpl w:val="4C78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313A1"/>
    <w:multiLevelType w:val="hybridMultilevel"/>
    <w:tmpl w:val="51F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A44B2"/>
    <w:multiLevelType w:val="hybridMultilevel"/>
    <w:tmpl w:val="50A0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90887"/>
    <w:multiLevelType w:val="hybridMultilevel"/>
    <w:tmpl w:val="CB0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62515"/>
    <w:multiLevelType w:val="hybridMultilevel"/>
    <w:tmpl w:val="B7A24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A313C8B"/>
    <w:multiLevelType w:val="hybridMultilevel"/>
    <w:tmpl w:val="BDC4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256AA"/>
    <w:multiLevelType w:val="hybridMultilevel"/>
    <w:tmpl w:val="F0B0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062F5"/>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567752"/>
    <w:multiLevelType w:val="hybridMultilevel"/>
    <w:tmpl w:val="8F26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C633D"/>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0F7961"/>
    <w:multiLevelType w:val="hybridMultilevel"/>
    <w:tmpl w:val="AF4A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55ADA"/>
    <w:multiLevelType w:val="hybridMultilevel"/>
    <w:tmpl w:val="2BA8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75E26"/>
    <w:multiLevelType w:val="hybridMultilevel"/>
    <w:tmpl w:val="5862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B21AD"/>
    <w:multiLevelType w:val="hybridMultilevel"/>
    <w:tmpl w:val="3D8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CD12A2"/>
    <w:multiLevelType w:val="hybridMultilevel"/>
    <w:tmpl w:val="FF027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40D4E"/>
    <w:multiLevelType w:val="hybridMultilevel"/>
    <w:tmpl w:val="1DEA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408E0"/>
    <w:multiLevelType w:val="hybridMultilevel"/>
    <w:tmpl w:val="67EC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0"/>
  </w:num>
  <w:num w:numId="5">
    <w:abstractNumId w:val="17"/>
  </w:num>
  <w:num w:numId="6">
    <w:abstractNumId w:val="10"/>
  </w:num>
  <w:num w:numId="7">
    <w:abstractNumId w:val="15"/>
  </w:num>
  <w:num w:numId="8">
    <w:abstractNumId w:val="7"/>
  </w:num>
  <w:num w:numId="9">
    <w:abstractNumId w:val="2"/>
  </w:num>
  <w:num w:numId="10">
    <w:abstractNumId w:val="5"/>
  </w:num>
  <w:num w:numId="11">
    <w:abstractNumId w:val="13"/>
  </w:num>
  <w:num w:numId="12">
    <w:abstractNumId w:val="1"/>
  </w:num>
  <w:num w:numId="13">
    <w:abstractNumId w:val="16"/>
  </w:num>
  <w:num w:numId="14">
    <w:abstractNumId w:val="11"/>
  </w:num>
  <w:num w:numId="15">
    <w:abstractNumId w:val="18"/>
  </w:num>
  <w:num w:numId="16">
    <w:abstractNumId w:val="4"/>
  </w:num>
  <w:num w:numId="17">
    <w:abstractNumId w:val="8"/>
  </w:num>
  <w:num w:numId="18">
    <w:abstractNumId w:val="19"/>
  </w:num>
  <w:num w:numId="19">
    <w:abstractNumId w:val="21"/>
  </w:num>
  <w:num w:numId="20">
    <w:abstractNumId w:val="20"/>
  </w:num>
  <w:num w:numId="21">
    <w:abstractNumId w:val="12"/>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9D"/>
    <w:rsid w:val="00002A9D"/>
    <w:rsid w:val="00003F84"/>
    <w:rsid w:val="00005916"/>
    <w:rsid w:val="000165E2"/>
    <w:rsid w:val="00025E51"/>
    <w:rsid w:val="00030D7C"/>
    <w:rsid w:val="00032AFD"/>
    <w:rsid w:val="0003400B"/>
    <w:rsid w:val="0004297F"/>
    <w:rsid w:val="00044D5E"/>
    <w:rsid w:val="000459D8"/>
    <w:rsid w:val="000568AB"/>
    <w:rsid w:val="000576B9"/>
    <w:rsid w:val="00066A2B"/>
    <w:rsid w:val="000902C4"/>
    <w:rsid w:val="000B2A8E"/>
    <w:rsid w:val="000C57C4"/>
    <w:rsid w:val="000E71FE"/>
    <w:rsid w:val="000F3057"/>
    <w:rsid w:val="000F62FD"/>
    <w:rsid w:val="001051C7"/>
    <w:rsid w:val="00113CE2"/>
    <w:rsid w:val="00121D0E"/>
    <w:rsid w:val="00124D84"/>
    <w:rsid w:val="00140419"/>
    <w:rsid w:val="0014174C"/>
    <w:rsid w:val="00150025"/>
    <w:rsid w:val="00156A3D"/>
    <w:rsid w:val="001622DA"/>
    <w:rsid w:val="00167F70"/>
    <w:rsid w:val="001769C7"/>
    <w:rsid w:val="00177254"/>
    <w:rsid w:val="001859E1"/>
    <w:rsid w:val="00186C33"/>
    <w:rsid w:val="001A4B6F"/>
    <w:rsid w:val="001B230E"/>
    <w:rsid w:val="001C367B"/>
    <w:rsid w:val="001C5E98"/>
    <w:rsid w:val="001C6E47"/>
    <w:rsid w:val="001E0A4E"/>
    <w:rsid w:val="001E6742"/>
    <w:rsid w:val="001F5DBB"/>
    <w:rsid w:val="0020181D"/>
    <w:rsid w:val="0020775F"/>
    <w:rsid w:val="00216C74"/>
    <w:rsid w:val="002170C4"/>
    <w:rsid w:val="002275CA"/>
    <w:rsid w:val="00233D6F"/>
    <w:rsid w:val="002456A4"/>
    <w:rsid w:val="00246859"/>
    <w:rsid w:val="00254C0A"/>
    <w:rsid w:val="00271D0F"/>
    <w:rsid w:val="00285305"/>
    <w:rsid w:val="00291953"/>
    <w:rsid w:val="00295651"/>
    <w:rsid w:val="00295BE3"/>
    <w:rsid w:val="00296697"/>
    <w:rsid w:val="002B2FC0"/>
    <w:rsid w:val="002C3168"/>
    <w:rsid w:val="002C4637"/>
    <w:rsid w:val="003022DE"/>
    <w:rsid w:val="003231A2"/>
    <w:rsid w:val="00324657"/>
    <w:rsid w:val="00335A44"/>
    <w:rsid w:val="00341216"/>
    <w:rsid w:val="0035231F"/>
    <w:rsid w:val="0035278F"/>
    <w:rsid w:val="00374BF1"/>
    <w:rsid w:val="00381E38"/>
    <w:rsid w:val="003874CD"/>
    <w:rsid w:val="00391CB2"/>
    <w:rsid w:val="00394B52"/>
    <w:rsid w:val="003A6832"/>
    <w:rsid w:val="003B07D7"/>
    <w:rsid w:val="003B2790"/>
    <w:rsid w:val="003B7DC9"/>
    <w:rsid w:val="003C0864"/>
    <w:rsid w:val="003C0EB5"/>
    <w:rsid w:val="003C3993"/>
    <w:rsid w:val="003C5A2C"/>
    <w:rsid w:val="003F4494"/>
    <w:rsid w:val="00402F73"/>
    <w:rsid w:val="00404228"/>
    <w:rsid w:val="00406489"/>
    <w:rsid w:val="004208C9"/>
    <w:rsid w:val="00426FCC"/>
    <w:rsid w:val="0043274B"/>
    <w:rsid w:val="00437FBF"/>
    <w:rsid w:val="004400A9"/>
    <w:rsid w:val="00446F3E"/>
    <w:rsid w:val="00455A52"/>
    <w:rsid w:val="00465A88"/>
    <w:rsid w:val="0047460A"/>
    <w:rsid w:val="004B3C74"/>
    <w:rsid w:val="004B6C9A"/>
    <w:rsid w:val="004D251B"/>
    <w:rsid w:val="004D277F"/>
    <w:rsid w:val="004D4565"/>
    <w:rsid w:val="004D6BAF"/>
    <w:rsid w:val="004F67A6"/>
    <w:rsid w:val="004F7346"/>
    <w:rsid w:val="00501C06"/>
    <w:rsid w:val="00505CCE"/>
    <w:rsid w:val="005116F7"/>
    <w:rsid w:val="00511762"/>
    <w:rsid w:val="005117B9"/>
    <w:rsid w:val="00514790"/>
    <w:rsid w:val="00532AF6"/>
    <w:rsid w:val="00540EFF"/>
    <w:rsid w:val="00547AB2"/>
    <w:rsid w:val="00594E4B"/>
    <w:rsid w:val="005B3719"/>
    <w:rsid w:val="005C6634"/>
    <w:rsid w:val="005E3519"/>
    <w:rsid w:val="005E3C02"/>
    <w:rsid w:val="005F206F"/>
    <w:rsid w:val="00600DB4"/>
    <w:rsid w:val="006026D9"/>
    <w:rsid w:val="00617BB7"/>
    <w:rsid w:val="006339A0"/>
    <w:rsid w:val="00643A8C"/>
    <w:rsid w:val="0065115F"/>
    <w:rsid w:val="0065720B"/>
    <w:rsid w:val="006669FD"/>
    <w:rsid w:val="006A0F66"/>
    <w:rsid w:val="006A40E2"/>
    <w:rsid w:val="006A6463"/>
    <w:rsid w:val="006B41E4"/>
    <w:rsid w:val="006C64E8"/>
    <w:rsid w:val="006D17AE"/>
    <w:rsid w:val="006D3557"/>
    <w:rsid w:val="006D7C32"/>
    <w:rsid w:val="006E1F81"/>
    <w:rsid w:val="006F3E00"/>
    <w:rsid w:val="006F7B8C"/>
    <w:rsid w:val="0071582D"/>
    <w:rsid w:val="0071743C"/>
    <w:rsid w:val="007210AB"/>
    <w:rsid w:val="007264F7"/>
    <w:rsid w:val="00735644"/>
    <w:rsid w:val="00750638"/>
    <w:rsid w:val="00755F66"/>
    <w:rsid w:val="00764796"/>
    <w:rsid w:val="00780C7C"/>
    <w:rsid w:val="00791086"/>
    <w:rsid w:val="00791B4D"/>
    <w:rsid w:val="00794AEF"/>
    <w:rsid w:val="00796339"/>
    <w:rsid w:val="007A776A"/>
    <w:rsid w:val="007B11CF"/>
    <w:rsid w:val="007B3C37"/>
    <w:rsid w:val="007B5907"/>
    <w:rsid w:val="007C5681"/>
    <w:rsid w:val="007D54A7"/>
    <w:rsid w:val="007E2C65"/>
    <w:rsid w:val="008009D9"/>
    <w:rsid w:val="0080656D"/>
    <w:rsid w:val="00806738"/>
    <w:rsid w:val="0081666A"/>
    <w:rsid w:val="00833669"/>
    <w:rsid w:val="00843D83"/>
    <w:rsid w:val="008559F7"/>
    <w:rsid w:val="008677FE"/>
    <w:rsid w:val="00877972"/>
    <w:rsid w:val="008B2CFD"/>
    <w:rsid w:val="008B2D35"/>
    <w:rsid w:val="008B3998"/>
    <w:rsid w:val="008B5079"/>
    <w:rsid w:val="008C08DB"/>
    <w:rsid w:val="008D570D"/>
    <w:rsid w:val="008E21F6"/>
    <w:rsid w:val="008E288F"/>
    <w:rsid w:val="008E51C1"/>
    <w:rsid w:val="008F0A42"/>
    <w:rsid w:val="00906690"/>
    <w:rsid w:val="0091314C"/>
    <w:rsid w:val="00916AA7"/>
    <w:rsid w:val="009249B0"/>
    <w:rsid w:val="00931B53"/>
    <w:rsid w:val="009355A2"/>
    <w:rsid w:val="0094259D"/>
    <w:rsid w:val="009433D0"/>
    <w:rsid w:val="009501CD"/>
    <w:rsid w:val="0095666D"/>
    <w:rsid w:val="00970B54"/>
    <w:rsid w:val="009750A2"/>
    <w:rsid w:val="009805B8"/>
    <w:rsid w:val="00980615"/>
    <w:rsid w:val="00981B64"/>
    <w:rsid w:val="009820DE"/>
    <w:rsid w:val="0098660C"/>
    <w:rsid w:val="009B5C95"/>
    <w:rsid w:val="009F1231"/>
    <w:rsid w:val="009F16E5"/>
    <w:rsid w:val="00A00A94"/>
    <w:rsid w:val="00A01816"/>
    <w:rsid w:val="00A024A1"/>
    <w:rsid w:val="00A074EF"/>
    <w:rsid w:val="00A20765"/>
    <w:rsid w:val="00A31F94"/>
    <w:rsid w:val="00A34CE5"/>
    <w:rsid w:val="00A51EC6"/>
    <w:rsid w:val="00A56EEC"/>
    <w:rsid w:val="00A6539A"/>
    <w:rsid w:val="00A83EA2"/>
    <w:rsid w:val="00A94285"/>
    <w:rsid w:val="00A9481D"/>
    <w:rsid w:val="00A95504"/>
    <w:rsid w:val="00A96F5F"/>
    <w:rsid w:val="00AB7CA1"/>
    <w:rsid w:val="00AD2C9D"/>
    <w:rsid w:val="00AD4153"/>
    <w:rsid w:val="00AD5E53"/>
    <w:rsid w:val="00AF147B"/>
    <w:rsid w:val="00AF70A0"/>
    <w:rsid w:val="00B00213"/>
    <w:rsid w:val="00B17763"/>
    <w:rsid w:val="00B27004"/>
    <w:rsid w:val="00B54D64"/>
    <w:rsid w:val="00B56BCC"/>
    <w:rsid w:val="00B60141"/>
    <w:rsid w:val="00B62DF2"/>
    <w:rsid w:val="00B75E33"/>
    <w:rsid w:val="00B77174"/>
    <w:rsid w:val="00B8270F"/>
    <w:rsid w:val="00B82E7C"/>
    <w:rsid w:val="00B82F5B"/>
    <w:rsid w:val="00B8768B"/>
    <w:rsid w:val="00B904A1"/>
    <w:rsid w:val="00B913F2"/>
    <w:rsid w:val="00B920F4"/>
    <w:rsid w:val="00BC133A"/>
    <w:rsid w:val="00BD4237"/>
    <w:rsid w:val="00BE2619"/>
    <w:rsid w:val="00BF395C"/>
    <w:rsid w:val="00C00716"/>
    <w:rsid w:val="00C073B6"/>
    <w:rsid w:val="00C15F7C"/>
    <w:rsid w:val="00C33647"/>
    <w:rsid w:val="00C400F8"/>
    <w:rsid w:val="00C47CD8"/>
    <w:rsid w:val="00C53AC6"/>
    <w:rsid w:val="00C566E1"/>
    <w:rsid w:val="00C57721"/>
    <w:rsid w:val="00C57F61"/>
    <w:rsid w:val="00C60E80"/>
    <w:rsid w:val="00C67B0E"/>
    <w:rsid w:val="00C7071F"/>
    <w:rsid w:val="00C771F5"/>
    <w:rsid w:val="00C842F9"/>
    <w:rsid w:val="00C86D64"/>
    <w:rsid w:val="00C977CF"/>
    <w:rsid w:val="00CD685F"/>
    <w:rsid w:val="00CE342D"/>
    <w:rsid w:val="00CE5C83"/>
    <w:rsid w:val="00CF06A3"/>
    <w:rsid w:val="00D023B9"/>
    <w:rsid w:val="00D044FF"/>
    <w:rsid w:val="00D2063A"/>
    <w:rsid w:val="00D227AD"/>
    <w:rsid w:val="00D35CA4"/>
    <w:rsid w:val="00D36025"/>
    <w:rsid w:val="00D62E79"/>
    <w:rsid w:val="00D77063"/>
    <w:rsid w:val="00D92B79"/>
    <w:rsid w:val="00DA1048"/>
    <w:rsid w:val="00DA2CB6"/>
    <w:rsid w:val="00DA317C"/>
    <w:rsid w:val="00DA5F4D"/>
    <w:rsid w:val="00DA6976"/>
    <w:rsid w:val="00DA7BA0"/>
    <w:rsid w:val="00DE070D"/>
    <w:rsid w:val="00DF6558"/>
    <w:rsid w:val="00DF6E27"/>
    <w:rsid w:val="00E0004D"/>
    <w:rsid w:val="00E011BF"/>
    <w:rsid w:val="00E0274C"/>
    <w:rsid w:val="00E05BE3"/>
    <w:rsid w:val="00E06EB4"/>
    <w:rsid w:val="00E102FC"/>
    <w:rsid w:val="00E15114"/>
    <w:rsid w:val="00E2221A"/>
    <w:rsid w:val="00E22659"/>
    <w:rsid w:val="00E23710"/>
    <w:rsid w:val="00E26F34"/>
    <w:rsid w:val="00E2702D"/>
    <w:rsid w:val="00E31112"/>
    <w:rsid w:val="00E529C8"/>
    <w:rsid w:val="00E54398"/>
    <w:rsid w:val="00E54BE4"/>
    <w:rsid w:val="00E60047"/>
    <w:rsid w:val="00E64661"/>
    <w:rsid w:val="00E7140A"/>
    <w:rsid w:val="00E7679E"/>
    <w:rsid w:val="00E87F96"/>
    <w:rsid w:val="00E90DC6"/>
    <w:rsid w:val="00E93CB0"/>
    <w:rsid w:val="00E9419E"/>
    <w:rsid w:val="00EA1717"/>
    <w:rsid w:val="00EB3E8A"/>
    <w:rsid w:val="00EB7B75"/>
    <w:rsid w:val="00ED0F55"/>
    <w:rsid w:val="00ED18CD"/>
    <w:rsid w:val="00ED5563"/>
    <w:rsid w:val="00ED797A"/>
    <w:rsid w:val="00EE25DB"/>
    <w:rsid w:val="00EE425D"/>
    <w:rsid w:val="00EE490E"/>
    <w:rsid w:val="00EF1ACE"/>
    <w:rsid w:val="00EF5355"/>
    <w:rsid w:val="00F041E5"/>
    <w:rsid w:val="00F1175E"/>
    <w:rsid w:val="00F15C6F"/>
    <w:rsid w:val="00F16857"/>
    <w:rsid w:val="00F24342"/>
    <w:rsid w:val="00F26D7F"/>
    <w:rsid w:val="00F46958"/>
    <w:rsid w:val="00F564A6"/>
    <w:rsid w:val="00F66E1A"/>
    <w:rsid w:val="00F72792"/>
    <w:rsid w:val="00F8470B"/>
    <w:rsid w:val="00F86229"/>
    <w:rsid w:val="00F91FBF"/>
    <w:rsid w:val="00F97364"/>
    <w:rsid w:val="00FC0F5E"/>
    <w:rsid w:val="00FC3742"/>
    <w:rsid w:val="00FD2237"/>
    <w:rsid w:val="00FD443D"/>
    <w:rsid w:val="00FD5D2E"/>
    <w:rsid w:val="00FD6098"/>
    <w:rsid w:val="00FE095E"/>
    <w:rsid w:val="00FE1F4C"/>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B37E"/>
  <w15:docId w15:val="{64597582-301D-439D-8345-495E9D45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1"/>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1"/>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3AC6"/>
    <w:pPr>
      <w:keepNext/>
      <w:keepLines/>
      <w:numPr>
        <w:ilvl w:val="2"/>
        <w:numId w:val="1"/>
      </w:numPr>
      <w:spacing w:before="40" w:after="0"/>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b/>
      <w:caps/>
      <w:color w:val="000000"/>
      <w:sz w:val="28"/>
      <w:szCs w:val="32"/>
      <w:lang w:eastAsia="en-US"/>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b/>
      <w:color w:val="000000"/>
      <w:sz w:val="24"/>
      <w:szCs w:val="26"/>
      <w:lang w:eastAsia="en-US"/>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3AC6"/>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i/>
      <w:iCs/>
      <w:color w:val="2E74B5"/>
      <w:sz w:val="24"/>
      <w:szCs w:val="22"/>
      <w:lang w:eastAsia="en-US"/>
    </w:rPr>
  </w:style>
  <w:style w:type="character" w:customStyle="1" w:styleId="Heading5Char">
    <w:name w:val="Heading 5 Char"/>
    <w:link w:val="Heading5"/>
    <w:uiPriority w:val="9"/>
    <w:semiHidden/>
    <w:rsid w:val="00C60E80"/>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C60E80"/>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C60E80"/>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C60E80"/>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C60E80"/>
    <w:rPr>
      <w:rFonts w:ascii="Calibri Light" w:eastAsia="Times New Roman" w:hAnsi="Calibri Light"/>
      <w:i/>
      <w:iCs/>
      <w:color w:val="272727"/>
      <w:sz w:val="21"/>
      <w:szCs w:val="21"/>
      <w:lang w:eastAsia="en-US"/>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paragraph" w:customStyle="1" w:styleId="Index">
    <w:name w:val="Index"/>
    <w:basedOn w:val="Normal"/>
    <w:qFormat/>
    <w:rsid w:val="009F16E5"/>
    <w:pPr>
      <w:suppressLineNumbers/>
      <w:spacing w:after="200" w:line="276" w:lineRule="auto"/>
      <w:ind w:left="57" w:firstLine="567"/>
      <w:jc w:val="left"/>
    </w:pPr>
    <w:rPr>
      <w:rFonts w:cs="FreeSans"/>
      <w:color w:val="00000A"/>
      <w:lang w:val="en-US"/>
    </w:rPr>
  </w:style>
  <w:style w:type="paragraph" w:styleId="TOC3">
    <w:name w:val="toc 3"/>
    <w:basedOn w:val="Normal"/>
    <w:next w:val="Normal"/>
    <w:autoRedefine/>
    <w:uiPriority w:val="39"/>
    <w:unhideWhenUsed/>
    <w:rsid w:val="00C57721"/>
    <w:pPr>
      <w:spacing w:after="100"/>
      <w:ind w:left="480"/>
    </w:pPr>
  </w:style>
  <w:style w:type="paragraph" w:styleId="HTMLPreformatted">
    <w:name w:val="HTML Preformatted"/>
    <w:basedOn w:val="Normal"/>
    <w:link w:val="HTMLPreformattedChar"/>
    <w:uiPriority w:val="99"/>
    <w:semiHidden/>
    <w:unhideWhenUsed/>
    <w:rsid w:val="004B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C74"/>
    <w:rPr>
      <w:rFonts w:ascii="Courier New" w:eastAsia="Times New Roman" w:hAnsi="Courier New" w:cs="Courier New"/>
      <w:lang w:val="en-US" w:eastAsia="en-US"/>
    </w:rPr>
  </w:style>
  <w:style w:type="character" w:styleId="Mention">
    <w:name w:val="Mention"/>
    <w:basedOn w:val="DefaultParagraphFont"/>
    <w:uiPriority w:val="99"/>
    <w:semiHidden/>
    <w:unhideWhenUsed/>
    <w:rsid w:val="008B50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84351436">
      <w:bodyDiv w:val="1"/>
      <w:marLeft w:val="0"/>
      <w:marRight w:val="0"/>
      <w:marTop w:val="0"/>
      <w:marBottom w:val="0"/>
      <w:divBdr>
        <w:top w:val="none" w:sz="0" w:space="0" w:color="auto"/>
        <w:left w:val="none" w:sz="0" w:space="0" w:color="auto"/>
        <w:bottom w:val="none" w:sz="0" w:space="0" w:color="auto"/>
        <w:right w:val="none" w:sz="0" w:space="0" w:color="auto"/>
      </w:divBdr>
    </w:div>
    <w:div w:id="552548688">
      <w:bodyDiv w:val="1"/>
      <w:marLeft w:val="0"/>
      <w:marRight w:val="0"/>
      <w:marTop w:val="0"/>
      <w:marBottom w:val="0"/>
      <w:divBdr>
        <w:top w:val="none" w:sz="0" w:space="0" w:color="auto"/>
        <w:left w:val="none" w:sz="0" w:space="0" w:color="auto"/>
        <w:bottom w:val="none" w:sz="0" w:space="0" w:color="auto"/>
        <w:right w:val="none" w:sz="0" w:space="0" w:color="auto"/>
      </w:divBdr>
    </w:div>
    <w:div w:id="570698780">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1474560698">
      <w:bodyDiv w:val="1"/>
      <w:marLeft w:val="0"/>
      <w:marRight w:val="0"/>
      <w:marTop w:val="0"/>
      <w:marBottom w:val="0"/>
      <w:divBdr>
        <w:top w:val="none" w:sz="0" w:space="0" w:color="auto"/>
        <w:left w:val="none" w:sz="0" w:space="0" w:color="auto"/>
        <w:bottom w:val="none" w:sz="0" w:space="0" w:color="auto"/>
        <w:right w:val="none" w:sz="0" w:space="0" w:color="auto"/>
      </w:divBdr>
    </w:div>
    <w:div w:id="1754010769">
      <w:bodyDiv w:val="1"/>
      <w:marLeft w:val="0"/>
      <w:marRight w:val="0"/>
      <w:marTop w:val="0"/>
      <w:marBottom w:val="0"/>
      <w:divBdr>
        <w:top w:val="none" w:sz="0" w:space="0" w:color="auto"/>
        <w:left w:val="none" w:sz="0" w:space="0" w:color="auto"/>
        <w:bottom w:val="none" w:sz="0" w:space="0" w:color="auto"/>
        <w:right w:val="none" w:sz="0" w:space="0" w:color="auto"/>
      </w:divBdr>
    </w:div>
    <w:div w:id="1964575674">
      <w:bodyDiv w:val="1"/>
      <w:marLeft w:val="0"/>
      <w:marRight w:val="0"/>
      <w:marTop w:val="0"/>
      <w:marBottom w:val="0"/>
      <w:divBdr>
        <w:top w:val="none" w:sz="0" w:space="0" w:color="auto"/>
        <w:left w:val="none" w:sz="0" w:space="0" w:color="auto"/>
        <w:bottom w:val="none" w:sz="0" w:space="0" w:color="auto"/>
        <w:right w:val="none" w:sz="0" w:space="0" w:color="auto"/>
      </w:divBdr>
    </w:div>
    <w:div w:id="2038266334">
      <w:bodyDiv w:val="1"/>
      <w:marLeft w:val="0"/>
      <w:marRight w:val="0"/>
      <w:marTop w:val="0"/>
      <w:marBottom w:val="0"/>
      <w:divBdr>
        <w:top w:val="none" w:sz="0" w:space="0" w:color="auto"/>
        <w:left w:val="none" w:sz="0" w:space="0" w:color="auto"/>
        <w:bottom w:val="none" w:sz="0" w:space="0" w:color="auto"/>
        <w:right w:val="none" w:sz="0" w:space="0" w:color="auto"/>
      </w:divBdr>
    </w:div>
    <w:div w:id="20992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kasVaitkevicius/Sport-Ev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3619-8D58-4112-9B55-7A0C3774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Rokas Vaitkevičius</cp:lastModifiedBy>
  <cp:revision>24</cp:revision>
  <cp:lastPrinted>2015-05-05T14:34:00Z</cp:lastPrinted>
  <dcterms:created xsi:type="dcterms:W3CDTF">2017-09-10T09:38:00Z</dcterms:created>
  <dcterms:modified xsi:type="dcterms:W3CDTF">2017-09-15T10:57:00Z</dcterms:modified>
</cp:coreProperties>
</file>