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Kicker"/>
        <w:jc w:val="center"/>
      </w:pPr>
      <w:r>
        <w:t>STILLOAK-STUDIO</w:t>
      </w:r>
    </w:p>
    <w:p>
      <w:pPr>
        <w:pStyle w:val="Title"/>
        <w:jc w:val="center"/>
      </w:pPr>
      <w:r>
        <w:t>Gamybinei e. komercijos svetainei kurti</w:t>
      </w:r>
    </w:p>
    <w:p>
      <w:pPr>
        <w:pStyle w:val="Subtitle"/>
        <w:jc w:val="center"/>
      </w:pPr>
      <w:r>
        <w:t>Techninė ir verslo ataskaita</w:t>
      </w:r>
    </w:p>
    <w:p>
      <w:pPr>
        <w:pStyle w:val="CoverText"/>
        <w:jc w:val="center"/>
      </w:pPr>
      <w:r>
        <w:t>Pilna JWT autentifikacija, administravimo zona, MongoDB Atlas, Stripe mokėjimai, prenumeratos, PDF sąskaitos ir diegimo planas</w:t>
      </w:r>
    </w:p>
    <w:p>
      <w:pPr>
        <w:spacing w:before="600" w:after="600" w:line="240" w:lineRule="auto"/>
      </w:pPr>
      <w:r>
        <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800"/>
        <w:gridCol w:w="6200"/>
      </w:tblGrid>
      <w:tr>
        <w:tc>
          <w:tcPr>
            <w:tcW w:w="2800" w:type="dxa"/>
            <w:shd w:fill="1F4E79"/>
            <w:tcMar>
              <w:top w:w="90" w:type="dxa"/>
              <w:left w:w="90" w:type="dxa"/>
              <w:bottom w:w="90" w:type="dxa"/>
              <w:right w:w="90" w:type="dxa"/>
            </w:tcMar>
          </w:tcPr>
          <w:p>
            <w:pPr>
              <w:spacing w:before="0" w:after="60" w:line="240" w:lineRule="auto"/>
            </w:pPr>
            <w:r>
              <w:rPr>
                <w:b/>
                <w:color w:val="FFFFFF"/>
                <w:sz w:val="20"/>
                <w:szCs w:val="20"/>
              </w:rPr>
              <w:t>Dokumento laukas</w:t>
            </w:r>
          </w:p>
        </w:tc>
        <w:tc>
          <w:tcPr>
            <w:tcW w:w="6200" w:type="dxa"/>
            <w:shd w:fill="1F4E79"/>
            <w:tcMar>
              <w:top w:w="90" w:type="dxa"/>
              <w:left w:w="90" w:type="dxa"/>
              <w:bottom w:w="90" w:type="dxa"/>
              <w:right w:w="90" w:type="dxa"/>
            </w:tcMar>
          </w:tcPr>
          <w:p>
            <w:pPr>
              <w:spacing w:before="0" w:after="60" w:line="240" w:lineRule="auto"/>
            </w:pPr>
            <w:r>
              <w:rPr>
                <w:b/>
                <w:color w:val="FFFFFF"/>
                <w:sz w:val="20"/>
                <w:szCs w:val="20"/>
              </w:rPr>
              <w:t>Reikšmė</w:t>
            </w:r>
          </w:p>
        </w:tc>
      </w:tr>
      <w:tr>
        <w:tc>
          <w:tcPr>
            <w:tcW w:w="2800" w:type="dxa"/>
            <w:tcMar>
              <w:top w:w="90" w:type="dxa"/>
              <w:left w:w="90" w:type="dxa"/>
              <w:bottom w:w="90" w:type="dxa"/>
              <w:right w:w="90" w:type="dxa"/>
            </w:tcMar>
          </w:tcPr>
          <w:p>
            <w:pPr>
              <w:spacing w:before="0" w:after="60" w:line="240" w:lineRule="auto"/>
            </w:pPr>
            <w:r>
              <w:rPr>
                <w:sz w:val="19"/>
                <w:szCs w:val="19"/>
              </w:rPr>
              <w:t>Dokumento tipas</w:t>
            </w:r>
          </w:p>
        </w:tc>
        <w:tc>
          <w:tcPr>
            <w:tcW w:w="6200" w:type="dxa"/>
            <w:tcMar>
              <w:top w:w="90" w:type="dxa"/>
              <w:left w:w="90" w:type="dxa"/>
              <w:bottom w:w="90" w:type="dxa"/>
              <w:right w:w="90" w:type="dxa"/>
            </w:tcMar>
          </w:tcPr>
          <w:p>
            <w:pPr>
              <w:spacing w:before="0" w:after="60" w:line="240" w:lineRule="auto"/>
            </w:pPr>
            <w:r>
              <w:rPr>
                <w:sz w:val="19"/>
                <w:szCs w:val="19"/>
              </w:rPr>
              <w:t>Profesionali techninė verslo ataskaita</w:t>
            </w:r>
          </w:p>
        </w:tc>
      </w:tr>
      <w:tr>
        <w:tc>
          <w:tcPr>
            <w:tcW w:w="2800" w:type="dxa"/>
            <w:tcMar>
              <w:top w:w="90" w:type="dxa"/>
              <w:left w:w="90" w:type="dxa"/>
              <w:bottom w:w="90" w:type="dxa"/>
              <w:right w:w="90" w:type="dxa"/>
            </w:tcMar>
          </w:tcPr>
          <w:p>
            <w:pPr>
              <w:spacing w:before="0" w:after="60" w:line="240" w:lineRule="auto"/>
            </w:pPr>
            <w:r>
              <w:rPr>
                <w:sz w:val="19"/>
                <w:szCs w:val="19"/>
              </w:rPr>
              <w:t>Tikslas</w:t>
            </w:r>
          </w:p>
        </w:tc>
        <w:tc>
          <w:tcPr>
            <w:tcW w:w="6200" w:type="dxa"/>
            <w:tcMar>
              <w:top w:w="90" w:type="dxa"/>
              <w:left w:w="90" w:type="dxa"/>
              <w:bottom w:w="90" w:type="dxa"/>
              <w:right w:w="90" w:type="dxa"/>
            </w:tcMar>
          </w:tcPr>
          <w:p>
            <w:pPr>
              <w:spacing w:before="0" w:after="60" w:line="240" w:lineRule="auto"/>
            </w:pPr>
            <w:r>
              <w:rPr>
                <w:sz w:val="19"/>
                <w:szCs w:val="19"/>
              </w:rPr>
              <w:t>Apibrėžti, ką reikia suprojektuoti ir įgyvendinti norint paleisti produkcijai paruoštą e. komercijos sistemą</w:t>
            </w:r>
          </w:p>
        </w:tc>
      </w:tr>
      <w:tr>
        <w:tc>
          <w:tcPr>
            <w:tcW w:w="2800" w:type="dxa"/>
            <w:tcMar>
              <w:top w:w="90" w:type="dxa"/>
              <w:left w:w="90" w:type="dxa"/>
              <w:bottom w:w="90" w:type="dxa"/>
              <w:right w:w="90" w:type="dxa"/>
            </w:tcMar>
          </w:tcPr>
          <w:p>
            <w:pPr>
              <w:spacing w:before="0" w:after="60" w:line="240" w:lineRule="auto"/>
            </w:pPr>
            <w:r>
              <w:rPr>
                <w:sz w:val="19"/>
                <w:szCs w:val="19"/>
              </w:rPr>
              <w:t>Versija</w:t>
            </w:r>
          </w:p>
        </w:tc>
        <w:tc>
          <w:tcPr>
            <w:tcW w:w="6200" w:type="dxa"/>
            <w:tcMar>
              <w:top w:w="90" w:type="dxa"/>
              <w:left w:w="90" w:type="dxa"/>
              <w:bottom w:w="90" w:type="dxa"/>
              <w:right w:w="90" w:type="dxa"/>
            </w:tcMar>
          </w:tcPr>
          <w:p>
            <w:pPr>
              <w:spacing w:before="0" w:after="60" w:line="240" w:lineRule="auto"/>
            </w:pPr>
            <w:r>
              <w:rPr>
                <w:sz w:val="19"/>
                <w:szCs w:val="19"/>
              </w:rPr>
              <w:t>1.0</w:t>
            </w:r>
          </w:p>
        </w:tc>
      </w:tr>
      <w:tr>
        <w:tc>
          <w:tcPr>
            <w:tcW w:w="2800" w:type="dxa"/>
            <w:tcMar>
              <w:top w:w="90" w:type="dxa"/>
              <w:left w:w="90" w:type="dxa"/>
              <w:bottom w:w="90" w:type="dxa"/>
              <w:right w:w="90" w:type="dxa"/>
            </w:tcMar>
          </w:tcPr>
          <w:p>
            <w:pPr>
              <w:spacing w:before="0" w:after="60" w:line="240" w:lineRule="auto"/>
            </w:pPr>
            <w:r>
              <w:rPr>
                <w:sz w:val="19"/>
                <w:szCs w:val="19"/>
              </w:rPr>
              <w:t>Data</w:t>
            </w:r>
          </w:p>
        </w:tc>
        <w:tc>
          <w:tcPr>
            <w:tcW w:w="6200" w:type="dxa"/>
            <w:tcMar>
              <w:top w:w="90" w:type="dxa"/>
              <w:left w:w="90" w:type="dxa"/>
              <w:bottom w:w="90" w:type="dxa"/>
              <w:right w:w="90" w:type="dxa"/>
            </w:tcMar>
          </w:tcPr>
          <w:p>
            <w:pPr>
              <w:spacing w:before="0" w:after="60" w:line="240" w:lineRule="auto"/>
            </w:pPr>
            <w:r>
              <w:rPr>
                <w:sz w:val="19"/>
                <w:szCs w:val="19"/>
              </w:rPr>
              <w:t>2026 m. gegužės 4 d.</w:t>
            </w:r>
          </w:p>
        </w:tc>
      </w:tr>
      <w:tr>
        <w:tc>
          <w:tcPr>
            <w:tcW w:w="2800" w:type="dxa"/>
            <w:tcMar>
              <w:top w:w="90" w:type="dxa"/>
              <w:left w:w="90" w:type="dxa"/>
              <w:bottom w:w="90" w:type="dxa"/>
              <w:right w:w="90" w:type="dxa"/>
            </w:tcMar>
          </w:tcPr>
          <w:p>
            <w:pPr>
              <w:spacing w:before="0" w:after="60" w:line="240" w:lineRule="auto"/>
            </w:pPr>
            <w:r>
              <w:rPr>
                <w:sz w:val="19"/>
                <w:szCs w:val="19"/>
              </w:rPr>
              <w:t>Kalba</w:t>
            </w:r>
          </w:p>
        </w:tc>
        <w:tc>
          <w:tcPr>
            <w:tcW w:w="6200" w:type="dxa"/>
            <w:tcMar>
              <w:top w:w="90" w:type="dxa"/>
              <w:left w:w="90" w:type="dxa"/>
              <w:bottom w:w="90" w:type="dxa"/>
              <w:right w:w="90" w:type="dxa"/>
            </w:tcMar>
          </w:tcPr>
          <w:p>
            <w:pPr>
              <w:spacing w:before="0" w:after="60" w:line="240" w:lineRule="auto"/>
            </w:pPr>
            <w:r>
              <w:rPr>
                <w:sz w:val="19"/>
                <w:szCs w:val="19"/>
              </w:rPr>
              <w:t>Lietuvių</w:t>
            </w:r>
          </w:p>
        </w:tc>
      </w:tr>
      <w:tr>
        <w:tc>
          <w:tcPr>
            <w:tcW w:w="2800" w:type="dxa"/>
            <w:tcMar>
              <w:top w:w="90" w:type="dxa"/>
              <w:left w:w="90" w:type="dxa"/>
              <w:bottom w:w="90" w:type="dxa"/>
              <w:right w:w="90" w:type="dxa"/>
            </w:tcMar>
          </w:tcPr>
          <w:p>
            <w:pPr>
              <w:spacing w:before="0" w:after="60" w:line="240" w:lineRule="auto"/>
            </w:pPr>
            <w:r>
              <w:rPr>
                <w:sz w:val="19"/>
                <w:szCs w:val="19"/>
              </w:rPr>
              <w:t>Parengė</w:t>
            </w:r>
          </w:p>
        </w:tc>
        <w:tc>
          <w:tcPr>
            <w:tcW w:w="6200" w:type="dxa"/>
            <w:tcMar>
              <w:top w:w="90" w:type="dxa"/>
              <w:left w:w="90" w:type="dxa"/>
              <w:bottom w:w="90" w:type="dxa"/>
              <w:right w:w="90" w:type="dxa"/>
            </w:tcMar>
          </w:tcPr>
          <w:p>
            <w:pPr>
              <w:spacing w:before="0" w:after="60" w:line="240" w:lineRule="auto"/>
            </w:pPr>
            <w:r>
              <w:rPr>
                <w:sz w:val="19"/>
                <w:szCs w:val="19"/>
              </w:rPr>
              <w:t>Stilloak-studio</w:t>
            </w:r>
          </w:p>
        </w:tc>
      </w:tr>
    </w:tbl>
    <w:p>
      <w:pPr>
        <w:spacing w:before="0" w:after="120" w:line="240" w:lineRule="auto"/>
      </w:pPr>
      <w:r>
        <w:t/>
      </w:r>
    </w:p>
    <w:p>
      <w:pPr>
        <w:pStyle w:val="SmallNote"/>
        <w:jc w:val="center"/>
      </w:pPr>
      <w:r>
        <w:t>Konfidencialumo pastaba: dokumentas skirtas projekto planavimui, architektūros suderinimui ir darbų įvertinimui. Jame sąmoningai nepateikiamas pilnas programos kodas; aprašomi moduliai, srautai, atsakomybės ir gamybinės kokybės reikalavimai.</w:t>
      </w:r>
    </w:p>
    <w:p>
      <w:r>
        <w:br w:type="page"/>
      </w:r>
    </w:p>
    <w:p>
      <w:pPr>
        <w:pStyle w:val="Heading1"/>
        <w:keepNext/>
      </w:pPr>
      <w:r>
        <w:t>Turinys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900"/>
        <w:gridCol w:w="8100"/>
      </w:tblGrid>
      <w:tr>
        <w:tc>
          <w:tcPr>
            <w:tcW w:w="900" w:type="dxa"/>
            <w:shd w:fill="1F4E79"/>
            <w:tcMar>
              <w:top w:w="90" w:type="dxa"/>
              <w:left w:w="90" w:type="dxa"/>
              <w:bottom w:w="90" w:type="dxa"/>
              <w:right w:w="90" w:type="dxa"/>
            </w:tcMar>
          </w:tcPr>
          <w:p>
            <w:pPr>
              <w:spacing w:before="0" w:after="60" w:line="240" w:lineRule="auto"/>
            </w:pPr>
            <w:r>
              <w:rPr>
                <w:b/>
                <w:color w:val="FFFFFF"/>
                <w:sz w:val="20"/>
                <w:szCs w:val="20"/>
              </w:rPr>
              <w:t>Nr.</w:t>
            </w:r>
          </w:p>
        </w:tc>
        <w:tc>
          <w:tcPr>
            <w:tcW w:w="8100" w:type="dxa"/>
            <w:shd w:fill="1F4E79"/>
            <w:tcMar>
              <w:top w:w="90" w:type="dxa"/>
              <w:left w:w="90" w:type="dxa"/>
              <w:bottom w:w="90" w:type="dxa"/>
              <w:right w:w="90" w:type="dxa"/>
            </w:tcMar>
          </w:tcPr>
          <w:p>
            <w:pPr>
              <w:spacing w:before="0" w:after="60" w:line="240" w:lineRule="auto"/>
            </w:pPr>
            <w:r>
              <w:rPr>
                <w:b/>
                <w:color w:val="FFFFFF"/>
                <w:sz w:val="20"/>
                <w:szCs w:val="20"/>
              </w:rPr>
              <w:t>Skyrius</w:t>
            </w:r>
          </w:p>
        </w:tc>
      </w:tr>
      <w:tr>
        <w:tc>
          <w:tcPr>
            <w:tcW w:w="900" w:type="dxa"/>
            <w:tcMar>
              <w:top w:w="90" w:type="dxa"/>
              <w:left w:w="90" w:type="dxa"/>
              <w:bottom w:w="90" w:type="dxa"/>
              <w:right w:w="90" w:type="dxa"/>
            </w:tcMar>
          </w:tcPr>
          <w:p>
            <w:pPr>
              <w:spacing w:before="0" w:after="60" w:line="240" w:lineRule="auto"/>
            </w:pPr>
            <w:r>
              <w:rPr>
                <w:sz w:val="19"/>
                <w:szCs w:val="19"/>
              </w:rPr>
              <w:t>1</w:t>
            </w:r>
          </w:p>
        </w:tc>
        <w:tc>
          <w:tcPr>
            <w:tcW w:w="8100" w:type="dxa"/>
            <w:tcMar>
              <w:top w:w="90" w:type="dxa"/>
              <w:left w:w="90" w:type="dxa"/>
              <w:bottom w:w="90" w:type="dxa"/>
              <w:right w:w="90" w:type="dxa"/>
            </w:tcMar>
          </w:tcPr>
          <w:p>
            <w:pPr>
              <w:spacing w:before="0" w:after="60" w:line="240" w:lineRule="auto"/>
            </w:pPr>
            <w:r>
              <w:rPr>
                <w:sz w:val="19"/>
                <w:szCs w:val="19"/>
              </w:rPr>
              <w:t>Vadovybės santrauka</w:t>
            </w:r>
          </w:p>
        </w:tc>
      </w:tr>
      <w:tr>
        <w:tc>
          <w:tcPr>
            <w:tcW w:w="900" w:type="dxa"/>
            <w:tcMar>
              <w:top w:w="90" w:type="dxa"/>
              <w:left w:w="90" w:type="dxa"/>
              <w:bottom w:w="90" w:type="dxa"/>
              <w:right w:w="90" w:type="dxa"/>
            </w:tcMar>
          </w:tcPr>
          <w:p>
            <w:pPr>
              <w:spacing w:before="0" w:after="60" w:line="240" w:lineRule="auto"/>
            </w:pPr>
            <w:r>
              <w:rPr>
                <w:sz w:val="19"/>
                <w:szCs w:val="19"/>
              </w:rPr>
              <w:t>2</w:t>
            </w:r>
          </w:p>
        </w:tc>
        <w:tc>
          <w:tcPr>
            <w:tcW w:w="8100" w:type="dxa"/>
            <w:tcMar>
              <w:top w:w="90" w:type="dxa"/>
              <w:left w:w="90" w:type="dxa"/>
              <w:bottom w:w="90" w:type="dxa"/>
              <w:right w:w="90" w:type="dxa"/>
            </w:tcMar>
          </w:tcPr>
          <w:p>
            <w:pPr>
              <w:spacing w:before="0" w:after="60" w:line="240" w:lineRule="auto"/>
            </w:pPr>
            <w:r>
              <w:rPr>
                <w:sz w:val="19"/>
                <w:szCs w:val="19"/>
              </w:rPr>
              <w:t>Rekomenduojamas technologijų rinkinys</w:t>
            </w:r>
          </w:p>
        </w:tc>
      </w:tr>
      <w:tr>
        <w:tc>
          <w:tcPr>
            <w:tcW w:w="900" w:type="dxa"/>
            <w:tcMar>
              <w:top w:w="90" w:type="dxa"/>
              <w:left w:w="90" w:type="dxa"/>
              <w:bottom w:w="90" w:type="dxa"/>
              <w:right w:w="90" w:type="dxa"/>
            </w:tcMar>
          </w:tcPr>
          <w:p>
            <w:pPr>
              <w:spacing w:before="0" w:after="60" w:line="240" w:lineRule="auto"/>
            </w:pPr>
            <w:r>
              <w:rPr>
                <w:sz w:val="19"/>
                <w:szCs w:val="19"/>
              </w:rPr>
              <w:t>3</w:t>
            </w:r>
          </w:p>
        </w:tc>
        <w:tc>
          <w:tcPr>
            <w:tcW w:w="8100" w:type="dxa"/>
            <w:tcMar>
              <w:top w:w="90" w:type="dxa"/>
              <w:left w:w="90" w:type="dxa"/>
              <w:bottom w:w="90" w:type="dxa"/>
              <w:right w:w="90" w:type="dxa"/>
            </w:tcMar>
          </w:tcPr>
          <w:p>
            <w:pPr>
              <w:spacing w:before="0" w:after="60" w:line="240" w:lineRule="auto"/>
            </w:pPr>
            <w:r>
              <w:rPr>
                <w:sz w:val="19"/>
                <w:szCs w:val="19"/>
              </w:rPr>
              <w:t>Sistemos architektūra</w:t>
            </w:r>
          </w:p>
        </w:tc>
      </w:tr>
      <w:tr>
        <w:tc>
          <w:tcPr>
            <w:tcW w:w="900" w:type="dxa"/>
            <w:tcMar>
              <w:top w:w="90" w:type="dxa"/>
              <w:left w:w="90" w:type="dxa"/>
              <w:bottom w:w="90" w:type="dxa"/>
              <w:right w:w="90" w:type="dxa"/>
            </w:tcMar>
          </w:tcPr>
          <w:p>
            <w:pPr>
              <w:spacing w:before="0" w:after="60" w:line="240" w:lineRule="auto"/>
            </w:pPr>
            <w:r>
              <w:rPr>
                <w:sz w:val="19"/>
                <w:szCs w:val="19"/>
              </w:rPr>
              <w:t>4</w:t>
            </w:r>
          </w:p>
        </w:tc>
        <w:tc>
          <w:tcPr>
            <w:tcW w:w="8100" w:type="dxa"/>
            <w:tcMar>
              <w:top w:w="90" w:type="dxa"/>
              <w:left w:w="90" w:type="dxa"/>
              <w:bottom w:w="90" w:type="dxa"/>
              <w:right w:w="90" w:type="dxa"/>
            </w:tcMar>
          </w:tcPr>
          <w:p>
            <w:pPr>
              <w:spacing w:before="0" w:after="60" w:line="240" w:lineRule="auto"/>
            </w:pPr>
            <w:r>
              <w:rPr>
                <w:sz w:val="19"/>
                <w:szCs w:val="19"/>
              </w:rPr>
              <w:t>Duomenų bazės schema</w:t>
            </w:r>
          </w:p>
        </w:tc>
      </w:tr>
      <w:tr>
        <w:tc>
          <w:tcPr>
            <w:tcW w:w="900" w:type="dxa"/>
            <w:tcMar>
              <w:top w:w="90" w:type="dxa"/>
              <w:left w:w="90" w:type="dxa"/>
              <w:bottom w:w="90" w:type="dxa"/>
              <w:right w:w="90" w:type="dxa"/>
            </w:tcMar>
          </w:tcPr>
          <w:p>
            <w:pPr>
              <w:spacing w:before="0" w:after="60" w:line="240" w:lineRule="auto"/>
            </w:pPr>
            <w:r>
              <w:rPr>
                <w:sz w:val="19"/>
                <w:szCs w:val="19"/>
              </w:rPr>
              <w:t>5</w:t>
            </w:r>
          </w:p>
        </w:tc>
        <w:tc>
          <w:tcPr>
            <w:tcW w:w="8100" w:type="dxa"/>
            <w:tcMar>
              <w:top w:w="90" w:type="dxa"/>
              <w:left w:w="90" w:type="dxa"/>
              <w:bottom w:w="90" w:type="dxa"/>
              <w:right w:w="90" w:type="dxa"/>
            </w:tcMar>
          </w:tcPr>
          <w:p>
            <w:pPr>
              <w:spacing w:before="0" w:after="60" w:line="240" w:lineRule="auto"/>
            </w:pPr>
            <w:r>
              <w:rPr>
                <w:sz w:val="19"/>
                <w:szCs w:val="19"/>
              </w:rPr>
              <w:t>Backend API maršrutai</w:t>
            </w:r>
          </w:p>
        </w:tc>
      </w:tr>
      <w:tr>
        <w:tc>
          <w:tcPr>
            <w:tcW w:w="900" w:type="dxa"/>
            <w:tcMar>
              <w:top w:w="90" w:type="dxa"/>
              <w:left w:w="90" w:type="dxa"/>
              <w:bottom w:w="90" w:type="dxa"/>
              <w:right w:w="90" w:type="dxa"/>
            </w:tcMar>
          </w:tcPr>
          <w:p>
            <w:pPr>
              <w:spacing w:before="0" w:after="60" w:line="240" w:lineRule="auto"/>
            </w:pPr>
            <w:r>
              <w:rPr>
                <w:sz w:val="19"/>
                <w:szCs w:val="19"/>
              </w:rPr>
              <w:t>6</w:t>
            </w:r>
          </w:p>
        </w:tc>
        <w:tc>
          <w:tcPr>
            <w:tcW w:w="8100" w:type="dxa"/>
            <w:tcMar>
              <w:top w:w="90" w:type="dxa"/>
              <w:left w:w="90" w:type="dxa"/>
              <w:bottom w:w="90" w:type="dxa"/>
              <w:right w:w="90" w:type="dxa"/>
            </w:tcMar>
          </w:tcPr>
          <w:p>
            <w:pPr>
              <w:spacing w:before="0" w:after="60" w:line="240" w:lineRule="auto"/>
            </w:pPr>
            <w:r>
              <w:rPr>
                <w:sz w:val="19"/>
                <w:szCs w:val="19"/>
              </w:rPr>
              <w:t>Frontend puslapiai</w:t>
            </w:r>
          </w:p>
        </w:tc>
      </w:tr>
      <w:tr>
        <w:tc>
          <w:tcPr>
            <w:tcW w:w="900" w:type="dxa"/>
            <w:tcMar>
              <w:top w:w="90" w:type="dxa"/>
              <w:left w:w="90" w:type="dxa"/>
              <w:bottom w:w="90" w:type="dxa"/>
              <w:right w:w="90" w:type="dxa"/>
            </w:tcMar>
          </w:tcPr>
          <w:p>
            <w:pPr>
              <w:spacing w:before="0" w:after="60" w:line="240" w:lineRule="auto"/>
            </w:pPr>
            <w:r>
              <w:rPr>
                <w:sz w:val="19"/>
                <w:szCs w:val="19"/>
              </w:rPr>
              <w:t>7</w:t>
            </w:r>
          </w:p>
        </w:tc>
        <w:tc>
          <w:tcPr>
            <w:tcW w:w="8100" w:type="dxa"/>
            <w:tcMar>
              <w:top w:w="90" w:type="dxa"/>
              <w:left w:w="90" w:type="dxa"/>
              <w:bottom w:w="90" w:type="dxa"/>
              <w:right w:w="90" w:type="dxa"/>
            </w:tcMar>
          </w:tcPr>
          <w:p>
            <w:pPr>
              <w:spacing w:before="0" w:after="60" w:line="240" w:lineRule="auto"/>
            </w:pPr>
            <w:r>
              <w:rPr>
                <w:sz w:val="19"/>
                <w:szCs w:val="19"/>
              </w:rPr>
              <w:t>Administratoriaus panelės struktūra</w:t>
            </w:r>
          </w:p>
        </w:tc>
      </w:tr>
      <w:tr>
        <w:tc>
          <w:tcPr>
            <w:tcW w:w="900" w:type="dxa"/>
            <w:tcMar>
              <w:top w:w="90" w:type="dxa"/>
              <w:left w:w="90" w:type="dxa"/>
              <w:bottom w:w="90" w:type="dxa"/>
              <w:right w:w="90" w:type="dxa"/>
            </w:tcMar>
          </w:tcPr>
          <w:p>
            <w:pPr>
              <w:spacing w:before="0" w:after="60" w:line="240" w:lineRule="auto"/>
            </w:pPr>
            <w:r>
              <w:rPr>
                <w:sz w:val="19"/>
                <w:szCs w:val="19"/>
              </w:rPr>
              <w:t>8</w:t>
            </w:r>
          </w:p>
        </w:tc>
        <w:tc>
          <w:tcPr>
            <w:tcW w:w="8100" w:type="dxa"/>
            <w:tcMar>
              <w:top w:w="90" w:type="dxa"/>
              <w:left w:w="90" w:type="dxa"/>
              <w:bottom w:w="90" w:type="dxa"/>
              <w:right w:w="90" w:type="dxa"/>
            </w:tcMar>
          </w:tcPr>
          <w:p>
            <w:pPr>
              <w:spacing w:before="0" w:after="60" w:line="240" w:lineRule="auto"/>
            </w:pPr>
            <w:r>
              <w:rPr>
                <w:sz w:val="19"/>
                <w:szCs w:val="19"/>
              </w:rPr>
              <w:t>Autentifikacijos srautas</w:t>
            </w:r>
          </w:p>
        </w:tc>
      </w:tr>
      <w:tr>
        <w:tc>
          <w:tcPr>
            <w:tcW w:w="900" w:type="dxa"/>
            <w:tcMar>
              <w:top w:w="90" w:type="dxa"/>
              <w:left w:w="90" w:type="dxa"/>
              <w:bottom w:w="90" w:type="dxa"/>
              <w:right w:w="90" w:type="dxa"/>
            </w:tcMar>
          </w:tcPr>
          <w:p>
            <w:pPr>
              <w:spacing w:before="0" w:after="60" w:line="240" w:lineRule="auto"/>
            </w:pPr>
            <w:r>
              <w:rPr>
                <w:sz w:val="19"/>
                <w:szCs w:val="19"/>
              </w:rPr>
              <w:t>9</w:t>
            </w:r>
          </w:p>
        </w:tc>
        <w:tc>
          <w:tcPr>
            <w:tcW w:w="8100" w:type="dxa"/>
            <w:tcMar>
              <w:top w:w="90" w:type="dxa"/>
              <w:left w:w="90" w:type="dxa"/>
              <w:bottom w:w="90" w:type="dxa"/>
              <w:right w:w="90" w:type="dxa"/>
            </w:tcMar>
          </w:tcPr>
          <w:p>
            <w:pPr>
              <w:spacing w:before="0" w:after="60" w:line="240" w:lineRule="auto"/>
            </w:pPr>
            <w:r>
              <w:rPr>
                <w:sz w:val="19"/>
                <w:szCs w:val="19"/>
              </w:rPr>
              <w:t>Stripe vienkartinio mokėjimo srautas</w:t>
            </w:r>
          </w:p>
        </w:tc>
      </w:tr>
      <w:tr>
        <w:tc>
          <w:tcPr>
            <w:tcW w:w="900" w:type="dxa"/>
            <w:tcMar>
              <w:top w:w="90" w:type="dxa"/>
              <w:left w:w="90" w:type="dxa"/>
              <w:bottom w:w="90" w:type="dxa"/>
              <w:right w:w="90" w:type="dxa"/>
            </w:tcMar>
          </w:tcPr>
          <w:p>
            <w:pPr>
              <w:spacing w:before="0" w:after="60" w:line="240" w:lineRule="auto"/>
            </w:pPr>
            <w:r>
              <w:rPr>
                <w:sz w:val="19"/>
                <w:szCs w:val="19"/>
              </w:rPr>
              <w:t>10</w:t>
            </w:r>
          </w:p>
        </w:tc>
        <w:tc>
          <w:tcPr>
            <w:tcW w:w="8100" w:type="dxa"/>
            <w:tcMar>
              <w:top w:w="90" w:type="dxa"/>
              <w:left w:w="90" w:type="dxa"/>
              <w:bottom w:w="90" w:type="dxa"/>
              <w:right w:w="90" w:type="dxa"/>
            </w:tcMar>
          </w:tcPr>
          <w:p>
            <w:pPr>
              <w:spacing w:before="0" w:after="60" w:line="240" w:lineRule="auto"/>
            </w:pPr>
            <w:r>
              <w:rPr>
                <w:sz w:val="19"/>
                <w:szCs w:val="19"/>
              </w:rPr>
              <w:t>Stripe prenumeratų srautas</w:t>
            </w:r>
          </w:p>
        </w:tc>
      </w:tr>
      <w:tr>
        <w:tc>
          <w:tcPr>
            <w:tcW w:w="900" w:type="dxa"/>
            <w:tcMar>
              <w:top w:w="90" w:type="dxa"/>
              <w:left w:w="90" w:type="dxa"/>
              <w:bottom w:w="90" w:type="dxa"/>
              <w:right w:w="90" w:type="dxa"/>
            </w:tcMar>
          </w:tcPr>
          <w:p>
            <w:pPr>
              <w:spacing w:before="0" w:after="60" w:line="240" w:lineRule="auto"/>
            </w:pPr>
            <w:r>
              <w:rPr>
                <w:sz w:val="19"/>
                <w:szCs w:val="19"/>
              </w:rPr>
              <w:t>11</w:t>
            </w:r>
          </w:p>
        </w:tc>
        <w:tc>
          <w:tcPr>
            <w:tcW w:w="8100" w:type="dxa"/>
            <w:tcMar>
              <w:top w:w="90" w:type="dxa"/>
              <w:left w:w="90" w:type="dxa"/>
              <w:bottom w:w="90" w:type="dxa"/>
              <w:right w:w="90" w:type="dxa"/>
            </w:tcMar>
          </w:tcPr>
          <w:p>
            <w:pPr>
              <w:spacing w:before="0" w:after="60" w:line="240" w:lineRule="auto"/>
            </w:pPr>
            <w:r>
              <w:rPr>
                <w:sz w:val="19"/>
                <w:szCs w:val="19"/>
              </w:rPr>
              <w:t>PDF sąskaitų srautas</w:t>
            </w:r>
          </w:p>
        </w:tc>
      </w:tr>
      <w:tr>
        <w:tc>
          <w:tcPr>
            <w:tcW w:w="900" w:type="dxa"/>
            <w:tcMar>
              <w:top w:w="90" w:type="dxa"/>
              <w:left w:w="90" w:type="dxa"/>
              <w:bottom w:w="90" w:type="dxa"/>
              <w:right w:w="90" w:type="dxa"/>
            </w:tcMar>
          </w:tcPr>
          <w:p>
            <w:pPr>
              <w:spacing w:before="0" w:after="60" w:line="240" w:lineRule="auto"/>
            </w:pPr>
            <w:r>
              <w:rPr>
                <w:sz w:val="19"/>
                <w:szCs w:val="19"/>
              </w:rPr>
              <w:t>12</w:t>
            </w:r>
          </w:p>
        </w:tc>
        <w:tc>
          <w:tcPr>
            <w:tcW w:w="8100" w:type="dxa"/>
            <w:tcMar>
              <w:top w:w="90" w:type="dxa"/>
              <w:left w:w="90" w:type="dxa"/>
              <w:bottom w:w="90" w:type="dxa"/>
              <w:right w:w="90" w:type="dxa"/>
            </w:tcMar>
          </w:tcPr>
          <w:p>
            <w:pPr>
              <w:spacing w:before="0" w:after="60" w:line="240" w:lineRule="auto"/>
            </w:pPr>
            <w:r>
              <w:rPr>
                <w:sz w:val="19"/>
                <w:szCs w:val="19"/>
              </w:rPr>
              <w:t>Grąžinimai ir užsakymo atšaukimas</w:t>
            </w:r>
          </w:p>
        </w:tc>
      </w:tr>
      <w:tr>
        <w:tc>
          <w:tcPr>
            <w:tcW w:w="900" w:type="dxa"/>
            <w:tcMar>
              <w:top w:w="90" w:type="dxa"/>
              <w:left w:w="90" w:type="dxa"/>
              <w:bottom w:w="90" w:type="dxa"/>
              <w:right w:w="90" w:type="dxa"/>
            </w:tcMar>
          </w:tcPr>
          <w:p>
            <w:pPr>
              <w:spacing w:before="0" w:after="60" w:line="240" w:lineRule="auto"/>
            </w:pPr>
            <w:r>
              <w:rPr>
                <w:sz w:val="19"/>
                <w:szCs w:val="19"/>
              </w:rPr>
              <w:t>13</w:t>
            </w:r>
          </w:p>
        </w:tc>
        <w:tc>
          <w:tcPr>
            <w:tcW w:w="8100" w:type="dxa"/>
            <w:tcMar>
              <w:top w:w="90" w:type="dxa"/>
              <w:left w:w="90" w:type="dxa"/>
              <w:bottom w:w="90" w:type="dxa"/>
              <w:right w:w="90" w:type="dxa"/>
            </w:tcMar>
          </w:tcPr>
          <w:p>
            <w:pPr>
              <w:spacing w:before="0" w:after="60" w:line="240" w:lineRule="auto"/>
            </w:pPr>
            <w:r>
              <w:rPr>
                <w:sz w:val="19"/>
                <w:szCs w:val="19"/>
              </w:rPr>
              <w:t>MongoDB Atlas integracija</w:t>
            </w:r>
          </w:p>
        </w:tc>
      </w:tr>
      <w:tr>
        <w:tc>
          <w:tcPr>
            <w:tcW w:w="900" w:type="dxa"/>
            <w:tcMar>
              <w:top w:w="90" w:type="dxa"/>
              <w:left w:w="90" w:type="dxa"/>
              <w:bottom w:w="90" w:type="dxa"/>
              <w:right w:w="90" w:type="dxa"/>
            </w:tcMar>
          </w:tcPr>
          <w:p>
            <w:pPr>
              <w:spacing w:before="0" w:after="60" w:line="240" w:lineRule="auto"/>
            </w:pPr>
            <w:r>
              <w:rPr>
                <w:sz w:val="19"/>
                <w:szCs w:val="19"/>
              </w:rPr>
              <w:t>14</w:t>
            </w:r>
          </w:p>
        </w:tc>
        <w:tc>
          <w:tcPr>
            <w:tcW w:w="8100" w:type="dxa"/>
            <w:tcMar>
              <w:top w:w="90" w:type="dxa"/>
              <w:left w:w="90" w:type="dxa"/>
              <w:bottom w:w="90" w:type="dxa"/>
              <w:right w:w="90" w:type="dxa"/>
            </w:tcMar>
          </w:tcPr>
          <w:p>
            <w:pPr>
              <w:spacing w:before="0" w:after="60" w:line="240" w:lineRule="auto"/>
            </w:pPr>
            <w:r>
              <w:rPr>
                <w:sz w:val="19"/>
                <w:szCs w:val="19"/>
              </w:rPr>
              <w:t>Saugumo rekomendacijos</w:t>
            </w:r>
          </w:p>
        </w:tc>
      </w:tr>
      <w:tr>
        <w:tc>
          <w:tcPr>
            <w:tcW w:w="900" w:type="dxa"/>
            <w:tcMar>
              <w:top w:w="90" w:type="dxa"/>
              <w:left w:w="90" w:type="dxa"/>
              <w:bottom w:w="90" w:type="dxa"/>
              <w:right w:w="90" w:type="dxa"/>
            </w:tcMar>
          </w:tcPr>
          <w:p>
            <w:pPr>
              <w:spacing w:before="0" w:after="60" w:line="240" w:lineRule="auto"/>
            </w:pPr>
            <w:r>
              <w:rPr>
                <w:sz w:val="19"/>
                <w:szCs w:val="19"/>
              </w:rPr>
              <w:t>15</w:t>
            </w:r>
          </w:p>
        </w:tc>
        <w:tc>
          <w:tcPr>
            <w:tcW w:w="8100" w:type="dxa"/>
            <w:tcMar>
              <w:top w:w="90" w:type="dxa"/>
              <w:left w:w="90" w:type="dxa"/>
              <w:bottom w:w="90" w:type="dxa"/>
              <w:right w:w="90" w:type="dxa"/>
            </w:tcMar>
          </w:tcPr>
          <w:p>
            <w:pPr>
              <w:spacing w:before="0" w:after="60" w:line="240" w:lineRule="auto"/>
            </w:pPr>
            <w:r>
              <w:rPr>
                <w:sz w:val="19"/>
                <w:szCs w:val="19"/>
              </w:rPr>
              <w:t>Diegimo planas</w:t>
            </w:r>
          </w:p>
        </w:tc>
      </w:tr>
      <w:tr>
        <w:tc>
          <w:tcPr>
            <w:tcW w:w="900" w:type="dxa"/>
            <w:tcMar>
              <w:top w:w="90" w:type="dxa"/>
              <w:left w:w="90" w:type="dxa"/>
              <w:bottom w:w="90" w:type="dxa"/>
              <w:right w:w="90" w:type="dxa"/>
            </w:tcMar>
          </w:tcPr>
          <w:p>
            <w:pPr>
              <w:spacing w:before="0" w:after="60" w:line="240" w:lineRule="auto"/>
            </w:pPr>
            <w:r>
              <w:rPr>
                <w:sz w:val="19"/>
                <w:szCs w:val="19"/>
              </w:rPr>
              <w:t>16</w:t>
            </w:r>
          </w:p>
        </w:tc>
        <w:tc>
          <w:tcPr>
            <w:tcW w:w="8100" w:type="dxa"/>
            <w:tcMar>
              <w:top w:w="90" w:type="dxa"/>
              <w:left w:w="90" w:type="dxa"/>
              <w:bottom w:w="90" w:type="dxa"/>
              <w:right w:w="90" w:type="dxa"/>
            </w:tcMar>
          </w:tcPr>
          <w:p>
            <w:pPr>
              <w:spacing w:before="0" w:after="60" w:line="240" w:lineRule="auto"/>
            </w:pPr>
            <w:r>
              <w:rPr>
                <w:sz w:val="19"/>
                <w:szCs w:val="19"/>
              </w:rPr>
              <w:t>Kūrimo kelrodis</w:t>
            </w:r>
          </w:p>
        </w:tc>
      </w:tr>
      <w:tr>
        <w:tc>
          <w:tcPr>
            <w:tcW w:w="900" w:type="dxa"/>
            <w:tcMar>
              <w:top w:w="90" w:type="dxa"/>
              <w:left w:w="90" w:type="dxa"/>
              <w:bottom w:w="90" w:type="dxa"/>
              <w:right w:w="90" w:type="dxa"/>
            </w:tcMar>
          </w:tcPr>
          <w:p>
            <w:pPr>
              <w:spacing w:before="0" w:after="60" w:line="240" w:lineRule="auto"/>
            </w:pPr>
            <w:r>
              <w:rPr>
                <w:sz w:val="19"/>
                <w:szCs w:val="19"/>
              </w:rPr>
              <w:t>17</w:t>
            </w:r>
          </w:p>
        </w:tc>
        <w:tc>
          <w:tcPr>
            <w:tcW w:w="8100" w:type="dxa"/>
            <w:tcMar>
              <w:top w:w="90" w:type="dxa"/>
              <w:left w:w="90" w:type="dxa"/>
              <w:bottom w:w="90" w:type="dxa"/>
              <w:right w:w="90" w:type="dxa"/>
            </w:tcMar>
          </w:tcPr>
          <w:p>
            <w:pPr>
              <w:spacing w:before="0" w:after="60" w:line="240" w:lineRule="auto"/>
            </w:pPr>
            <w:r>
              <w:rPr>
                <w:sz w:val="19"/>
                <w:szCs w:val="19"/>
              </w:rPr>
              <w:t>Sudėtingumas ir terminai</w:t>
            </w:r>
          </w:p>
        </w:tc>
      </w:tr>
      <w:tr>
        <w:tc>
          <w:tcPr>
            <w:tcW w:w="900" w:type="dxa"/>
            <w:tcMar>
              <w:top w:w="90" w:type="dxa"/>
              <w:left w:w="90" w:type="dxa"/>
              <w:bottom w:w="90" w:type="dxa"/>
              <w:right w:w="90" w:type="dxa"/>
            </w:tcMar>
          </w:tcPr>
          <w:p>
            <w:pPr>
              <w:spacing w:before="0" w:after="60" w:line="240" w:lineRule="auto"/>
            </w:pPr>
            <w:r>
              <w:rPr>
                <w:sz w:val="19"/>
                <w:szCs w:val="19"/>
              </w:rPr>
              <w:t>18</w:t>
            </w:r>
          </w:p>
        </w:tc>
        <w:tc>
          <w:tcPr>
            <w:tcW w:w="8100" w:type="dxa"/>
            <w:tcMar>
              <w:top w:w="90" w:type="dxa"/>
              <w:left w:w="90" w:type="dxa"/>
              <w:bottom w:w="90" w:type="dxa"/>
              <w:right w:w="90" w:type="dxa"/>
            </w:tcMar>
          </w:tcPr>
          <w:p>
            <w:pPr>
              <w:spacing w:before="0" w:after="60" w:line="240" w:lineRule="auto"/>
            </w:pPr>
            <w:r>
              <w:rPr>
                <w:sz w:val="19"/>
                <w:szCs w:val="19"/>
              </w:rPr>
              <w:t>Galutinis kontrolinis sąrašas</w:t>
            </w:r>
          </w:p>
        </w:tc>
      </w:tr>
      <w:tr>
        <w:tc>
          <w:tcPr>
            <w:tcW w:w="900" w:type="dxa"/>
            <w:tcMar>
              <w:top w:w="90" w:type="dxa"/>
              <w:left w:w="90" w:type="dxa"/>
              <w:bottom w:w="90" w:type="dxa"/>
              <w:right w:w="90" w:type="dxa"/>
            </w:tcMar>
          </w:tcPr>
          <w:p>
            <w:pPr>
              <w:spacing w:before="0" w:after="60" w:line="240" w:lineRule="auto"/>
            </w:pPr>
            <w:r>
              <w:rPr>
                <w:sz w:val="19"/>
                <w:szCs w:val="19"/>
              </w:rPr>
              <w:t>19</w:t>
            </w:r>
          </w:p>
        </w:tc>
        <w:tc>
          <w:tcPr>
            <w:tcW w:w="8100" w:type="dxa"/>
            <w:tcMar>
              <w:top w:w="90" w:type="dxa"/>
              <w:left w:w="90" w:type="dxa"/>
              <w:bottom w:w="90" w:type="dxa"/>
              <w:right w:w="90" w:type="dxa"/>
            </w:tcMar>
          </w:tcPr>
          <w:p>
            <w:pPr>
              <w:spacing w:before="0" w:after="60" w:line="240" w:lineRule="auto"/>
            </w:pPr>
            <w:r>
              <w:rPr>
                <w:sz w:val="19"/>
                <w:szCs w:val="19"/>
              </w:rPr>
              <w:t>Naudoti šaltiniai</w:t>
            </w:r>
          </w:p>
        </w:tc>
      </w:tr>
    </w:tbl>
    <w:p>
      <w:pPr>
        <w:spacing w:before="0" w:after="120" w:line="240" w:lineRule="auto"/>
      </w:pPr>
      <w:r>
        <w:t/>
      </w:r>
    </w:p>
    <w:p>
      <w:r>
        <w:br w:type="page"/>
      </w:r>
    </w:p>
    <w:p>
      <w:pPr>
        <w:pStyle w:val="Heading1"/>
        <w:keepNext/>
      </w:pPr>
      <w:r>
        <w:t>1. Vadovybės santrauka</w:t>
      </w:r>
    </w:p>
    <w:p>
      <w:r>
        <w:t>Šio dokumento tikslas yra aiškiai apibrėžti, kaip sukurti pilną, produkcijai paruoštą e. komercijos svetainę, kurioje klientai gali registruotis, naršyti produktus, atsiskaityti vienkartiniais Stripe mokėjimais arba prenumeratomis, gauti PDF sąskaitas, o administratoriai gali valdyti produktus, atsargas, kainas, mokėjimus, užsakymus ir grąžinimus.</w:t>
      </w:r>
    </w:p>
    <w:p>
      <w:r>
        <w:t>Rekomenduojamas sprendimas turi būti modulinis: autentifikacija, produktų katalogas, krepšelis, užsakymai, mokėjimai, prenumeratos, sąskaitos ir administravimo funkcijos turi būti atskirtos logiškai, testuojamos atskirai ir sujungtos per aiškias API sutartis. Gamybinėje aplinkoje svarbiausi kokybės kriterijai yra saugumas, mokėjimų patikimumas, duomenų vientisumas, observability, atsarginės kopijos ir aiški incidentų valdymo procedūra.</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3000"/>
        <w:gridCol w:w="6000"/>
      </w:tblGrid>
      <w:tr>
        <w:tc>
          <w:tcPr>
            <w:tcW w:w="3000" w:type="dxa"/>
            <w:shd w:fill="1F4E79"/>
            <w:tcMar>
              <w:top w:w="90" w:type="dxa"/>
              <w:left w:w="90" w:type="dxa"/>
              <w:bottom w:w="90" w:type="dxa"/>
              <w:right w:w="90" w:type="dxa"/>
            </w:tcMar>
          </w:tcPr>
          <w:p>
            <w:pPr>
              <w:spacing w:before="0" w:after="60" w:line="240" w:lineRule="auto"/>
            </w:pPr>
            <w:r>
              <w:rPr>
                <w:b/>
                <w:color w:val="FFFFFF"/>
                <w:sz w:val="20"/>
                <w:szCs w:val="20"/>
              </w:rPr>
              <w:t>Verslo rezultatas</w:t>
            </w:r>
          </w:p>
        </w:tc>
        <w:tc>
          <w:tcPr>
            <w:tcW w:w="6000" w:type="dxa"/>
            <w:shd w:fill="1F4E79"/>
            <w:tcMar>
              <w:top w:w="90" w:type="dxa"/>
              <w:left w:w="90" w:type="dxa"/>
              <w:bottom w:w="90" w:type="dxa"/>
              <w:right w:w="90" w:type="dxa"/>
            </w:tcMar>
          </w:tcPr>
          <w:p>
            <w:pPr>
              <w:spacing w:before="0" w:after="60" w:line="240" w:lineRule="auto"/>
            </w:pPr>
            <w:r>
              <w:rPr>
                <w:b/>
                <w:color w:val="FFFFFF"/>
                <w:sz w:val="20"/>
                <w:szCs w:val="20"/>
              </w:rPr>
              <w:t>Techninis įgyvendinimas</w:t>
            </w:r>
          </w:p>
        </w:tc>
      </w:tr>
      <w:tr>
        <w:tc>
          <w:tcPr>
            <w:tcW w:w="3000" w:type="dxa"/>
            <w:tcMar>
              <w:top w:w="90" w:type="dxa"/>
              <w:left w:w="90" w:type="dxa"/>
              <w:bottom w:w="90" w:type="dxa"/>
              <w:right w:w="90" w:type="dxa"/>
            </w:tcMar>
          </w:tcPr>
          <w:p>
            <w:pPr>
              <w:spacing w:before="0" w:after="60" w:line="240" w:lineRule="auto"/>
            </w:pPr>
            <w:r>
              <w:rPr>
                <w:sz w:val="19"/>
                <w:szCs w:val="19"/>
              </w:rPr>
              <w:t>Savarankiškas klientų apsipirkimas</w:t>
            </w:r>
          </w:p>
        </w:tc>
        <w:tc>
          <w:tcPr>
            <w:tcW w:w="6000" w:type="dxa"/>
            <w:tcMar>
              <w:top w:w="90" w:type="dxa"/>
              <w:left w:w="90" w:type="dxa"/>
              <w:bottom w:w="90" w:type="dxa"/>
              <w:right w:w="90" w:type="dxa"/>
            </w:tcMar>
          </w:tcPr>
          <w:p>
            <w:pPr>
              <w:spacing w:before="0" w:after="60" w:line="240" w:lineRule="auto"/>
            </w:pPr>
            <w:r>
              <w:rPr>
                <w:sz w:val="19"/>
                <w:szCs w:val="19"/>
              </w:rPr>
              <w:t>Produktų katalogas, krepšelis, checkout, užsakymo būsenos ir kliento paskyra</w:t>
            </w:r>
          </w:p>
        </w:tc>
      </w:tr>
      <w:tr>
        <w:tc>
          <w:tcPr>
            <w:tcW w:w="3000" w:type="dxa"/>
            <w:tcMar>
              <w:top w:w="90" w:type="dxa"/>
              <w:left w:w="90" w:type="dxa"/>
              <w:bottom w:w="90" w:type="dxa"/>
              <w:right w:w="90" w:type="dxa"/>
            </w:tcMar>
          </w:tcPr>
          <w:p>
            <w:pPr>
              <w:spacing w:before="0" w:after="60" w:line="240" w:lineRule="auto"/>
            </w:pPr>
            <w:r>
              <w:rPr>
                <w:sz w:val="19"/>
                <w:szCs w:val="19"/>
              </w:rPr>
              <w:t>Saugus administravimas</w:t>
            </w:r>
          </w:p>
        </w:tc>
        <w:tc>
          <w:tcPr>
            <w:tcW w:w="6000" w:type="dxa"/>
            <w:tcMar>
              <w:top w:w="90" w:type="dxa"/>
              <w:left w:w="90" w:type="dxa"/>
              <w:bottom w:w="90" w:type="dxa"/>
              <w:right w:w="90" w:type="dxa"/>
            </w:tcMar>
          </w:tcPr>
          <w:p>
            <w:pPr>
              <w:spacing w:before="0" w:after="60" w:line="240" w:lineRule="auto"/>
            </w:pPr>
            <w:r>
              <w:rPr>
                <w:sz w:val="19"/>
                <w:szCs w:val="19"/>
              </w:rPr>
              <w:t>Admin rolė, RBAC, apsaugoti API maršrutai, audito žurnalas</w:t>
            </w:r>
          </w:p>
        </w:tc>
      </w:tr>
      <w:tr>
        <w:tc>
          <w:tcPr>
            <w:tcW w:w="3000" w:type="dxa"/>
            <w:tcMar>
              <w:top w:w="90" w:type="dxa"/>
              <w:left w:w="90" w:type="dxa"/>
              <w:bottom w:w="90" w:type="dxa"/>
              <w:right w:w="90" w:type="dxa"/>
            </w:tcMar>
          </w:tcPr>
          <w:p>
            <w:pPr>
              <w:spacing w:before="0" w:after="60" w:line="240" w:lineRule="auto"/>
            </w:pPr>
            <w:r>
              <w:rPr>
                <w:sz w:val="19"/>
                <w:szCs w:val="19"/>
              </w:rPr>
              <w:t>Patikimi mokėjimai</w:t>
            </w:r>
          </w:p>
        </w:tc>
        <w:tc>
          <w:tcPr>
            <w:tcW w:w="6000" w:type="dxa"/>
            <w:tcMar>
              <w:top w:w="90" w:type="dxa"/>
              <w:left w:w="90" w:type="dxa"/>
              <w:bottom w:w="90" w:type="dxa"/>
              <w:right w:w="90" w:type="dxa"/>
            </w:tcMar>
          </w:tcPr>
          <w:p>
            <w:pPr>
              <w:spacing w:before="0" w:after="60" w:line="240" w:lineRule="auto"/>
            </w:pPr>
            <w:r>
              <w:rPr>
                <w:sz w:val="19"/>
                <w:szCs w:val="19"/>
              </w:rPr>
              <w:t>Stripe Checkout Session, webhook patvirtinimas, idempotentiškumas</w:t>
            </w:r>
          </w:p>
        </w:tc>
      </w:tr>
      <w:tr>
        <w:tc>
          <w:tcPr>
            <w:tcW w:w="3000" w:type="dxa"/>
            <w:tcMar>
              <w:top w:w="90" w:type="dxa"/>
              <w:left w:w="90" w:type="dxa"/>
              <w:bottom w:w="90" w:type="dxa"/>
              <w:right w:w="90" w:type="dxa"/>
            </w:tcMar>
          </w:tcPr>
          <w:p>
            <w:pPr>
              <w:spacing w:before="0" w:after="60" w:line="240" w:lineRule="auto"/>
            </w:pPr>
            <w:r>
              <w:rPr>
                <w:sz w:val="19"/>
                <w:szCs w:val="19"/>
              </w:rPr>
              <w:t>Prenumeruojamos paslaugos</w:t>
            </w:r>
          </w:p>
        </w:tc>
        <w:tc>
          <w:tcPr>
            <w:tcW w:w="6000" w:type="dxa"/>
            <w:tcMar>
              <w:top w:w="90" w:type="dxa"/>
              <w:left w:w="90" w:type="dxa"/>
              <w:bottom w:w="90" w:type="dxa"/>
              <w:right w:w="90" w:type="dxa"/>
            </w:tcMar>
          </w:tcPr>
          <w:p>
            <w:pPr>
              <w:spacing w:before="0" w:after="60" w:line="240" w:lineRule="auto"/>
            </w:pPr>
            <w:r>
              <w:rPr>
                <w:sz w:val="19"/>
                <w:szCs w:val="19"/>
              </w:rPr>
              <w:t>Stripe Billing planai, prenumeratos būsenų sinchronizacija ir atšaukimo srautas</w:t>
            </w:r>
          </w:p>
        </w:tc>
      </w:tr>
      <w:tr>
        <w:tc>
          <w:tcPr>
            <w:tcW w:w="3000" w:type="dxa"/>
            <w:tcMar>
              <w:top w:w="90" w:type="dxa"/>
              <w:left w:w="90" w:type="dxa"/>
              <w:bottom w:w="90" w:type="dxa"/>
              <w:right w:w="90" w:type="dxa"/>
            </w:tcMar>
          </w:tcPr>
          <w:p>
            <w:pPr>
              <w:spacing w:before="0" w:after="60" w:line="240" w:lineRule="auto"/>
            </w:pPr>
            <w:r>
              <w:rPr>
                <w:sz w:val="19"/>
                <w:szCs w:val="19"/>
              </w:rPr>
              <w:t>Finansinė apskaita</w:t>
            </w:r>
          </w:p>
        </w:tc>
        <w:tc>
          <w:tcPr>
            <w:tcW w:w="6000" w:type="dxa"/>
            <w:tcMar>
              <w:top w:w="90" w:type="dxa"/>
              <w:left w:w="90" w:type="dxa"/>
              <w:bottom w:w="90" w:type="dxa"/>
              <w:right w:w="90" w:type="dxa"/>
            </w:tcMar>
          </w:tcPr>
          <w:p>
            <w:pPr>
              <w:spacing w:before="0" w:after="60" w:line="240" w:lineRule="auto"/>
            </w:pPr>
            <w:r>
              <w:rPr>
                <w:sz w:val="19"/>
                <w:szCs w:val="19"/>
              </w:rPr>
              <w:t>PDF sąskaitos, PVM/tax skaičiavimas, mokėjimo statusai MongoDB kolekcijose</w:t>
            </w:r>
          </w:p>
        </w:tc>
      </w:tr>
    </w:tbl>
    <w:p>
      <w:pPr>
        <w:spacing w:before="0" w:after="120" w:line="240" w:lineRule="auto"/>
      </w:pPr>
      <w:r>
        <w:t/>
      </w:r>
    </w:p>
    <w:p>
      <w:pPr>
        <w:pStyle w:val="Heading1"/>
        <w:keepNext/>
      </w:pPr>
      <w:r>
        <w:t>2. Rekomenduojamas technologijų rinkinys</w:t>
      </w:r>
    </w:p>
    <w:p>
      <w:r>
        <w:t>Technologijų pasirinkimas turi remtis trimis principais: ilgalaikiu palaikymu, komandos gebėjimu greitai taisyti klaidas ir integracijų brandumu. Vengti eksperimentinių komponentų kritinėse mokėjimo, autentifikacijos ir užsakymų srityse.</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1800"/>
        <w:gridCol w:w="3100"/>
        <w:gridCol w:w="4100"/>
      </w:tblGrid>
      <w:tr>
        <w:tc>
          <w:tcPr>
            <w:tcW w:w="1800" w:type="dxa"/>
            <w:shd w:fill="1F4E79"/>
            <w:tcMar>
              <w:top w:w="90" w:type="dxa"/>
              <w:left w:w="90" w:type="dxa"/>
              <w:bottom w:w="90" w:type="dxa"/>
              <w:right w:w="90" w:type="dxa"/>
            </w:tcMar>
          </w:tcPr>
          <w:p>
            <w:pPr>
              <w:spacing w:before="0" w:after="60" w:line="240" w:lineRule="auto"/>
            </w:pPr>
            <w:r>
              <w:rPr>
                <w:b/>
                <w:color w:val="FFFFFF"/>
                <w:sz w:val="20"/>
                <w:szCs w:val="20"/>
              </w:rPr>
              <w:t>Sritis</w:t>
            </w:r>
          </w:p>
        </w:tc>
        <w:tc>
          <w:tcPr>
            <w:tcW w:w="3100" w:type="dxa"/>
            <w:shd w:fill="1F4E79"/>
            <w:tcMar>
              <w:top w:w="90" w:type="dxa"/>
              <w:left w:w="90" w:type="dxa"/>
              <w:bottom w:w="90" w:type="dxa"/>
              <w:right w:w="90" w:type="dxa"/>
            </w:tcMar>
          </w:tcPr>
          <w:p>
            <w:pPr>
              <w:spacing w:before="0" w:after="60" w:line="240" w:lineRule="auto"/>
            </w:pPr>
            <w:r>
              <w:rPr>
                <w:b/>
                <w:color w:val="FFFFFF"/>
                <w:sz w:val="20"/>
                <w:szCs w:val="20"/>
              </w:rPr>
              <w:t>Rekomendacija</w:t>
            </w:r>
          </w:p>
        </w:tc>
        <w:tc>
          <w:tcPr>
            <w:tcW w:w="4100" w:type="dxa"/>
            <w:shd w:fill="1F4E79"/>
            <w:tcMar>
              <w:top w:w="90" w:type="dxa"/>
              <w:left w:w="90" w:type="dxa"/>
              <w:bottom w:w="90" w:type="dxa"/>
              <w:right w:w="90" w:type="dxa"/>
            </w:tcMar>
          </w:tcPr>
          <w:p>
            <w:pPr>
              <w:spacing w:before="0" w:after="60" w:line="240" w:lineRule="auto"/>
            </w:pPr>
            <w:r>
              <w:rPr>
                <w:b/>
                <w:color w:val="FFFFFF"/>
                <w:sz w:val="20"/>
                <w:szCs w:val="20"/>
              </w:rPr>
              <w:t>Paskirtis</w:t>
            </w:r>
          </w:p>
        </w:tc>
      </w:tr>
      <w:tr>
        <w:tc>
          <w:tcPr>
            <w:tcW w:w="1800" w:type="dxa"/>
            <w:tcMar>
              <w:top w:w="90" w:type="dxa"/>
              <w:left w:w="90" w:type="dxa"/>
              <w:bottom w:w="90" w:type="dxa"/>
              <w:right w:w="90" w:type="dxa"/>
            </w:tcMar>
          </w:tcPr>
          <w:p>
            <w:pPr>
              <w:spacing w:before="0" w:after="60" w:line="240" w:lineRule="auto"/>
            </w:pPr>
            <w:r>
              <w:rPr>
                <w:sz w:val="19"/>
                <w:szCs w:val="19"/>
              </w:rPr>
              <w:t>Frontend</w:t>
            </w:r>
          </w:p>
        </w:tc>
        <w:tc>
          <w:tcPr>
            <w:tcW w:w="3100" w:type="dxa"/>
            <w:tcMar>
              <w:top w:w="90" w:type="dxa"/>
              <w:left w:w="90" w:type="dxa"/>
              <w:bottom w:w="90" w:type="dxa"/>
              <w:right w:w="90" w:type="dxa"/>
            </w:tcMar>
          </w:tcPr>
          <w:p>
            <w:pPr>
              <w:spacing w:before="0" w:after="60" w:line="240" w:lineRule="auto"/>
            </w:pPr>
            <w:r>
              <w:rPr>
                <w:sz w:val="19"/>
                <w:szCs w:val="19"/>
              </w:rPr>
              <w:t>Next.js su TypeScript</w:t>
            </w:r>
          </w:p>
        </w:tc>
        <w:tc>
          <w:tcPr>
            <w:tcW w:w="4100" w:type="dxa"/>
            <w:tcMar>
              <w:top w:w="90" w:type="dxa"/>
              <w:left w:w="90" w:type="dxa"/>
              <w:bottom w:w="90" w:type="dxa"/>
              <w:right w:w="90" w:type="dxa"/>
            </w:tcMar>
          </w:tcPr>
          <w:p>
            <w:pPr>
              <w:spacing w:before="0" w:after="60" w:line="240" w:lineRule="auto"/>
            </w:pPr>
            <w:r>
              <w:rPr>
                <w:sz w:val="19"/>
                <w:szCs w:val="19"/>
              </w:rPr>
              <w:t>SEO draugiški produktų puslapiai, server-side rendering, App Router, geras diegimas į Node.js arba Vercel</w:t>
            </w:r>
          </w:p>
        </w:tc>
      </w:tr>
      <w:tr>
        <w:tc>
          <w:tcPr>
            <w:tcW w:w="1800" w:type="dxa"/>
            <w:tcMar>
              <w:top w:w="90" w:type="dxa"/>
              <w:left w:w="90" w:type="dxa"/>
              <w:bottom w:w="90" w:type="dxa"/>
              <w:right w:w="90" w:type="dxa"/>
            </w:tcMar>
          </w:tcPr>
          <w:p>
            <w:pPr>
              <w:spacing w:before="0" w:after="60" w:line="240" w:lineRule="auto"/>
            </w:pPr>
            <w:r>
              <w:rPr>
                <w:sz w:val="19"/>
                <w:szCs w:val="19"/>
              </w:rPr>
              <w:t>UI</w:t>
            </w:r>
          </w:p>
        </w:tc>
        <w:tc>
          <w:tcPr>
            <w:tcW w:w="3100" w:type="dxa"/>
            <w:tcMar>
              <w:top w:w="90" w:type="dxa"/>
              <w:left w:w="90" w:type="dxa"/>
              <w:bottom w:w="90" w:type="dxa"/>
              <w:right w:w="90" w:type="dxa"/>
            </w:tcMar>
          </w:tcPr>
          <w:p>
            <w:pPr>
              <w:spacing w:before="0" w:after="60" w:line="240" w:lineRule="auto"/>
            </w:pPr>
            <w:r>
              <w:rPr>
                <w:sz w:val="19"/>
                <w:szCs w:val="19"/>
              </w:rPr>
              <w:t>Tailwind CSS arba brandi komponentų biblioteka</w:t>
            </w:r>
          </w:p>
        </w:tc>
        <w:tc>
          <w:tcPr>
            <w:tcW w:w="4100" w:type="dxa"/>
            <w:tcMar>
              <w:top w:w="90" w:type="dxa"/>
              <w:left w:w="90" w:type="dxa"/>
              <w:bottom w:w="90" w:type="dxa"/>
              <w:right w:w="90" w:type="dxa"/>
            </w:tcMar>
          </w:tcPr>
          <w:p>
            <w:pPr>
              <w:spacing w:before="0" w:after="60" w:line="240" w:lineRule="auto"/>
            </w:pPr>
            <w:r>
              <w:rPr>
                <w:sz w:val="19"/>
                <w:szCs w:val="19"/>
              </w:rPr>
              <w:t>Greitas, nuoseklus, responsyvus dizainas be perteklinių priklausomybių</w:t>
            </w:r>
          </w:p>
        </w:tc>
      </w:tr>
      <w:tr>
        <w:tc>
          <w:tcPr>
            <w:tcW w:w="1800" w:type="dxa"/>
            <w:tcMar>
              <w:top w:w="90" w:type="dxa"/>
              <w:left w:w="90" w:type="dxa"/>
              <w:bottom w:w="90" w:type="dxa"/>
              <w:right w:w="90" w:type="dxa"/>
            </w:tcMar>
          </w:tcPr>
          <w:p>
            <w:pPr>
              <w:spacing w:before="0" w:after="60" w:line="240" w:lineRule="auto"/>
            </w:pPr>
            <w:r>
              <w:rPr>
                <w:sz w:val="19"/>
                <w:szCs w:val="19"/>
              </w:rPr>
              <w:t>Backend</w:t>
            </w:r>
          </w:p>
        </w:tc>
        <w:tc>
          <w:tcPr>
            <w:tcW w:w="3100" w:type="dxa"/>
            <w:tcMar>
              <w:top w:w="90" w:type="dxa"/>
              <w:left w:w="90" w:type="dxa"/>
              <w:bottom w:w="90" w:type="dxa"/>
              <w:right w:w="90" w:type="dxa"/>
            </w:tcMar>
          </w:tcPr>
          <w:p>
            <w:pPr>
              <w:spacing w:before="0" w:after="60" w:line="240" w:lineRule="auto"/>
            </w:pPr>
            <w:r>
              <w:rPr>
                <w:sz w:val="19"/>
                <w:szCs w:val="19"/>
              </w:rPr>
              <w:t>Node.js LTS + NestJS arba Express/Fastify</w:t>
            </w:r>
          </w:p>
        </w:tc>
        <w:tc>
          <w:tcPr>
            <w:tcW w:w="4100" w:type="dxa"/>
            <w:tcMar>
              <w:top w:w="90" w:type="dxa"/>
              <w:left w:w="90" w:type="dxa"/>
              <w:bottom w:w="90" w:type="dxa"/>
              <w:right w:w="90" w:type="dxa"/>
            </w:tcMar>
          </w:tcPr>
          <w:p>
            <w:pPr>
              <w:spacing w:before="0" w:after="60" w:line="240" w:lineRule="auto"/>
            </w:pPr>
            <w:r>
              <w:rPr>
                <w:sz w:val="19"/>
                <w:szCs w:val="19"/>
              </w:rPr>
              <w:t>Modulinė API architektūra, middleware, validacija, testai ir Stripe webhook endpointai</w:t>
            </w:r>
          </w:p>
        </w:tc>
      </w:tr>
      <w:tr>
        <w:tc>
          <w:tcPr>
            <w:tcW w:w="1800" w:type="dxa"/>
            <w:tcMar>
              <w:top w:w="90" w:type="dxa"/>
              <w:left w:w="90" w:type="dxa"/>
              <w:bottom w:w="90" w:type="dxa"/>
              <w:right w:w="90" w:type="dxa"/>
            </w:tcMar>
          </w:tcPr>
          <w:p>
            <w:pPr>
              <w:spacing w:before="0" w:after="60" w:line="240" w:lineRule="auto"/>
            </w:pPr>
            <w:r>
              <w:rPr>
                <w:sz w:val="19"/>
                <w:szCs w:val="19"/>
              </w:rPr>
              <w:t>Duomenų bazė</w:t>
            </w:r>
          </w:p>
        </w:tc>
        <w:tc>
          <w:tcPr>
            <w:tcW w:w="3100" w:type="dxa"/>
            <w:tcMar>
              <w:top w:w="90" w:type="dxa"/>
              <w:left w:w="90" w:type="dxa"/>
              <w:bottom w:w="90" w:type="dxa"/>
              <w:right w:w="90" w:type="dxa"/>
            </w:tcMar>
          </w:tcPr>
          <w:p>
            <w:pPr>
              <w:spacing w:before="0" w:after="60" w:line="240" w:lineRule="auto"/>
            </w:pPr>
            <w:r>
              <w:rPr>
                <w:sz w:val="19"/>
                <w:szCs w:val="19"/>
              </w:rPr>
              <w:t>MongoDB Atlas + Mongoose</w:t>
            </w:r>
          </w:p>
        </w:tc>
        <w:tc>
          <w:tcPr>
            <w:tcW w:w="4100" w:type="dxa"/>
            <w:tcMar>
              <w:top w:w="90" w:type="dxa"/>
              <w:left w:w="90" w:type="dxa"/>
              <w:bottom w:w="90" w:type="dxa"/>
              <w:right w:w="90" w:type="dxa"/>
            </w:tcMar>
          </w:tcPr>
          <w:p>
            <w:pPr>
              <w:spacing w:before="0" w:after="60" w:line="240" w:lineRule="auto"/>
            </w:pPr>
            <w:r>
              <w:rPr>
                <w:sz w:val="19"/>
                <w:szCs w:val="19"/>
              </w:rPr>
              <w:t>Dokumentinis modelis produktams, užsakymams, mokėjimams ir prenumeratoms</w:t>
            </w:r>
          </w:p>
        </w:tc>
      </w:tr>
      <w:tr>
        <w:tc>
          <w:tcPr>
            <w:tcW w:w="1800" w:type="dxa"/>
            <w:tcMar>
              <w:top w:w="90" w:type="dxa"/>
              <w:left w:w="90" w:type="dxa"/>
              <w:bottom w:w="90" w:type="dxa"/>
              <w:right w:w="90" w:type="dxa"/>
            </w:tcMar>
          </w:tcPr>
          <w:p>
            <w:pPr>
              <w:spacing w:before="0" w:after="60" w:line="240" w:lineRule="auto"/>
            </w:pPr>
            <w:r>
              <w:rPr>
                <w:sz w:val="19"/>
                <w:szCs w:val="19"/>
              </w:rPr>
              <w:t>Autentifikacija</w:t>
            </w:r>
          </w:p>
        </w:tc>
        <w:tc>
          <w:tcPr>
            <w:tcW w:w="3100" w:type="dxa"/>
            <w:tcMar>
              <w:top w:w="90" w:type="dxa"/>
              <w:left w:w="90" w:type="dxa"/>
              <w:bottom w:w="90" w:type="dxa"/>
              <w:right w:w="90" w:type="dxa"/>
            </w:tcMar>
          </w:tcPr>
          <w:p>
            <w:pPr>
              <w:spacing w:before="0" w:after="60" w:line="240" w:lineRule="auto"/>
            </w:pPr>
            <w:r>
              <w:rPr>
                <w:sz w:val="19"/>
                <w:szCs w:val="19"/>
              </w:rPr>
              <w:t>JWT access token + refresh token, bcrypt/argon2 slaptažodžiai</w:t>
            </w:r>
          </w:p>
        </w:tc>
        <w:tc>
          <w:tcPr>
            <w:tcW w:w="4100" w:type="dxa"/>
            <w:tcMar>
              <w:top w:w="90" w:type="dxa"/>
              <w:left w:w="90" w:type="dxa"/>
              <w:bottom w:w="90" w:type="dxa"/>
              <w:right w:w="90" w:type="dxa"/>
            </w:tcMar>
          </w:tcPr>
          <w:p>
            <w:pPr>
              <w:spacing w:before="0" w:after="60" w:line="240" w:lineRule="auto"/>
            </w:pPr>
            <w:r>
              <w:rPr>
                <w:sz w:val="19"/>
                <w:szCs w:val="19"/>
              </w:rPr>
              <w:t>Apsaugotos sesijos, rolės, token rotacija, atsijungimas</w:t>
            </w:r>
          </w:p>
        </w:tc>
      </w:tr>
      <w:tr>
        <w:tc>
          <w:tcPr>
            <w:tcW w:w="1800" w:type="dxa"/>
            <w:tcMar>
              <w:top w:w="90" w:type="dxa"/>
              <w:left w:w="90" w:type="dxa"/>
              <w:bottom w:w="90" w:type="dxa"/>
              <w:right w:w="90" w:type="dxa"/>
            </w:tcMar>
          </w:tcPr>
          <w:p>
            <w:pPr>
              <w:spacing w:before="0" w:after="60" w:line="240" w:lineRule="auto"/>
            </w:pPr>
            <w:r>
              <w:rPr>
                <w:sz w:val="19"/>
                <w:szCs w:val="19"/>
              </w:rPr>
              <w:t>Mokėjimai</w:t>
            </w:r>
          </w:p>
        </w:tc>
        <w:tc>
          <w:tcPr>
            <w:tcW w:w="3100" w:type="dxa"/>
            <w:tcMar>
              <w:top w:w="90" w:type="dxa"/>
              <w:left w:w="90" w:type="dxa"/>
              <w:bottom w:w="90" w:type="dxa"/>
              <w:right w:w="90" w:type="dxa"/>
            </w:tcMar>
          </w:tcPr>
          <w:p>
            <w:pPr>
              <w:spacing w:before="0" w:after="60" w:line="240" w:lineRule="auto"/>
            </w:pPr>
            <w:r>
              <w:rPr>
                <w:sz w:val="19"/>
                <w:szCs w:val="19"/>
              </w:rPr>
              <w:t>Stripe Checkout + Stripe Billing + webhookai</w:t>
            </w:r>
          </w:p>
        </w:tc>
        <w:tc>
          <w:tcPr>
            <w:tcW w:w="4100" w:type="dxa"/>
            <w:tcMar>
              <w:top w:w="90" w:type="dxa"/>
              <w:left w:w="90" w:type="dxa"/>
              <w:bottom w:w="90" w:type="dxa"/>
              <w:right w:w="90" w:type="dxa"/>
            </w:tcMar>
          </w:tcPr>
          <w:p>
            <w:pPr>
              <w:spacing w:before="0" w:after="60" w:line="240" w:lineRule="auto"/>
            </w:pPr>
            <w:r>
              <w:rPr>
                <w:sz w:val="19"/>
                <w:szCs w:val="19"/>
              </w:rPr>
              <w:t>Vienkartiniai mokėjimai, prenumeratos, grąžinimai, mokėjimo būsenų patvirtinimas</w:t>
            </w:r>
          </w:p>
        </w:tc>
      </w:tr>
      <w:tr>
        <w:tc>
          <w:tcPr>
            <w:tcW w:w="1800" w:type="dxa"/>
            <w:tcMar>
              <w:top w:w="90" w:type="dxa"/>
              <w:left w:w="90" w:type="dxa"/>
              <w:bottom w:w="90" w:type="dxa"/>
              <w:right w:w="90" w:type="dxa"/>
            </w:tcMar>
          </w:tcPr>
          <w:p>
            <w:pPr>
              <w:spacing w:before="0" w:after="60" w:line="240" w:lineRule="auto"/>
            </w:pPr>
            <w:r>
              <w:rPr>
                <w:sz w:val="19"/>
                <w:szCs w:val="19"/>
              </w:rPr>
              <w:t>Failai</w:t>
            </w:r>
          </w:p>
        </w:tc>
        <w:tc>
          <w:tcPr>
            <w:tcW w:w="3100" w:type="dxa"/>
            <w:tcMar>
              <w:top w:w="90" w:type="dxa"/>
              <w:left w:w="90" w:type="dxa"/>
              <w:bottom w:w="90" w:type="dxa"/>
              <w:right w:w="90" w:type="dxa"/>
            </w:tcMar>
          </w:tcPr>
          <w:p>
            <w:pPr>
              <w:spacing w:before="0" w:after="60" w:line="240" w:lineRule="auto"/>
            </w:pPr>
            <w:r>
              <w:rPr>
                <w:sz w:val="19"/>
                <w:szCs w:val="19"/>
              </w:rPr>
              <w:t>S3 suderinama saugykla arba Cloudinary</w:t>
            </w:r>
          </w:p>
        </w:tc>
        <w:tc>
          <w:tcPr>
            <w:tcW w:w="4100" w:type="dxa"/>
            <w:tcMar>
              <w:top w:w="90" w:type="dxa"/>
              <w:left w:w="90" w:type="dxa"/>
              <w:bottom w:w="90" w:type="dxa"/>
              <w:right w:w="90" w:type="dxa"/>
            </w:tcMar>
          </w:tcPr>
          <w:p>
            <w:pPr>
              <w:spacing w:before="0" w:after="60" w:line="240" w:lineRule="auto"/>
            </w:pPr>
            <w:r>
              <w:rPr>
                <w:sz w:val="19"/>
                <w:szCs w:val="19"/>
              </w:rPr>
              <w:t>Produktų nuotraukos ir PDF sąskaitos su ribota prieiga</w:t>
            </w:r>
          </w:p>
        </w:tc>
      </w:tr>
      <w:tr>
        <w:tc>
          <w:tcPr>
            <w:tcW w:w="1800" w:type="dxa"/>
            <w:tcMar>
              <w:top w:w="90" w:type="dxa"/>
              <w:left w:w="90" w:type="dxa"/>
              <w:bottom w:w="90" w:type="dxa"/>
              <w:right w:w="90" w:type="dxa"/>
            </w:tcMar>
          </w:tcPr>
          <w:p>
            <w:pPr>
              <w:spacing w:before="0" w:after="60" w:line="240" w:lineRule="auto"/>
            </w:pPr>
            <w:r>
              <w:rPr>
                <w:sz w:val="19"/>
                <w:szCs w:val="19"/>
              </w:rPr>
              <w:t>PDF</w:t>
            </w:r>
          </w:p>
        </w:tc>
        <w:tc>
          <w:tcPr>
            <w:tcW w:w="3100" w:type="dxa"/>
            <w:tcMar>
              <w:top w:w="90" w:type="dxa"/>
              <w:left w:w="90" w:type="dxa"/>
              <w:bottom w:w="90" w:type="dxa"/>
              <w:right w:w="90" w:type="dxa"/>
            </w:tcMar>
          </w:tcPr>
          <w:p>
            <w:pPr>
              <w:spacing w:before="0" w:after="60" w:line="240" w:lineRule="auto"/>
            </w:pPr>
            <w:r>
              <w:rPr>
                <w:sz w:val="19"/>
                <w:szCs w:val="19"/>
              </w:rPr>
              <w:t>Puppeteer, Playwright arba PDFKit</w:t>
            </w:r>
          </w:p>
        </w:tc>
        <w:tc>
          <w:tcPr>
            <w:tcW w:w="4100" w:type="dxa"/>
            <w:tcMar>
              <w:top w:w="90" w:type="dxa"/>
              <w:left w:w="90" w:type="dxa"/>
              <w:bottom w:w="90" w:type="dxa"/>
              <w:right w:w="90" w:type="dxa"/>
            </w:tcMar>
          </w:tcPr>
          <w:p>
            <w:pPr>
              <w:spacing w:before="0" w:after="60" w:line="240" w:lineRule="auto"/>
            </w:pPr>
            <w:r>
              <w:rPr>
                <w:sz w:val="19"/>
                <w:szCs w:val="19"/>
              </w:rPr>
              <w:t>Sąskaitų generavimas pagal HTML šabloną arba struktūrinį PDF</w:t>
            </w:r>
          </w:p>
        </w:tc>
      </w:tr>
      <w:tr>
        <w:tc>
          <w:tcPr>
            <w:tcW w:w="1800" w:type="dxa"/>
            <w:tcMar>
              <w:top w:w="90" w:type="dxa"/>
              <w:left w:w="90" w:type="dxa"/>
              <w:bottom w:w="90" w:type="dxa"/>
              <w:right w:w="90" w:type="dxa"/>
            </w:tcMar>
          </w:tcPr>
          <w:p>
            <w:pPr>
              <w:spacing w:before="0" w:after="60" w:line="240" w:lineRule="auto"/>
            </w:pPr>
            <w:r>
              <w:rPr>
                <w:sz w:val="19"/>
                <w:szCs w:val="19"/>
              </w:rPr>
              <w:t>El. paštas</w:t>
            </w:r>
          </w:p>
        </w:tc>
        <w:tc>
          <w:tcPr>
            <w:tcW w:w="3100" w:type="dxa"/>
            <w:tcMar>
              <w:top w:w="90" w:type="dxa"/>
              <w:left w:w="90" w:type="dxa"/>
              <w:bottom w:w="90" w:type="dxa"/>
              <w:right w:w="90" w:type="dxa"/>
            </w:tcMar>
          </w:tcPr>
          <w:p>
            <w:pPr>
              <w:spacing w:before="0" w:after="60" w:line="240" w:lineRule="auto"/>
            </w:pPr>
            <w:r>
              <w:rPr>
                <w:sz w:val="19"/>
                <w:szCs w:val="19"/>
              </w:rPr>
              <w:t>Transactional email provider</w:t>
            </w:r>
          </w:p>
        </w:tc>
        <w:tc>
          <w:tcPr>
            <w:tcW w:w="4100" w:type="dxa"/>
            <w:tcMar>
              <w:top w:w="90" w:type="dxa"/>
              <w:left w:w="90" w:type="dxa"/>
              <w:bottom w:w="90" w:type="dxa"/>
              <w:right w:w="90" w:type="dxa"/>
            </w:tcMar>
          </w:tcPr>
          <w:p>
            <w:pPr>
              <w:spacing w:before="0" w:after="60" w:line="240" w:lineRule="auto"/>
            </w:pPr>
            <w:r>
              <w:rPr>
                <w:sz w:val="19"/>
                <w:szCs w:val="19"/>
              </w:rPr>
              <w:t>Užsakymo patvirtinimai, sąskaitos, mokėjimo klaidos, slaptažodžio atkūrimas</w:t>
            </w:r>
          </w:p>
        </w:tc>
      </w:tr>
      <w:tr>
        <w:tc>
          <w:tcPr>
            <w:tcW w:w="1800" w:type="dxa"/>
            <w:tcMar>
              <w:top w:w="90" w:type="dxa"/>
              <w:left w:w="90" w:type="dxa"/>
              <w:bottom w:w="90" w:type="dxa"/>
              <w:right w:w="90" w:type="dxa"/>
            </w:tcMar>
          </w:tcPr>
          <w:p>
            <w:pPr>
              <w:spacing w:before="0" w:after="60" w:line="240" w:lineRule="auto"/>
            </w:pPr>
            <w:r>
              <w:rPr>
                <w:sz w:val="19"/>
                <w:szCs w:val="19"/>
              </w:rPr>
              <w:t>DevOps</w:t>
            </w:r>
          </w:p>
        </w:tc>
        <w:tc>
          <w:tcPr>
            <w:tcW w:w="3100" w:type="dxa"/>
            <w:tcMar>
              <w:top w:w="90" w:type="dxa"/>
              <w:left w:w="90" w:type="dxa"/>
              <w:bottom w:w="90" w:type="dxa"/>
              <w:right w:w="90" w:type="dxa"/>
            </w:tcMar>
          </w:tcPr>
          <w:p>
            <w:pPr>
              <w:spacing w:before="0" w:after="60" w:line="240" w:lineRule="auto"/>
            </w:pPr>
            <w:r>
              <w:rPr>
                <w:sz w:val="19"/>
                <w:szCs w:val="19"/>
              </w:rPr>
              <w:t>Docker, CI/CD, IaC, observability</w:t>
            </w:r>
          </w:p>
        </w:tc>
        <w:tc>
          <w:tcPr>
            <w:tcW w:w="4100" w:type="dxa"/>
            <w:tcMar>
              <w:top w:w="90" w:type="dxa"/>
              <w:left w:w="90" w:type="dxa"/>
              <w:bottom w:w="90" w:type="dxa"/>
              <w:right w:w="90" w:type="dxa"/>
            </w:tcMar>
          </w:tcPr>
          <w:p>
            <w:pPr>
              <w:spacing w:before="0" w:after="60" w:line="240" w:lineRule="auto"/>
            </w:pPr>
            <w:r>
              <w:rPr>
                <w:sz w:val="19"/>
                <w:szCs w:val="19"/>
              </w:rPr>
              <w:t>Pakartojamas diegimas, testų automatizacija, logai, metrikos ir įspėjimai</w:t>
            </w:r>
          </w:p>
        </w:tc>
      </w:tr>
    </w:tbl>
    <w:p>
      <w:pPr>
        <w:spacing w:before="0" w:after="120" w:line="240" w:lineRule="auto"/>
      </w:pPr>
      <w:r>
        <w:t/>
      </w:r>
    </w:p>
    <w:p>
      <w:pPr>
        <w:pStyle w:val="SmallNote"/>
      </w:pPr>
      <w:r>
        <w:t>Rekomenduojama naudoti aktyviai palaikomą Node.js LTS liniją. 2026-05-04 kontekste Node.js 24.x yra Active LTS, o 22.x tebėra Maintenance LTS. Produkcijai geriausia rinktis LTS liniją, kurią palaiko naudojama hostingo aplinka ir priklausomybės.</w:t>
      </w:r>
    </w:p>
    <w:p>
      <w:pPr>
        <w:pStyle w:val="Heading1"/>
        <w:keepNext/>
      </w:pPr>
      <w:r>
        <w:t>3. Sistemos architektūra</w:t>
      </w:r>
    </w:p>
    <w:p>
      <w:r>
        <w:t>Sistema turėtų būti kuriama kaip modulinė monolito arba lengvo paslaugų sluoksnio architektūra. Ankstyvai ir vidutinei e. komercijos stadijai modulinis monolitas dažnai yra racionalesnis už mikroservisus: paprastesnis diegimas, mažiau tinklo priklausomybių ir lengvesnis transakcijų valdymas. Kritiniai moduliai vis tiek turi turėti aiškias ribas, kad vėliau būtų galima iškelti mokėjimus, PDF generavimą ar katalogą į atskiras paslaugas.</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Klientas / Naršyklė</w:t>
      </w:r>
      <w:r>
        <w:br/>
      </w:r>
      <w:r>
        <w:rPr>
          <w:sz w:val="19"/>
          <w:szCs w:val="19"/>
          <w:rFonts w:ascii="Consolas" w:hAnsi="Consolas" w:cs="Consolas"/>
        </w:rPr>
        <w:t xml:space="preserve">  -&gt; Next.js frontend</w:t>
      </w:r>
      <w:r>
        <w:br/>
      </w:r>
      <w:r>
        <w:rPr>
          <w:sz w:val="19"/>
          <w:szCs w:val="19"/>
          <w:rFonts w:ascii="Consolas" w:hAnsi="Consolas" w:cs="Consolas"/>
        </w:rPr>
        <w:t xml:space="preserve">      -&gt; Backend API sluoksnis</w:t>
      </w:r>
      <w:r>
        <w:br/>
      </w:r>
      <w:r>
        <w:rPr>
          <w:sz w:val="19"/>
          <w:szCs w:val="19"/>
          <w:rFonts w:ascii="Consolas" w:hAnsi="Consolas" w:cs="Consolas"/>
        </w:rPr>
        <w:t xml:space="preserve">          -&gt; Auth modulis / RBAC</w:t>
      </w:r>
      <w:r>
        <w:br/>
      </w:r>
      <w:r>
        <w:rPr>
          <w:sz w:val="19"/>
          <w:szCs w:val="19"/>
          <w:rFonts w:ascii="Consolas" w:hAnsi="Consolas" w:cs="Consolas"/>
        </w:rPr>
        <w:t xml:space="preserve">          -&gt; Produktų, krepšelio ir užsakymų moduliai</w:t>
      </w:r>
      <w:r>
        <w:br/>
      </w:r>
      <w:r>
        <w:rPr>
          <w:sz w:val="19"/>
          <w:szCs w:val="19"/>
          <w:rFonts w:ascii="Consolas" w:hAnsi="Consolas" w:cs="Consolas"/>
        </w:rPr>
        <w:t xml:space="preserve">          -&gt; Stripe mokėjimų ir prenumeratų moduliai</w:t>
      </w:r>
      <w:r>
        <w:br/>
      </w:r>
      <w:r>
        <w:rPr>
          <w:sz w:val="19"/>
          <w:szCs w:val="19"/>
          <w:rFonts w:ascii="Consolas" w:hAnsi="Consolas" w:cs="Consolas"/>
        </w:rPr>
        <w:t xml:space="preserve">          -&gt; PDF sąskaitų modulis</w:t>
      </w:r>
      <w:r>
        <w:br/>
      </w:r>
      <w:r>
        <w:rPr>
          <w:sz w:val="19"/>
          <w:szCs w:val="19"/>
          <w:rFonts w:ascii="Consolas" w:hAnsi="Consolas" w:cs="Consolas"/>
        </w:rPr>
        <w:t xml:space="preserve">          -&gt; MongoDB Atlas</w:t>
      </w:r>
      <w:r>
        <w:br/>
      </w:r>
      <w:r>
        <w:rPr>
          <w:sz w:val="19"/>
          <w:szCs w:val="19"/>
          <w:rFonts w:ascii="Consolas" w:hAnsi="Consolas" w:cs="Consolas"/>
        </w:rPr>
        <w:t xml:space="preserve">          -&gt; Failų saugykla</w:t>
      </w:r>
      <w:r>
        <w:br/>
      </w:r>
      <w:r>
        <w:rPr>
          <w:sz w:val="19"/>
          <w:szCs w:val="19"/>
          <w:rFonts w:ascii="Consolas" w:hAnsi="Consolas" w:cs="Consolas"/>
        </w:rPr>
        <w:t xml:space="preserve">          -&gt; El. pašto paslauga</w:t>
      </w:r>
      <w:r>
        <w:br/>
      </w:r>
      <w:r>
        <w:rPr>
          <w:sz w:val="19"/>
          <w:szCs w:val="19"/>
          <w:rFonts w:ascii="Consolas" w:hAnsi="Consolas" w:cs="Consolas"/>
        </w:rPr>
        <w:t>Stripe</w:t>
      </w:r>
      <w:r>
        <w:br/>
      </w:r>
      <w:r>
        <w:rPr>
          <w:sz w:val="19"/>
          <w:szCs w:val="19"/>
          <w:rFonts w:ascii="Consolas" w:hAnsi="Consolas" w:cs="Consolas"/>
        </w:rPr>
        <w:t xml:space="preserve">  -&gt; Webhook endpointas</w:t>
      </w:r>
      <w:r>
        <w:br/>
      </w:r>
      <w:r>
        <w:rPr>
          <w:sz w:val="19"/>
          <w:szCs w:val="19"/>
          <w:rFonts w:ascii="Consolas" w:hAnsi="Consolas" w:cs="Consolas"/>
        </w:rPr>
        <w:t xml:space="preserve">      -&gt; Mokėjimo / prenumeratos būsenos atnaujinimas</w:t>
      </w:r>
      <w:r>
        <w:br/>
      </w:r>
      <w:r>
        <w:rPr>
          <w:sz w:val="19"/>
          <w:szCs w:val="19"/>
          <w:rFonts w:ascii="Consolas" w:hAnsi="Consolas" w:cs="Consolas"/>
        </w:rPr>
        <w:t xml:space="preserve">      -&gt; Užsakymo patvirtinimas</w:t>
      </w:r>
      <w:r>
        <w:br/>
      </w:r>
      <w:r>
        <w:rPr>
          <w:sz w:val="19"/>
          <w:szCs w:val="19"/>
          <w:rFonts w:ascii="Consolas" w:hAnsi="Consolas" w:cs="Consolas"/>
        </w:rPr>
        <w:t xml:space="preserve">      -&gt; PDF sąskaitos generavimas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1800"/>
        <w:gridCol w:w="3600"/>
        <w:gridCol w:w="3600"/>
      </w:tblGrid>
      <w:tr>
        <w:tc>
          <w:tcPr>
            <w:tcW w:w="1800" w:type="dxa"/>
            <w:shd w:fill="1F4E79"/>
            <w:tcMar>
              <w:top w:w="90" w:type="dxa"/>
              <w:left w:w="90" w:type="dxa"/>
              <w:bottom w:w="90" w:type="dxa"/>
              <w:right w:w="90" w:type="dxa"/>
            </w:tcMar>
          </w:tcPr>
          <w:p>
            <w:pPr>
              <w:spacing w:before="0" w:after="60" w:line="240" w:lineRule="auto"/>
            </w:pPr>
            <w:r>
              <w:rPr>
                <w:b/>
                <w:color w:val="FFFFFF"/>
                <w:sz w:val="20"/>
                <w:szCs w:val="20"/>
              </w:rPr>
              <w:t>Komponentas</w:t>
            </w:r>
          </w:p>
        </w:tc>
        <w:tc>
          <w:tcPr>
            <w:tcW w:w="3600" w:type="dxa"/>
            <w:shd w:fill="1F4E79"/>
            <w:tcMar>
              <w:top w:w="90" w:type="dxa"/>
              <w:left w:w="90" w:type="dxa"/>
              <w:bottom w:w="90" w:type="dxa"/>
              <w:right w:w="90" w:type="dxa"/>
            </w:tcMar>
          </w:tcPr>
          <w:p>
            <w:pPr>
              <w:spacing w:before="0" w:after="60" w:line="240" w:lineRule="auto"/>
            </w:pPr>
            <w:r>
              <w:rPr>
                <w:b/>
                <w:color w:val="FFFFFF"/>
                <w:sz w:val="20"/>
                <w:szCs w:val="20"/>
              </w:rPr>
              <w:t>Atsakomybė</w:t>
            </w:r>
          </w:p>
        </w:tc>
        <w:tc>
          <w:tcPr>
            <w:tcW w:w="3600" w:type="dxa"/>
            <w:shd w:fill="1F4E79"/>
            <w:tcMar>
              <w:top w:w="90" w:type="dxa"/>
              <w:left w:w="90" w:type="dxa"/>
              <w:bottom w:w="90" w:type="dxa"/>
              <w:right w:w="90" w:type="dxa"/>
            </w:tcMar>
          </w:tcPr>
          <w:p>
            <w:pPr>
              <w:spacing w:before="0" w:after="60" w:line="240" w:lineRule="auto"/>
            </w:pPr>
            <w:r>
              <w:rPr>
                <w:b/>
                <w:color w:val="FFFFFF"/>
                <w:sz w:val="20"/>
                <w:szCs w:val="20"/>
              </w:rPr>
              <w:t>Gamybinės pastabos</w:t>
            </w:r>
          </w:p>
        </w:tc>
      </w:tr>
      <w:tr>
        <w:tc>
          <w:tcPr>
            <w:tcW w:w="1800" w:type="dxa"/>
            <w:tcMar>
              <w:top w:w="90" w:type="dxa"/>
              <w:left w:w="90" w:type="dxa"/>
              <w:bottom w:w="90" w:type="dxa"/>
              <w:right w:w="90" w:type="dxa"/>
            </w:tcMar>
          </w:tcPr>
          <w:p>
            <w:pPr>
              <w:spacing w:before="0" w:after="60" w:line="240" w:lineRule="auto"/>
            </w:pPr>
            <w:r>
              <w:rPr>
                <w:sz w:val="19"/>
                <w:szCs w:val="19"/>
              </w:rPr>
              <w:t>Frontend aplikacija</w:t>
            </w:r>
          </w:p>
        </w:tc>
        <w:tc>
          <w:tcPr>
            <w:tcW w:w="3600" w:type="dxa"/>
            <w:tcMar>
              <w:top w:w="90" w:type="dxa"/>
              <w:left w:w="90" w:type="dxa"/>
              <w:bottom w:w="90" w:type="dxa"/>
              <w:right w:w="90" w:type="dxa"/>
            </w:tcMar>
          </w:tcPr>
          <w:p>
            <w:pPr>
              <w:spacing w:before="0" w:after="60" w:line="240" w:lineRule="auto"/>
            </w:pPr>
            <w:r>
              <w:rPr>
                <w:sz w:val="19"/>
                <w:szCs w:val="19"/>
              </w:rPr>
              <w:t>Produktų katalogas, krepšelis, checkout inicijavimas, kliento paskyra, admin UI</w:t>
            </w:r>
          </w:p>
        </w:tc>
        <w:tc>
          <w:tcPr>
            <w:tcW w:w="3600" w:type="dxa"/>
            <w:tcMar>
              <w:top w:w="90" w:type="dxa"/>
              <w:left w:w="90" w:type="dxa"/>
              <w:bottom w:w="90" w:type="dxa"/>
              <w:right w:w="90" w:type="dxa"/>
            </w:tcMar>
          </w:tcPr>
          <w:p>
            <w:pPr>
              <w:spacing w:before="0" w:after="60" w:line="240" w:lineRule="auto"/>
            </w:pPr>
            <w:r>
              <w:rPr>
                <w:sz w:val="19"/>
                <w:szCs w:val="19"/>
              </w:rPr>
              <w:t>Nelaikyti kainų logikos tik kliente; klientas siunčia produktų identifikatorius, serveris perskaičiuoja kainas</w:t>
            </w:r>
          </w:p>
        </w:tc>
      </w:tr>
      <w:tr>
        <w:tc>
          <w:tcPr>
            <w:tcW w:w="1800" w:type="dxa"/>
            <w:tcMar>
              <w:top w:w="90" w:type="dxa"/>
              <w:left w:w="90" w:type="dxa"/>
              <w:bottom w:w="90" w:type="dxa"/>
              <w:right w:w="90" w:type="dxa"/>
            </w:tcMar>
          </w:tcPr>
          <w:p>
            <w:pPr>
              <w:spacing w:before="0" w:after="60" w:line="240" w:lineRule="auto"/>
            </w:pPr>
            <w:r>
              <w:rPr>
                <w:sz w:val="19"/>
                <w:szCs w:val="19"/>
              </w:rPr>
              <w:t>Backend API</w:t>
            </w:r>
          </w:p>
        </w:tc>
        <w:tc>
          <w:tcPr>
            <w:tcW w:w="3600" w:type="dxa"/>
            <w:tcMar>
              <w:top w:w="90" w:type="dxa"/>
              <w:left w:w="90" w:type="dxa"/>
              <w:bottom w:w="90" w:type="dxa"/>
              <w:right w:w="90" w:type="dxa"/>
            </w:tcMar>
          </w:tcPr>
          <w:p>
            <w:pPr>
              <w:spacing w:before="0" w:after="60" w:line="240" w:lineRule="auto"/>
            </w:pPr>
            <w:r>
              <w:rPr>
                <w:sz w:val="19"/>
                <w:szCs w:val="19"/>
              </w:rPr>
              <w:t>Verslo taisyklės, validacija, autorizacija, Stripe sesijų kūrimas, užsakymų būsena</w:t>
            </w:r>
          </w:p>
        </w:tc>
        <w:tc>
          <w:tcPr>
            <w:tcW w:w="3600" w:type="dxa"/>
            <w:tcMar>
              <w:top w:w="90" w:type="dxa"/>
              <w:left w:w="90" w:type="dxa"/>
              <w:bottom w:w="90" w:type="dxa"/>
              <w:right w:w="90" w:type="dxa"/>
            </w:tcMar>
          </w:tcPr>
          <w:p>
            <w:pPr>
              <w:spacing w:before="0" w:after="60" w:line="240" w:lineRule="auto"/>
            </w:pPr>
            <w:r>
              <w:rPr>
                <w:sz w:val="19"/>
                <w:szCs w:val="19"/>
              </w:rPr>
              <w:t>Visos kritinės operacijos turi būti audituojamos ir idempotentiškos</w:t>
            </w:r>
          </w:p>
        </w:tc>
      </w:tr>
      <w:tr>
        <w:tc>
          <w:tcPr>
            <w:tcW w:w="1800" w:type="dxa"/>
            <w:tcMar>
              <w:top w:w="90" w:type="dxa"/>
              <w:left w:w="90" w:type="dxa"/>
              <w:bottom w:w="90" w:type="dxa"/>
              <w:right w:w="90" w:type="dxa"/>
            </w:tcMar>
          </w:tcPr>
          <w:p>
            <w:pPr>
              <w:spacing w:before="0" w:after="60" w:line="240" w:lineRule="auto"/>
            </w:pPr>
            <w:r>
              <w:rPr>
                <w:sz w:val="19"/>
                <w:szCs w:val="19"/>
              </w:rPr>
              <w:t>MongoDB Atlas</w:t>
            </w:r>
          </w:p>
        </w:tc>
        <w:tc>
          <w:tcPr>
            <w:tcW w:w="3600" w:type="dxa"/>
            <w:tcMar>
              <w:top w:w="90" w:type="dxa"/>
              <w:left w:w="90" w:type="dxa"/>
              <w:bottom w:w="90" w:type="dxa"/>
              <w:right w:w="90" w:type="dxa"/>
            </w:tcMar>
          </w:tcPr>
          <w:p>
            <w:pPr>
              <w:spacing w:before="0" w:after="60" w:line="240" w:lineRule="auto"/>
            </w:pPr>
            <w:r>
              <w:rPr>
                <w:sz w:val="19"/>
                <w:szCs w:val="19"/>
              </w:rPr>
              <w:t>Vartotojai, produktai, krepšeliai, užsakymai, mokėjimai, sąskaitos, prenumeratos</w:t>
            </w:r>
          </w:p>
        </w:tc>
        <w:tc>
          <w:tcPr>
            <w:tcW w:w="3600" w:type="dxa"/>
            <w:tcMar>
              <w:top w:w="90" w:type="dxa"/>
              <w:left w:w="90" w:type="dxa"/>
              <w:bottom w:w="90" w:type="dxa"/>
              <w:right w:w="90" w:type="dxa"/>
            </w:tcMar>
          </w:tcPr>
          <w:p>
            <w:pPr>
              <w:spacing w:before="0" w:after="60" w:line="240" w:lineRule="auto"/>
            </w:pPr>
            <w:r>
              <w:rPr>
                <w:sz w:val="19"/>
                <w:szCs w:val="19"/>
              </w:rPr>
              <w:t>Naudoti indeksus, backups, IP allowlist, role-based DB access</w:t>
            </w:r>
          </w:p>
        </w:tc>
      </w:tr>
      <w:tr>
        <w:tc>
          <w:tcPr>
            <w:tcW w:w="1800" w:type="dxa"/>
            <w:tcMar>
              <w:top w:w="90" w:type="dxa"/>
              <w:left w:w="90" w:type="dxa"/>
              <w:bottom w:w="90" w:type="dxa"/>
              <w:right w:w="90" w:type="dxa"/>
            </w:tcMar>
          </w:tcPr>
          <w:p>
            <w:pPr>
              <w:spacing w:before="0" w:after="60" w:line="240" w:lineRule="auto"/>
            </w:pPr>
            <w:r>
              <w:rPr>
                <w:sz w:val="19"/>
                <w:szCs w:val="19"/>
              </w:rPr>
              <w:t>Stripe</w:t>
            </w:r>
          </w:p>
        </w:tc>
        <w:tc>
          <w:tcPr>
            <w:tcW w:w="3600" w:type="dxa"/>
            <w:tcMar>
              <w:top w:w="90" w:type="dxa"/>
              <w:left w:w="90" w:type="dxa"/>
              <w:bottom w:w="90" w:type="dxa"/>
              <w:right w:w="90" w:type="dxa"/>
            </w:tcMar>
          </w:tcPr>
          <w:p>
            <w:pPr>
              <w:spacing w:before="0" w:after="60" w:line="240" w:lineRule="auto"/>
            </w:pPr>
            <w:r>
              <w:rPr>
                <w:sz w:val="19"/>
                <w:szCs w:val="19"/>
              </w:rPr>
              <w:t>Kortelių mokėjimai, Checkout, prenumeratos, grąžinimai</w:t>
            </w:r>
          </w:p>
        </w:tc>
        <w:tc>
          <w:tcPr>
            <w:tcW w:w="3600" w:type="dxa"/>
            <w:tcMar>
              <w:top w:w="90" w:type="dxa"/>
              <w:left w:w="90" w:type="dxa"/>
              <w:bottom w:w="90" w:type="dxa"/>
              <w:right w:w="90" w:type="dxa"/>
            </w:tcMar>
          </w:tcPr>
          <w:p>
            <w:pPr>
              <w:spacing w:before="0" w:after="60" w:line="240" w:lineRule="auto"/>
            </w:pPr>
            <w:r>
              <w:rPr>
                <w:sz w:val="19"/>
                <w:szCs w:val="19"/>
              </w:rPr>
              <w:t>Webhookai yra tiesos šaltinis mokėjimo patvirtinimui</w:t>
            </w:r>
          </w:p>
        </w:tc>
      </w:tr>
      <w:tr>
        <w:tc>
          <w:tcPr>
            <w:tcW w:w="1800" w:type="dxa"/>
            <w:tcMar>
              <w:top w:w="90" w:type="dxa"/>
              <w:left w:w="90" w:type="dxa"/>
              <w:bottom w:w="90" w:type="dxa"/>
              <w:right w:w="90" w:type="dxa"/>
            </w:tcMar>
          </w:tcPr>
          <w:p>
            <w:pPr>
              <w:spacing w:before="0" w:after="60" w:line="240" w:lineRule="auto"/>
            </w:pPr>
            <w:r>
              <w:rPr>
                <w:sz w:val="19"/>
                <w:szCs w:val="19"/>
              </w:rPr>
              <w:t>Failų saugykla</w:t>
            </w:r>
          </w:p>
        </w:tc>
        <w:tc>
          <w:tcPr>
            <w:tcW w:w="3600" w:type="dxa"/>
            <w:tcMar>
              <w:top w:w="90" w:type="dxa"/>
              <w:left w:w="90" w:type="dxa"/>
              <w:bottom w:w="90" w:type="dxa"/>
              <w:right w:w="90" w:type="dxa"/>
            </w:tcMar>
          </w:tcPr>
          <w:p>
            <w:pPr>
              <w:spacing w:before="0" w:after="60" w:line="240" w:lineRule="auto"/>
            </w:pPr>
            <w:r>
              <w:rPr>
                <w:sz w:val="19"/>
                <w:szCs w:val="19"/>
              </w:rPr>
              <w:t>Produktų nuotraukos ir PDF sąskaitos</w:t>
            </w:r>
          </w:p>
        </w:tc>
        <w:tc>
          <w:tcPr>
            <w:tcW w:w="3600" w:type="dxa"/>
            <w:tcMar>
              <w:top w:w="90" w:type="dxa"/>
              <w:left w:w="90" w:type="dxa"/>
              <w:bottom w:w="90" w:type="dxa"/>
              <w:right w:w="90" w:type="dxa"/>
            </w:tcMar>
          </w:tcPr>
          <w:p>
            <w:pPr>
              <w:spacing w:before="0" w:after="60" w:line="240" w:lineRule="auto"/>
            </w:pPr>
            <w:r>
              <w:rPr>
                <w:sz w:val="19"/>
                <w:szCs w:val="19"/>
              </w:rPr>
              <w:t>Privatūs PDF failai, pasirašyti atsisiuntimo URL arba autorizuotas proxy</w:t>
            </w:r>
          </w:p>
        </w:tc>
      </w:tr>
      <w:tr>
        <w:tc>
          <w:tcPr>
            <w:tcW w:w="1800" w:type="dxa"/>
            <w:tcMar>
              <w:top w:w="90" w:type="dxa"/>
              <w:left w:w="90" w:type="dxa"/>
              <w:bottom w:w="90" w:type="dxa"/>
              <w:right w:w="90" w:type="dxa"/>
            </w:tcMar>
          </w:tcPr>
          <w:p>
            <w:pPr>
              <w:spacing w:before="0" w:after="60" w:line="240" w:lineRule="auto"/>
            </w:pPr>
            <w:r>
              <w:rPr>
                <w:sz w:val="19"/>
                <w:szCs w:val="19"/>
              </w:rPr>
              <w:t>Observability</w:t>
            </w:r>
          </w:p>
        </w:tc>
        <w:tc>
          <w:tcPr>
            <w:tcW w:w="3600" w:type="dxa"/>
            <w:tcMar>
              <w:top w:w="90" w:type="dxa"/>
              <w:left w:w="90" w:type="dxa"/>
              <w:bottom w:w="90" w:type="dxa"/>
              <w:right w:w="90" w:type="dxa"/>
            </w:tcMar>
          </w:tcPr>
          <w:p>
            <w:pPr>
              <w:spacing w:before="0" w:after="60" w:line="240" w:lineRule="auto"/>
            </w:pPr>
            <w:r>
              <w:rPr>
                <w:sz w:val="19"/>
                <w:szCs w:val="19"/>
              </w:rPr>
              <w:t>Logai, metrikos, klaidų sekimas, audito įrašai</w:t>
            </w:r>
          </w:p>
        </w:tc>
        <w:tc>
          <w:tcPr>
            <w:tcW w:w="3600" w:type="dxa"/>
            <w:tcMar>
              <w:top w:w="90" w:type="dxa"/>
              <w:left w:w="90" w:type="dxa"/>
              <w:bottom w:w="90" w:type="dxa"/>
              <w:right w:w="90" w:type="dxa"/>
            </w:tcMar>
          </w:tcPr>
          <w:p>
            <w:pPr>
              <w:spacing w:before="0" w:after="60" w:line="240" w:lineRule="auto"/>
            </w:pPr>
            <w:r>
              <w:rPr>
                <w:sz w:val="19"/>
                <w:szCs w:val="19"/>
              </w:rPr>
              <w:t>Atskirti techninius logus nuo administratoriaus veiksmų audito</w:t>
            </w:r>
          </w:p>
        </w:tc>
      </w:tr>
    </w:tbl>
    <w:p>
      <w:pPr>
        <w:spacing w:before="0" w:after="120" w:line="240" w:lineRule="auto"/>
      </w:pPr>
      <w:r>
        <w:t/>
      </w:r>
    </w:p>
    <w:p>
      <w:pPr>
        <w:pStyle w:val="Heading2"/>
        <w:keepNext/>
      </w:pPr>
      <w:r>
        <w:t>3.1 Siūloma modulių struktūra</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backend/</w:t>
      </w:r>
      <w:r>
        <w:br/>
      </w:r>
      <w:r>
        <w:rPr>
          <w:sz w:val="19"/>
          <w:szCs w:val="19"/>
          <w:rFonts w:ascii="Consolas" w:hAnsi="Consolas" w:cs="Consolas"/>
        </w:rPr>
        <w:t xml:space="preserve">  src/</w:t>
      </w:r>
      <w:r>
        <w:br/>
      </w:r>
      <w:r>
        <w:rPr>
          <w:sz w:val="19"/>
          <w:szCs w:val="19"/>
          <w:rFonts w:ascii="Consolas" w:hAnsi="Consolas" w:cs="Consolas"/>
        </w:rPr>
        <w:t xml:space="preserve">    modules/auth</w:t>
      </w:r>
      <w:r>
        <w:br/>
      </w:r>
      <w:r>
        <w:rPr>
          <w:sz w:val="19"/>
          <w:szCs w:val="19"/>
          <w:rFonts w:ascii="Consolas" w:hAnsi="Consolas" w:cs="Consolas"/>
        </w:rPr>
        <w:t xml:space="preserve">    modules/users</w:t>
      </w:r>
      <w:r>
        <w:br/>
      </w:r>
      <w:r>
        <w:rPr>
          <w:sz w:val="19"/>
          <w:szCs w:val="19"/>
          <w:rFonts w:ascii="Consolas" w:hAnsi="Consolas" w:cs="Consolas"/>
        </w:rPr>
        <w:t xml:space="preserve">    modules/products</w:t>
      </w:r>
      <w:r>
        <w:br/>
      </w:r>
      <w:r>
        <w:rPr>
          <w:sz w:val="19"/>
          <w:szCs w:val="19"/>
          <w:rFonts w:ascii="Consolas" w:hAnsi="Consolas" w:cs="Consolas"/>
        </w:rPr>
        <w:t xml:space="preserve">    modules/cart</w:t>
      </w:r>
      <w:r>
        <w:br/>
      </w:r>
      <w:r>
        <w:rPr>
          <w:sz w:val="19"/>
          <w:szCs w:val="19"/>
          <w:rFonts w:ascii="Consolas" w:hAnsi="Consolas" w:cs="Consolas"/>
        </w:rPr>
        <w:t xml:space="preserve">    modules/orders</w:t>
      </w:r>
      <w:r>
        <w:br/>
      </w:r>
      <w:r>
        <w:rPr>
          <w:sz w:val="19"/>
          <w:szCs w:val="19"/>
          <w:rFonts w:ascii="Consolas" w:hAnsi="Consolas" w:cs="Consolas"/>
        </w:rPr>
        <w:t xml:space="preserve">    modules/payments</w:t>
      </w:r>
      <w:r>
        <w:br/>
      </w:r>
      <w:r>
        <w:rPr>
          <w:sz w:val="19"/>
          <w:szCs w:val="19"/>
          <w:rFonts w:ascii="Consolas" w:hAnsi="Consolas" w:cs="Consolas"/>
        </w:rPr>
        <w:t xml:space="preserve">    modules/subscriptions</w:t>
      </w:r>
      <w:r>
        <w:br/>
      </w:r>
      <w:r>
        <w:rPr>
          <w:sz w:val="19"/>
          <w:szCs w:val="19"/>
          <w:rFonts w:ascii="Consolas" w:hAnsi="Consolas" w:cs="Consolas"/>
        </w:rPr>
        <w:t xml:space="preserve">    modules/invoices</w:t>
      </w:r>
      <w:r>
        <w:br/>
      </w:r>
      <w:r>
        <w:rPr>
          <w:sz w:val="19"/>
          <w:szCs w:val="19"/>
          <w:rFonts w:ascii="Consolas" w:hAnsi="Consolas" w:cs="Consolas"/>
        </w:rPr>
        <w:t xml:space="preserve">    modules/admin</w:t>
      </w:r>
      <w:r>
        <w:br/>
      </w:r>
      <w:r>
        <w:rPr>
          <w:sz w:val="19"/>
          <w:szCs w:val="19"/>
          <w:rFonts w:ascii="Consolas" w:hAnsi="Consolas" w:cs="Consolas"/>
        </w:rPr>
        <w:t xml:space="preserve">    modules/audit</w:t>
      </w:r>
      <w:r>
        <w:br/>
      </w:r>
      <w:r>
        <w:rPr>
          <w:sz w:val="19"/>
          <w:szCs w:val="19"/>
          <w:rFonts w:ascii="Consolas" w:hAnsi="Consolas" w:cs="Consolas"/>
        </w:rPr>
        <w:t xml:space="preserve">    modules/webhooks</w:t>
      </w:r>
      <w:r>
        <w:br/>
      </w:r>
      <w:r>
        <w:rPr>
          <w:sz w:val="19"/>
          <w:szCs w:val="19"/>
          <w:rFonts w:ascii="Consolas" w:hAnsi="Consolas" w:cs="Consolas"/>
        </w:rPr>
        <w:t xml:space="preserve">    modules/common</w:t>
      </w:r>
      <w:r>
        <w:br/>
      </w:r>
      <w:r>
        <w:rPr>
          <w:sz w:val="19"/>
          <w:szCs w:val="19"/>
          <w:rFonts w:ascii="Consolas" w:hAnsi="Consolas" w:cs="Consolas"/>
        </w:rPr>
        <w:t>frontend/</w:t>
      </w:r>
      <w:r>
        <w:br/>
      </w:r>
      <w:r>
        <w:rPr>
          <w:sz w:val="19"/>
          <w:szCs w:val="19"/>
          <w:rFonts w:ascii="Consolas" w:hAnsi="Consolas" w:cs="Consolas"/>
        </w:rPr>
        <w:t xml:space="preserve">  app/(shop)</w:t>
      </w:r>
      <w:r>
        <w:br/>
      </w:r>
      <w:r>
        <w:rPr>
          <w:sz w:val="19"/>
          <w:szCs w:val="19"/>
          <w:rFonts w:ascii="Consolas" w:hAnsi="Consolas" w:cs="Consolas"/>
        </w:rPr>
        <w:t xml:space="preserve">  app/(account)</w:t>
      </w:r>
      <w:r>
        <w:br/>
      </w:r>
      <w:r>
        <w:rPr>
          <w:sz w:val="19"/>
          <w:szCs w:val="19"/>
          <w:rFonts w:ascii="Consolas" w:hAnsi="Consolas" w:cs="Consolas"/>
        </w:rPr>
        <w:t xml:space="preserve">  app/(admin)</w:t>
      </w:r>
      <w:r>
        <w:br/>
      </w:r>
      <w:r>
        <w:rPr>
          <w:sz w:val="19"/>
          <w:szCs w:val="19"/>
          <w:rFonts w:ascii="Consolas" w:hAnsi="Consolas" w:cs="Consolas"/>
        </w:rPr>
        <w:t xml:space="preserve">  components</w:t>
      </w:r>
      <w:r>
        <w:br/>
      </w:r>
      <w:r>
        <w:rPr>
          <w:sz w:val="19"/>
          <w:szCs w:val="19"/>
          <w:rFonts w:ascii="Consolas" w:hAnsi="Consolas" w:cs="Consolas"/>
        </w:rPr>
        <w:t xml:space="preserve">  lib/api</w:t>
      </w:r>
      <w:r>
        <w:br/>
      </w:r>
      <w:r>
        <w:rPr>
          <w:sz w:val="19"/>
          <w:szCs w:val="19"/>
          <w:rFonts w:ascii="Consolas" w:hAnsi="Consolas" w:cs="Consolas"/>
        </w:rPr>
        <w:t xml:space="preserve">  lib/auth</w:t>
      </w:r>
      <w:r>
        <w:br/>
      </w:r>
      <w:r>
        <w:rPr>
          <w:sz w:val="19"/>
          <w:szCs w:val="19"/>
          <w:rFonts w:ascii="Consolas" w:hAnsi="Consolas" w:cs="Consolas"/>
        </w:rPr>
        <w:t xml:space="preserve">  lib/validation</w:t>
      </w:r>
      <w:r>
        <w:br/>
      </w:r>
      <w:r>
        <w:rPr>
          <w:sz w:val="19"/>
          <w:szCs w:val="19"/>
          <w:rFonts w:ascii="Consolas" w:hAnsi="Consolas" w:cs="Consolas"/>
        </w:rPr>
        <w:t xml:space="preserve">  styles</w:t>
      </w:r>
      <w:r>
        <w:br/>
      </w:r>
      <w:r>
        <w:rPr>
          <w:sz w:val="19"/>
          <w:szCs w:val="19"/>
          <w:rFonts w:ascii="Consolas" w:hAnsi="Consolas" w:cs="Consolas"/>
        </w:rPr>
        <w:t>shared/</w:t>
      </w:r>
      <w:r>
        <w:br/>
      </w:r>
      <w:r>
        <w:rPr>
          <w:sz w:val="19"/>
          <w:szCs w:val="19"/>
          <w:rFonts w:ascii="Consolas" w:hAnsi="Consolas" w:cs="Consolas"/>
        </w:rPr>
        <w:t xml:space="preserve">  types</w:t>
      </w:r>
      <w:r>
        <w:br/>
      </w:r>
      <w:r>
        <w:rPr>
          <w:sz w:val="19"/>
          <w:szCs w:val="19"/>
          <w:rFonts w:ascii="Consolas" w:hAnsi="Consolas" w:cs="Consolas"/>
        </w:rPr>
        <w:t xml:space="preserve">  constants</w:t>
      </w:r>
      <w:r>
        <w:br/>
      </w:r>
      <w:r>
        <w:rPr>
          <w:sz w:val="19"/>
          <w:szCs w:val="19"/>
          <w:rFonts w:ascii="Consolas" w:hAnsi="Consolas" w:cs="Consolas"/>
        </w:rPr>
        <w:t xml:space="preserve">  validation-schemas</w:t>
      </w:r>
    </w:p>
    <w:p>
      <w:pPr>
        <w:pStyle w:val="Heading1"/>
        <w:keepNext/>
      </w:pPr>
      <w:r>
        <w:t>4. Duomenų bazės schema</w:t>
      </w:r>
    </w:p>
    <w:p>
      <w:r>
        <w:t>MongoDB schema turi būti orientuota į verslo įvykius. Užsakymo dokumente būtina išsaugoti produkto pavadinimą, kainą ir mokesčių informaciją pirkimo momentu, nes produktų katalogas vėliau gali keistis. Mokėjimo, prenumeratos ir sąskaitų kolekcijos turi saugoti Stripe identifikatorius, kad būtų galima saugiai suderinti webhook įvykius.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000"/>
        <w:gridCol w:w="4700"/>
        <w:gridCol w:w="3300"/>
      </w:tblGrid>
      <w:tr>
        <w:tc>
          <w:tcPr>
            <w:tcW w:w="2000" w:type="dxa"/>
            <w:shd w:fill="1F4E79"/>
            <w:tcMar>
              <w:top w:w="90" w:type="dxa"/>
              <w:left w:w="90" w:type="dxa"/>
              <w:bottom w:w="90" w:type="dxa"/>
              <w:right w:w="90" w:type="dxa"/>
            </w:tcMar>
          </w:tcPr>
          <w:p>
            <w:pPr>
              <w:spacing w:before="0" w:after="60" w:line="240" w:lineRule="auto"/>
            </w:pPr>
            <w:r>
              <w:rPr>
                <w:b/>
                <w:color w:val="FFFFFF"/>
                <w:sz w:val="20"/>
                <w:szCs w:val="20"/>
              </w:rPr>
              <w:t>Kolekcija / modelis</w:t>
            </w:r>
          </w:p>
        </w:tc>
        <w:tc>
          <w:tcPr>
            <w:tcW w:w="4700" w:type="dxa"/>
            <w:shd w:fill="1F4E79"/>
            <w:tcMar>
              <w:top w:w="90" w:type="dxa"/>
              <w:left w:w="90" w:type="dxa"/>
              <w:bottom w:w="90" w:type="dxa"/>
              <w:right w:w="90" w:type="dxa"/>
            </w:tcMar>
          </w:tcPr>
          <w:p>
            <w:pPr>
              <w:spacing w:before="0" w:after="60" w:line="240" w:lineRule="auto"/>
            </w:pPr>
            <w:r>
              <w:rPr>
                <w:b/>
                <w:color w:val="FFFFFF"/>
                <w:sz w:val="20"/>
                <w:szCs w:val="20"/>
              </w:rPr>
              <w:t>Svarbiausi laukai</w:t>
            </w:r>
          </w:p>
        </w:tc>
        <w:tc>
          <w:tcPr>
            <w:tcW w:w="3300" w:type="dxa"/>
            <w:shd w:fill="1F4E79"/>
            <w:tcMar>
              <w:top w:w="90" w:type="dxa"/>
              <w:left w:w="90" w:type="dxa"/>
              <w:bottom w:w="90" w:type="dxa"/>
              <w:right w:w="90" w:type="dxa"/>
            </w:tcMar>
          </w:tcPr>
          <w:p>
            <w:pPr>
              <w:spacing w:before="0" w:after="60" w:line="240" w:lineRule="auto"/>
            </w:pPr>
            <w:r>
              <w:rPr>
                <w:b/>
                <w:color w:val="FFFFFF"/>
                <w:sz w:val="20"/>
                <w:szCs w:val="20"/>
              </w:rPr>
              <w:t>Indeksai ir pastabos</w:t>
            </w:r>
          </w:p>
        </w:tc>
      </w:tr>
      <w:tr>
        <w:tc>
          <w:tcPr>
            <w:tcW w:w="2000" w:type="dxa"/>
            <w:tcMar>
              <w:top w:w="90" w:type="dxa"/>
              <w:left w:w="90" w:type="dxa"/>
              <w:bottom w:w="90" w:type="dxa"/>
              <w:right w:w="90" w:type="dxa"/>
            </w:tcMar>
          </w:tcPr>
          <w:p>
            <w:pPr>
              <w:spacing w:before="0" w:after="60" w:line="240" w:lineRule="auto"/>
            </w:pPr>
            <w:r>
              <w:rPr>
                <w:sz w:val="19"/>
                <w:szCs w:val="19"/>
              </w:rPr>
              <w:t>users</w:t>
            </w:r>
          </w:p>
        </w:tc>
        <w:tc>
          <w:tcPr>
            <w:tcW w:w="4700" w:type="dxa"/>
            <w:tcMar>
              <w:top w:w="90" w:type="dxa"/>
              <w:left w:w="90" w:type="dxa"/>
              <w:bottom w:w="90" w:type="dxa"/>
              <w:right w:w="90" w:type="dxa"/>
            </w:tcMar>
          </w:tcPr>
          <w:p>
            <w:pPr>
              <w:spacing w:before="0" w:after="60" w:line="240" w:lineRule="auto"/>
            </w:pPr>
            <w:r>
              <w:rPr>
                <w:sz w:val="19"/>
                <w:szCs w:val="19"/>
              </w:rPr>
              <w:t>email, passwordHash, role, status, name, phone, addresses, stripeCustomerId, refreshTokenHash, createdAt, lastLoginAt</w:t>
            </w:r>
          </w:p>
        </w:tc>
        <w:tc>
          <w:tcPr>
            <w:tcW w:w="3300" w:type="dxa"/>
            <w:tcMar>
              <w:top w:w="90" w:type="dxa"/>
              <w:left w:w="90" w:type="dxa"/>
              <w:bottom w:w="90" w:type="dxa"/>
              <w:right w:w="90" w:type="dxa"/>
            </w:tcMar>
          </w:tcPr>
          <w:p>
            <w:pPr>
              <w:spacing w:before="0" w:after="60" w:line="240" w:lineRule="auto"/>
            </w:pPr>
            <w:r>
              <w:rPr>
                <w:sz w:val="19"/>
                <w:szCs w:val="19"/>
              </w:rPr>
              <w:t>Unikalus email. Role: customer/admin. Refresh token laikyti tik hash pavidalu.</w:t>
            </w:r>
          </w:p>
        </w:tc>
      </w:tr>
      <w:tr>
        <w:tc>
          <w:tcPr>
            <w:tcW w:w="2000" w:type="dxa"/>
            <w:tcMar>
              <w:top w:w="90" w:type="dxa"/>
              <w:left w:w="90" w:type="dxa"/>
              <w:bottom w:w="90" w:type="dxa"/>
              <w:right w:w="90" w:type="dxa"/>
            </w:tcMar>
          </w:tcPr>
          <w:p>
            <w:pPr>
              <w:spacing w:before="0" w:after="60" w:line="240" w:lineRule="auto"/>
            </w:pPr>
            <w:r>
              <w:rPr>
                <w:sz w:val="19"/>
                <w:szCs w:val="19"/>
              </w:rPr>
              <w:t>products</w:t>
            </w:r>
          </w:p>
        </w:tc>
        <w:tc>
          <w:tcPr>
            <w:tcW w:w="4700" w:type="dxa"/>
            <w:tcMar>
              <w:top w:w="90" w:type="dxa"/>
              <w:left w:w="90" w:type="dxa"/>
              <w:bottom w:w="90" w:type="dxa"/>
              <w:right w:w="90" w:type="dxa"/>
            </w:tcMar>
          </w:tcPr>
          <w:p>
            <w:pPr>
              <w:spacing w:before="0" w:after="60" w:line="240" w:lineRule="auto"/>
            </w:pPr>
            <w:r>
              <w:rPr>
                <w:sz w:val="19"/>
                <w:szCs w:val="19"/>
              </w:rPr>
              <w:t>sku, slug, name, description, images, price, currency, stock, category, tags, status, createdBy, updatedAt</w:t>
            </w:r>
          </w:p>
        </w:tc>
        <w:tc>
          <w:tcPr>
            <w:tcW w:w="3300" w:type="dxa"/>
            <w:tcMar>
              <w:top w:w="90" w:type="dxa"/>
              <w:left w:w="90" w:type="dxa"/>
              <w:bottom w:w="90" w:type="dxa"/>
              <w:right w:w="90" w:type="dxa"/>
            </w:tcMar>
          </w:tcPr>
          <w:p>
            <w:pPr>
              <w:spacing w:before="0" w:after="60" w:line="240" w:lineRule="auto"/>
            </w:pPr>
            <w:r>
              <w:rPr>
                <w:sz w:val="19"/>
                <w:szCs w:val="19"/>
              </w:rPr>
              <w:t>Unikalūs sku ir slug. Indeksai: status, category, tags, text search.</w:t>
            </w:r>
          </w:p>
        </w:tc>
      </w:tr>
      <w:tr>
        <w:tc>
          <w:tcPr>
            <w:tcW w:w="2000" w:type="dxa"/>
            <w:tcMar>
              <w:top w:w="90" w:type="dxa"/>
              <w:left w:w="90" w:type="dxa"/>
              <w:bottom w:w="90" w:type="dxa"/>
              <w:right w:w="90" w:type="dxa"/>
            </w:tcMar>
          </w:tcPr>
          <w:p>
            <w:pPr>
              <w:spacing w:before="0" w:after="60" w:line="240" w:lineRule="auto"/>
            </w:pPr>
            <w:r>
              <w:rPr>
                <w:sz w:val="19"/>
                <w:szCs w:val="19"/>
              </w:rPr>
              <w:t>carts</w:t>
            </w:r>
          </w:p>
        </w:tc>
        <w:tc>
          <w:tcPr>
            <w:tcW w:w="4700" w:type="dxa"/>
            <w:tcMar>
              <w:top w:w="90" w:type="dxa"/>
              <w:left w:w="90" w:type="dxa"/>
              <w:bottom w:w="90" w:type="dxa"/>
              <w:right w:w="90" w:type="dxa"/>
            </w:tcMar>
          </w:tcPr>
          <w:p>
            <w:pPr>
              <w:spacing w:before="0" w:after="60" w:line="240" w:lineRule="auto"/>
            </w:pPr>
            <w:r>
              <w:rPr>
                <w:sz w:val="19"/>
                <w:szCs w:val="19"/>
              </w:rPr>
              <w:t>userId arba guestId, items.productId, items.quantity, currency, updatedAt</w:t>
            </w:r>
          </w:p>
        </w:tc>
        <w:tc>
          <w:tcPr>
            <w:tcW w:w="3300" w:type="dxa"/>
            <w:tcMar>
              <w:top w:w="90" w:type="dxa"/>
              <w:left w:w="90" w:type="dxa"/>
              <w:bottom w:w="90" w:type="dxa"/>
              <w:right w:w="90" w:type="dxa"/>
            </w:tcMar>
          </w:tcPr>
          <w:p>
            <w:pPr>
              <w:spacing w:before="0" w:after="60" w:line="240" w:lineRule="auto"/>
            </w:pPr>
            <w:r>
              <w:rPr>
                <w:sz w:val="19"/>
                <w:szCs w:val="19"/>
              </w:rPr>
              <w:t>TTL guest krepšeliams. Kainas perskaičiuoti serverio pusėje.</w:t>
            </w:r>
          </w:p>
        </w:tc>
      </w:tr>
      <w:tr>
        <w:tc>
          <w:tcPr>
            <w:tcW w:w="2000" w:type="dxa"/>
            <w:tcMar>
              <w:top w:w="90" w:type="dxa"/>
              <w:left w:w="90" w:type="dxa"/>
              <w:bottom w:w="90" w:type="dxa"/>
              <w:right w:w="90" w:type="dxa"/>
            </w:tcMar>
          </w:tcPr>
          <w:p>
            <w:pPr>
              <w:spacing w:before="0" w:after="60" w:line="240" w:lineRule="auto"/>
            </w:pPr>
            <w:r>
              <w:rPr>
                <w:sz w:val="19"/>
                <w:szCs w:val="19"/>
              </w:rPr>
              <w:t>orders</w:t>
            </w:r>
          </w:p>
        </w:tc>
        <w:tc>
          <w:tcPr>
            <w:tcW w:w="4700" w:type="dxa"/>
            <w:tcMar>
              <w:top w:w="90" w:type="dxa"/>
              <w:left w:w="90" w:type="dxa"/>
              <w:bottom w:w="90" w:type="dxa"/>
              <w:right w:w="90" w:type="dxa"/>
            </w:tcMar>
          </w:tcPr>
          <w:p>
            <w:pPr>
              <w:spacing w:before="0" w:after="60" w:line="240" w:lineRule="auto"/>
            </w:pPr>
            <w:r>
              <w:rPr>
                <w:sz w:val="19"/>
                <w:szCs w:val="19"/>
              </w:rPr>
              <w:t>orderNumber, userId, items, subtotal, tax, shipping, total, currency, status, shippingAddress, paymentId, invoiceId</w:t>
            </w:r>
          </w:p>
        </w:tc>
        <w:tc>
          <w:tcPr>
            <w:tcW w:w="3300" w:type="dxa"/>
            <w:tcMar>
              <w:top w:w="90" w:type="dxa"/>
              <w:left w:w="90" w:type="dxa"/>
              <w:bottom w:w="90" w:type="dxa"/>
              <w:right w:w="90" w:type="dxa"/>
            </w:tcMar>
          </w:tcPr>
          <w:p>
            <w:pPr>
              <w:spacing w:before="0" w:after="60" w:line="240" w:lineRule="auto"/>
            </w:pPr>
            <w:r>
              <w:rPr>
                <w:sz w:val="19"/>
                <w:szCs w:val="19"/>
              </w:rPr>
              <w:t>Unikalus orderNumber. Statusų istorija ir audit trail.</w:t>
            </w:r>
          </w:p>
        </w:tc>
      </w:tr>
      <w:tr>
        <w:tc>
          <w:tcPr>
            <w:tcW w:w="2000" w:type="dxa"/>
            <w:tcMar>
              <w:top w:w="90" w:type="dxa"/>
              <w:left w:w="90" w:type="dxa"/>
              <w:bottom w:w="90" w:type="dxa"/>
              <w:right w:w="90" w:type="dxa"/>
            </w:tcMar>
          </w:tcPr>
          <w:p>
            <w:pPr>
              <w:spacing w:before="0" w:after="60" w:line="240" w:lineRule="auto"/>
            </w:pPr>
            <w:r>
              <w:rPr>
                <w:sz w:val="19"/>
                <w:szCs w:val="19"/>
              </w:rPr>
              <w:t>payments</w:t>
            </w:r>
          </w:p>
        </w:tc>
        <w:tc>
          <w:tcPr>
            <w:tcW w:w="4700" w:type="dxa"/>
            <w:tcMar>
              <w:top w:w="90" w:type="dxa"/>
              <w:left w:w="90" w:type="dxa"/>
              <w:bottom w:w="90" w:type="dxa"/>
              <w:right w:w="90" w:type="dxa"/>
            </w:tcMar>
          </w:tcPr>
          <w:p>
            <w:pPr>
              <w:spacing w:before="0" w:after="60" w:line="240" w:lineRule="auto"/>
            </w:pPr>
            <w:r>
              <w:rPr>
                <w:sz w:val="19"/>
                <w:szCs w:val="19"/>
              </w:rPr>
              <w:t>orderId, userId, provider, stripeCheckoutSessionId, stripePaymentIntentId, amount, currency, status, refundStatus, rawEventRefs</w:t>
            </w:r>
          </w:p>
        </w:tc>
        <w:tc>
          <w:tcPr>
            <w:tcW w:w="3300" w:type="dxa"/>
            <w:tcMar>
              <w:top w:w="90" w:type="dxa"/>
              <w:left w:w="90" w:type="dxa"/>
              <w:bottom w:w="90" w:type="dxa"/>
              <w:right w:w="90" w:type="dxa"/>
            </w:tcMar>
          </w:tcPr>
          <w:p>
            <w:pPr>
              <w:spacing w:before="0" w:after="60" w:line="240" w:lineRule="auto"/>
            </w:pPr>
            <w:r>
              <w:rPr>
                <w:sz w:val="19"/>
                <w:szCs w:val="19"/>
              </w:rPr>
              <w:t>Unikalūs Stripe session/payment intent ID. Idempotentiškumo kontrolei.</w:t>
            </w:r>
          </w:p>
        </w:tc>
      </w:tr>
      <w:tr>
        <w:tc>
          <w:tcPr>
            <w:tcW w:w="2000" w:type="dxa"/>
            <w:tcMar>
              <w:top w:w="90" w:type="dxa"/>
              <w:left w:w="90" w:type="dxa"/>
              <w:bottom w:w="90" w:type="dxa"/>
              <w:right w:w="90" w:type="dxa"/>
            </w:tcMar>
          </w:tcPr>
          <w:p>
            <w:pPr>
              <w:spacing w:before="0" w:after="60" w:line="240" w:lineRule="auto"/>
            </w:pPr>
            <w:r>
              <w:rPr>
                <w:sz w:val="19"/>
                <w:szCs w:val="19"/>
              </w:rPr>
              <w:t>subscriptions</w:t>
            </w:r>
          </w:p>
        </w:tc>
        <w:tc>
          <w:tcPr>
            <w:tcW w:w="4700" w:type="dxa"/>
            <w:tcMar>
              <w:top w:w="90" w:type="dxa"/>
              <w:left w:w="90" w:type="dxa"/>
              <w:bottom w:w="90" w:type="dxa"/>
              <w:right w:w="90" w:type="dxa"/>
            </w:tcMar>
          </w:tcPr>
          <w:p>
            <w:pPr>
              <w:spacing w:before="0" w:after="60" w:line="240" w:lineRule="auto"/>
            </w:pPr>
            <w:r>
              <w:rPr>
                <w:sz w:val="19"/>
                <w:szCs w:val="19"/>
              </w:rPr>
              <w:t>userId, planId, stripeSubscriptionId, stripeCustomerId, status, currentPeriodStart, currentPeriodEnd, cancelAtPeriodEnd</w:t>
            </w:r>
          </w:p>
        </w:tc>
        <w:tc>
          <w:tcPr>
            <w:tcW w:w="3300" w:type="dxa"/>
            <w:tcMar>
              <w:top w:w="90" w:type="dxa"/>
              <w:left w:w="90" w:type="dxa"/>
              <w:bottom w:w="90" w:type="dxa"/>
              <w:right w:w="90" w:type="dxa"/>
            </w:tcMar>
          </w:tcPr>
          <w:p>
            <w:pPr>
              <w:spacing w:before="0" w:after="60" w:line="240" w:lineRule="auto"/>
            </w:pPr>
            <w:r>
              <w:rPr>
                <w:sz w:val="19"/>
                <w:szCs w:val="19"/>
              </w:rPr>
              <w:t>Indeksai: userId, stripeSubscriptionId, status.</w:t>
            </w:r>
          </w:p>
        </w:tc>
      </w:tr>
      <w:tr>
        <w:tc>
          <w:tcPr>
            <w:tcW w:w="2000" w:type="dxa"/>
            <w:tcMar>
              <w:top w:w="90" w:type="dxa"/>
              <w:left w:w="90" w:type="dxa"/>
              <w:bottom w:w="90" w:type="dxa"/>
              <w:right w:w="90" w:type="dxa"/>
            </w:tcMar>
          </w:tcPr>
          <w:p>
            <w:pPr>
              <w:spacing w:before="0" w:after="60" w:line="240" w:lineRule="auto"/>
            </w:pPr>
            <w:r>
              <w:rPr>
                <w:sz w:val="19"/>
                <w:szCs w:val="19"/>
              </w:rPr>
              <w:t>invoices</w:t>
            </w:r>
          </w:p>
        </w:tc>
        <w:tc>
          <w:tcPr>
            <w:tcW w:w="4700" w:type="dxa"/>
            <w:tcMar>
              <w:top w:w="90" w:type="dxa"/>
              <w:left w:w="90" w:type="dxa"/>
              <w:bottom w:w="90" w:type="dxa"/>
              <w:right w:w="90" w:type="dxa"/>
            </w:tcMar>
          </w:tcPr>
          <w:p>
            <w:pPr>
              <w:spacing w:before="0" w:after="60" w:line="240" w:lineRule="auto"/>
            </w:pPr>
            <w:r>
              <w:rPr>
                <w:sz w:val="19"/>
                <w:szCs w:val="19"/>
              </w:rPr>
              <w:t>invoiceNumber, orderId, userId, paymentId, pdfUrl, subtotal, tax, total, issuedAt, status</w:t>
            </w:r>
          </w:p>
        </w:tc>
        <w:tc>
          <w:tcPr>
            <w:tcW w:w="3300" w:type="dxa"/>
            <w:tcMar>
              <w:top w:w="90" w:type="dxa"/>
              <w:left w:w="90" w:type="dxa"/>
              <w:bottom w:w="90" w:type="dxa"/>
              <w:right w:w="90" w:type="dxa"/>
            </w:tcMar>
          </w:tcPr>
          <w:p>
            <w:pPr>
              <w:spacing w:before="0" w:after="60" w:line="240" w:lineRule="auto"/>
            </w:pPr>
            <w:r>
              <w:rPr>
                <w:sz w:val="19"/>
                <w:szCs w:val="19"/>
              </w:rPr>
              <w:t>Unikalus invoiceNumber. PDF prieiga tik autorizuotam vartotojui/admin.</w:t>
            </w:r>
          </w:p>
        </w:tc>
      </w:tr>
      <w:tr>
        <w:tc>
          <w:tcPr>
            <w:tcW w:w="2000" w:type="dxa"/>
            <w:tcMar>
              <w:top w:w="90" w:type="dxa"/>
              <w:left w:w="90" w:type="dxa"/>
              <w:bottom w:w="90" w:type="dxa"/>
              <w:right w:w="90" w:type="dxa"/>
            </w:tcMar>
          </w:tcPr>
          <w:p>
            <w:pPr>
              <w:spacing w:before="0" w:after="60" w:line="240" w:lineRule="auto"/>
            </w:pPr>
            <w:r>
              <w:rPr>
                <w:sz w:val="19"/>
                <w:szCs w:val="19"/>
              </w:rPr>
              <w:t>auditLogs</w:t>
            </w:r>
          </w:p>
        </w:tc>
        <w:tc>
          <w:tcPr>
            <w:tcW w:w="4700" w:type="dxa"/>
            <w:tcMar>
              <w:top w:w="90" w:type="dxa"/>
              <w:left w:w="90" w:type="dxa"/>
              <w:bottom w:w="90" w:type="dxa"/>
              <w:right w:w="90" w:type="dxa"/>
            </w:tcMar>
          </w:tcPr>
          <w:p>
            <w:pPr>
              <w:spacing w:before="0" w:after="60" w:line="240" w:lineRule="auto"/>
            </w:pPr>
            <w:r>
              <w:rPr>
                <w:sz w:val="19"/>
                <w:szCs w:val="19"/>
              </w:rPr>
              <w:t>actorId, actorRole, action, targetType, targetId, before, after, ip, userAgent, createdAt</w:t>
            </w:r>
          </w:p>
        </w:tc>
        <w:tc>
          <w:tcPr>
            <w:tcW w:w="3300" w:type="dxa"/>
            <w:tcMar>
              <w:top w:w="90" w:type="dxa"/>
              <w:left w:w="90" w:type="dxa"/>
              <w:bottom w:w="90" w:type="dxa"/>
              <w:right w:w="90" w:type="dxa"/>
            </w:tcMar>
          </w:tcPr>
          <w:p>
            <w:pPr>
              <w:spacing w:before="0" w:after="60" w:line="240" w:lineRule="auto"/>
            </w:pPr>
            <w:r>
              <w:rPr>
                <w:sz w:val="19"/>
                <w:szCs w:val="19"/>
              </w:rPr>
              <w:t>Indeksai: actorId, targetType+targetId, createdAt. Nepakeičiamumo principas.</w:t>
            </w:r>
          </w:p>
        </w:tc>
      </w:tr>
      <w:tr>
        <w:tc>
          <w:tcPr>
            <w:tcW w:w="2000" w:type="dxa"/>
            <w:tcMar>
              <w:top w:w="90" w:type="dxa"/>
              <w:left w:w="90" w:type="dxa"/>
              <w:bottom w:w="90" w:type="dxa"/>
              <w:right w:w="90" w:type="dxa"/>
            </w:tcMar>
          </w:tcPr>
          <w:p>
            <w:pPr>
              <w:spacing w:before="0" w:after="60" w:line="240" w:lineRule="auto"/>
            </w:pPr>
            <w:r>
              <w:rPr>
                <w:sz w:val="19"/>
                <w:szCs w:val="19"/>
              </w:rPr>
              <w:t>webhookEvents</w:t>
            </w:r>
          </w:p>
        </w:tc>
        <w:tc>
          <w:tcPr>
            <w:tcW w:w="4700" w:type="dxa"/>
            <w:tcMar>
              <w:top w:w="90" w:type="dxa"/>
              <w:left w:w="90" w:type="dxa"/>
              <w:bottom w:w="90" w:type="dxa"/>
              <w:right w:w="90" w:type="dxa"/>
            </w:tcMar>
          </w:tcPr>
          <w:p>
            <w:pPr>
              <w:spacing w:before="0" w:after="60" w:line="240" w:lineRule="auto"/>
            </w:pPr>
            <w:r>
              <w:rPr>
                <w:sz w:val="19"/>
                <w:szCs w:val="19"/>
              </w:rPr>
              <w:t>provider, eventId, eventType, payloadHash, processedAt, status, error</w:t>
            </w:r>
          </w:p>
        </w:tc>
        <w:tc>
          <w:tcPr>
            <w:tcW w:w="3300" w:type="dxa"/>
            <w:tcMar>
              <w:top w:w="90" w:type="dxa"/>
              <w:left w:w="90" w:type="dxa"/>
              <w:bottom w:w="90" w:type="dxa"/>
              <w:right w:w="90" w:type="dxa"/>
            </w:tcMar>
          </w:tcPr>
          <w:p>
            <w:pPr>
              <w:spacing w:before="0" w:after="60" w:line="240" w:lineRule="auto"/>
            </w:pPr>
            <w:r>
              <w:rPr>
                <w:sz w:val="19"/>
                <w:szCs w:val="19"/>
              </w:rPr>
              <w:t>Unikalus eventId. Apsauga nuo pakartotinio apdorojimo.</w:t>
            </w:r>
          </w:p>
        </w:tc>
      </w:tr>
    </w:tbl>
    <w:p>
      <w:pPr>
        <w:spacing w:before="0" w:after="120" w:line="240" w:lineRule="auto"/>
      </w:pPr>
      <w:r>
        <w:t/>
      </w:r>
    </w:p>
    <w:p>
      <w:pPr>
        <w:pStyle w:val="Heading2"/>
        <w:keepNext/>
      </w:pPr>
      <w:r>
        <w:t>4.1 Užsakymo būsenos</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cart</w:t>
      </w:r>
      <w:r>
        <w:br/>
      </w:r>
      <w:r>
        <w:rPr>
          <w:sz w:val="19"/>
          <w:szCs w:val="19"/>
          <w:rFonts w:ascii="Consolas" w:hAnsi="Consolas" w:cs="Consolas"/>
        </w:rPr>
        <w:t xml:space="preserve">  -&gt; pending_payment</w:t>
      </w:r>
      <w:r>
        <w:br/>
      </w:r>
      <w:r>
        <w:rPr>
          <w:sz w:val="19"/>
          <w:szCs w:val="19"/>
          <w:rFonts w:ascii="Consolas" w:hAnsi="Consolas" w:cs="Consolas"/>
        </w:rPr>
        <w:t xml:space="preserve">      -&gt; paid</w:t>
      </w:r>
      <w:r>
        <w:br/>
      </w:r>
      <w:r>
        <w:rPr>
          <w:sz w:val="19"/>
          <w:szCs w:val="19"/>
          <w:rFonts w:ascii="Consolas" w:hAnsi="Consolas" w:cs="Consolas"/>
        </w:rPr>
        <w:t xml:space="preserve">          -&gt; processing</w:t>
      </w:r>
      <w:r>
        <w:br/>
      </w:r>
      <w:r>
        <w:rPr>
          <w:sz w:val="19"/>
          <w:szCs w:val="19"/>
          <w:rFonts w:ascii="Consolas" w:hAnsi="Consolas" w:cs="Consolas"/>
        </w:rPr>
        <w:t xml:space="preserve">              -&gt; shipped</w:t>
      </w:r>
      <w:r>
        <w:br/>
      </w:r>
      <w:r>
        <w:rPr>
          <w:sz w:val="19"/>
          <w:szCs w:val="19"/>
          <w:rFonts w:ascii="Consolas" w:hAnsi="Consolas" w:cs="Consolas"/>
        </w:rPr>
        <w:t xml:space="preserve">                  -&gt; completed</w:t>
      </w:r>
      <w:r>
        <w:br/>
      </w:r>
      <w:r>
        <w:rPr>
          <w:sz w:val="19"/>
          <w:szCs w:val="19"/>
          <w:rFonts w:ascii="Consolas" w:hAnsi="Consolas" w:cs="Consolas"/>
        </w:rPr>
        <w:t xml:space="preserve">      -&gt; payment_failed</w:t>
      </w:r>
      <w:r>
        <w:br/>
      </w:r>
      <w:r>
        <w:rPr>
          <w:sz w:val="19"/>
          <w:szCs w:val="19"/>
          <w:rFonts w:ascii="Consolas" w:hAnsi="Consolas" w:cs="Consolas"/>
        </w:rPr>
        <w:t xml:space="preserve">      -&gt; canceled</w:t>
      </w:r>
      <w:r>
        <w:br/>
      </w:r>
      <w:r>
        <w:rPr>
          <w:sz w:val="19"/>
          <w:szCs w:val="19"/>
          <w:rFonts w:ascii="Consolas" w:hAnsi="Consolas" w:cs="Consolas"/>
        </w:rPr>
        <w:t xml:space="preserve">      -&gt; refunded / partially_refunded</w:t>
      </w:r>
    </w:p>
    <w:p>
      <w:r>
        <w:t>Statusų keitimas turi vykti per vieną domeninę funkciją, kuri validuoja leidžiamus perėjimus, rašo auditą ir užtikrina, kad finansiniai statusai neatsiskirtų nuo Stripe būsenų.</w:t>
      </w:r>
    </w:p>
    <w:p>
      <w:pPr>
        <w:pStyle w:val="Heading1"/>
        <w:keepNext/>
      </w:pPr>
      <w:r>
        <w:t>5. Backend API maršrutai</w:t>
      </w:r>
    </w:p>
    <w:p>
      <w:r>
        <w:t>API turi būti suskirstyta pagal domenus. Visi administratoriaus maršrutai turi turėti admin rolės patikrą. Stripe webhook endpointas turi gauti raw body, nes parašo validacijai negalima naudoti iš anksto JSON parserio pakeisto payload.</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1000"/>
        <w:gridCol w:w="2700"/>
        <w:gridCol w:w="1500"/>
        <w:gridCol w:w="4800"/>
      </w:tblGrid>
      <w:tr>
        <w:tc>
          <w:tcPr>
            <w:tcW w:w="1000" w:type="dxa"/>
            <w:shd w:fill="1F4E79"/>
            <w:tcMar>
              <w:top w:w="90" w:type="dxa"/>
              <w:left w:w="90" w:type="dxa"/>
              <w:bottom w:w="90" w:type="dxa"/>
              <w:right w:w="90" w:type="dxa"/>
            </w:tcMar>
          </w:tcPr>
          <w:p>
            <w:pPr>
              <w:spacing w:before="0" w:after="60" w:line="240" w:lineRule="auto"/>
            </w:pPr>
            <w:r>
              <w:rPr>
                <w:b/>
                <w:color w:val="FFFFFF"/>
                <w:sz w:val="20"/>
                <w:szCs w:val="20"/>
              </w:rPr>
              <w:t>Metodas</w:t>
            </w:r>
          </w:p>
        </w:tc>
        <w:tc>
          <w:tcPr>
            <w:tcW w:w="2700" w:type="dxa"/>
            <w:shd w:fill="1F4E79"/>
            <w:tcMar>
              <w:top w:w="90" w:type="dxa"/>
              <w:left w:w="90" w:type="dxa"/>
              <w:bottom w:w="90" w:type="dxa"/>
              <w:right w:w="90" w:type="dxa"/>
            </w:tcMar>
          </w:tcPr>
          <w:p>
            <w:pPr>
              <w:spacing w:before="0" w:after="60" w:line="240" w:lineRule="auto"/>
            </w:pPr>
            <w:r>
              <w:rPr>
                <w:b/>
                <w:color w:val="FFFFFF"/>
                <w:sz w:val="20"/>
                <w:szCs w:val="20"/>
              </w:rPr>
              <w:t>Maršrutas</w:t>
            </w:r>
          </w:p>
        </w:tc>
        <w:tc>
          <w:tcPr>
            <w:tcW w:w="1500" w:type="dxa"/>
            <w:shd w:fill="1F4E79"/>
            <w:tcMar>
              <w:top w:w="90" w:type="dxa"/>
              <w:left w:w="90" w:type="dxa"/>
              <w:bottom w:w="90" w:type="dxa"/>
              <w:right w:w="90" w:type="dxa"/>
            </w:tcMar>
          </w:tcPr>
          <w:p>
            <w:pPr>
              <w:spacing w:before="0" w:after="60" w:line="240" w:lineRule="auto"/>
            </w:pPr>
            <w:r>
              <w:rPr>
                <w:b/>
                <w:color w:val="FFFFFF"/>
                <w:sz w:val="20"/>
                <w:szCs w:val="20"/>
              </w:rPr>
              <w:t>Rolė</w:t>
            </w:r>
          </w:p>
        </w:tc>
        <w:tc>
          <w:tcPr>
            <w:tcW w:w="4800" w:type="dxa"/>
            <w:shd w:fill="1F4E79"/>
            <w:tcMar>
              <w:top w:w="90" w:type="dxa"/>
              <w:left w:w="90" w:type="dxa"/>
              <w:bottom w:w="90" w:type="dxa"/>
              <w:right w:w="90" w:type="dxa"/>
            </w:tcMar>
          </w:tcPr>
          <w:p>
            <w:pPr>
              <w:spacing w:before="0" w:after="60" w:line="240" w:lineRule="auto"/>
            </w:pPr>
            <w:r>
              <w:rPr>
                <w:b/>
                <w:color w:val="FFFFFF"/>
                <w:sz w:val="20"/>
                <w:szCs w:val="20"/>
              </w:rPr>
              <w:t>Paskirtis</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/api/auth/register</w:t>
            </w:r>
          </w:p>
        </w:tc>
        <w:tc>
          <w:tcPr>
            <w:tcW w:w="1500" w:type="dxa"/>
            <w:tcMar>
              <w:top w:w="90" w:type="dxa"/>
              <w:left w:w="90" w:type="dxa"/>
              <w:bottom w:w="90" w:type="dxa"/>
              <w:right w:w="90" w:type="dxa"/>
            </w:tcMar>
          </w:tcPr>
          <w:p>
            <w:pPr>
              <w:spacing w:before="0" w:after="60" w:line="240" w:lineRule="auto"/>
            </w:pPr>
            <w:r>
              <w:rPr>
                <w:sz w:val="19"/>
                <w:szCs w:val="19"/>
              </w:rPr>
              <w:t>Public</w:t>
            </w:r>
          </w:p>
        </w:tc>
        <w:tc>
          <w:tcPr>
            <w:tcW w:w="4800" w:type="dxa"/>
            <w:tcMar>
              <w:top w:w="90" w:type="dxa"/>
              <w:left w:w="90" w:type="dxa"/>
              <w:bottom w:w="90" w:type="dxa"/>
              <w:right w:w="90" w:type="dxa"/>
            </w:tcMar>
          </w:tcPr>
          <w:p>
            <w:pPr>
              <w:spacing w:before="0" w:after="60" w:line="240" w:lineRule="auto"/>
            </w:pPr>
            <w:r>
              <w:rPr>
                <w:sz w:val="19"/>
                <w:szCs w:val="19"/>
              </w:rPr>
              <w:t>Kliento registracija, slaptažodžio hash, vartotojo sukūrimas</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/api/auth/login</w:t>
            </w:r>
          </w:p>
        </w:tc>
        <w:tc>
          <w:tcPr>
            <w:tcW w:w="1500" w:type="dxa"/>
            <w:tcMar>
              <w:top w:w="90" w:type="dxa"/>
              <w:left w:w="90" w:type="dxa"/>
              <w:bottom w:w="90" w:type="dxa"/>
              <w:right w:w="90" w:type="dxa"/>
            </w:tcMar>
          </w:tcPr>
          <w:p>
            <w:pPr>
              <w:spacing w:before="0" w:after="60" w:line="240" w:lineRule="auto"/>
            </w:pPr>
            <w:r>
              <w:rPr>
                <w:sz w:val="19"/>
                <w:szCs w:val="19"/>
              </w:rPr>
              <w:t>Public</w:t>
            </w:r>
          </w:p>
        </w:tc>
        <w:tc>
          <w:tcPr>
            <w:tcW w:w="4800" w:type="dxa"/>
            <w:tcMar>
              <w:top w:w="90" w:type="dxa"/>
              <w:left w:w="90" w:type="dxa"/>
              <w:bottom w:w="90" w:type="dxa"/>
              <w:right w:w="90" w:type="dxa"/>
            </w:tcMar>
          </w:tcPr>
          <w:p>
            <w:pPr>
              <w:spacing w:before="0" w:after="60" w:line="240" w:lineRule="auto"/>
            </w:pPr>
            <w:r>
              <w:rPr>
                <w:sz w:val="19"/>
                <w:szCs w:val="19"/>
              </w:rPr>
              <w:t>Kliento arba admin prisijungimas, access ir refresh token išdavimas</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/api/auth/refresh</w:t>
            </w:r>
          </w:p>
        </w:tc>
        <w:tc>
          <w:tcPr>
            <w:tcW w:w="1500" w:type="dxa"/>
            <w:tcMar>
              <w:top w:w="90" w:type="dxa"/>
              <w:left w:w="90" w:type="dxa"/>
              <w:bottom w:w="90" w:type="dxa"/>
              <w:right w:w="90" w:type="dxa"/>
            </w:tcMar>
          </w:tcPr>
          <w:p>
            <w:pPr>
              <w:spacing w:before="0" w:after="60" w:line="240" w:lineRule="auto"/>
            </w:pPr>
            <w:r>
              <w:rPr>
                <w:sz w:val="19"/>
                <w:szCs w:val="19"/>
              </w:rPr>
              <w:t>Refresh token</w:t>
            </w:r>
          </w:p>
        </w:tc>
        <w:tc>
          <w:tcPr>
            <w:tcW w:w="4800" w:type="dxa"/>
            <w:tcMar>
              <w:top w:w="90" w:type="dxa"/>
              <w:left w:w="90" w:type="dxa"/>
              <w:bottom w:w="90" w:type="dxa"/>
              <w:right w:w="90" w:type="dxa"/>
            </w:tcMar>
          </w:tcPr>
          <w:p>
            <w:pPr>
              <w:spacing w:before="0" w:after="60" w:line="240" w:lineRule="auto"/>
            </w:pPr>
            <w:r>
              <w:rPr>
                <w:sz w:val="19"/>
                <w:szCs w:val="19"/>
              </w:rPr>
              <w:t>Naujas access token, refresh token rotacija</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/api/auth/logout</w:t>
            </w:r>
          </w:p>
        </w:tc>
        <w:tc>
          <w:tcPr>
            <w:tcW w:w="1500" w:type="dxa"/>
            <w:tcMar>
              <w:top w:w="90" w:type="dxa"/>
              <w:left w:w="90" w:type="dxa"/>
              <w:bottom w:w="90" w:type="dxa"/>
              <w:right w:w="90" w:type="dxa"/>
            </w:tcMar>
          </w:tcPr>
          <w:p>
            <w:pPr>
              <w:spacing w:before="0" w:after="60" w:line="240" w:lineRule="auto"/>
            </w:pPr>
            <w:r>
              <w:rPr>
                <w:sz w:val="19"/>
                <w:szCs w:val="19"/>
              </w:rPr>
              <w:t>Authenticated</w:t>
            </w:r>
          </w:p>
        </w:tc>
        <w:tc>
          <w:tcPr>
            <w:tcW w:w="4800" w:type="dxa"/>
            <w:tcMar>
              <w:top w:w="90" w:type="dxa"/>
              <w:left w:w="90" w:type="dxa"/>
              <w:bottom w:w="90" w:type="dxa"/>
              <w:right w:w="90" w:type="dxa"/>
            </w:tcMar>
          </w:tcPr>
          <w:p>
            <w:pPr>
              <w:spacing w:before="0" w:after="60" w:line="240" w:lineRule="auto"/>
            </w:pPr>
            <w:r>
              <w:rPr>
                <w:sz w:val="19"/>
                <w:szCs w:val="19"/>
              </w:rPr>
              <w:t>Refresh token panaikinimas ir cookie išvalymas</w:t>
            </w:r>
          </w:p>
        </w:tc>
      </w:tr>
      <w:tr>
        <w:tc>
          <w:tcPr>
            <w:tcW w:w="1000" w:type="dxa"/>
            <w:tcMar>
              <w:top w:w="90" w:type="dxa"/>
              <w:left w:w="90" w:type="dxa"/>
              <w:bottom w:w="90" w:type="dxa"/>
              <w:right w:w="90" w:type="dxa"/>
            </w:tcMar>
          </w:tcPr>
          <w:p>
            <w:pPr>
              <w:spacing w:before="0" w:after="60" w:line="240" w:lineRule="auto"/>
            </w:pPr>
            <w:r>
              <w:rPr>
                <w:sz w:val="19"/>
                <w:szCs w:val="19"/>
              </w:rPr>
              <w:t>GET</w:t>
            </w:r>
          </w:p>
        </w:tc>
        <w:tc>
          <w:tcPr>
            <w:tcW w:w="2700" w:type="dxa"/>
            <w:tcMar>
              <w:top w:w="90" w:type="dxa"/>
              <w:left w:w="90" w:type="dxa"/>
              <w:bottom w:w="90" w:type="dxa"/>
              <w:right w:w="90" w:type="dxa"/>
            </w:tcMar>
          </w:tcPr>
          <w:p>
            <w:pPr>
              <w:spacing w:before="0" w:after="60" w:line="240" w:lineRule="auto"/>
            </w:pPr>
            <w:r>
              <w:rPr>
                <w:sz w:val="19"/>
                <w:szCs w:val="19"/>
              </w:rPr>
              <w:t>/api/products</w:t>
            </w:r>
          </w:p>
        </w:tc>
        <w:tc>
          <w:tcPr>
            <w:tcW w:w="1500" w:type="dxa"/>
            <w:tcMar>
              <w:top w:w="90" w:type="dxa"/>
              <w:left w:w="90" w:type="dxa"/>
              <w:bottom w:w="90" w:type="dxa"/>
              <w:right w:w="90" w:type="dxa"/>
            </w:tcMar>
          </w:tcPr>
          <w:p>
            <w:pPr>
              <w:spacing w:before="0" w:after="60" w:line="240" w:lineRule="auto"/>
            </w:pPr>
            <w:r>
              <w:rPr>
                <w:sz w:val="19"/>
                <w:szCs w:val="19"/>
              </w:rPr>
              <w:t>Public</w:t>
            </w:r>
          </w:p>
        </w:tc>
        <w:tc>
          <w:tcPr>
            <w:tcW w:w="4800" w:type="dxa"/>
            <w:tcMar>
              <w:top w:w="90" w:type="dxa"/>
              <w:left w:w="90" w:type="dxa"/>
              <w:bottom w:w="90" w:type="dxa"/>
              <w:right w:w="90" w:type="dxa"/>
            </w:tcMar>
          </w:tcPr>
          <w:p>
            <w:pPr>
              <w:spacing w:before="0" w:after="60" w:line="240" w:lineRule="auto"/>
            </w:pPr>
            <w:r>
              <w:rPr>
                <w:sz w:val="19"/>
                <w:szCs w:val="19"/>
              </w:rPr>
              <w:t>Produktų sąrašas su filtravimu, paieška ir puslapiavimu</w:t>
            </w:r>
          </w:p>
        </w:tc>
      </w:tr>
      <w:tr>
        <w:tc>
          <w:tcPr>
            <w:tcW w:w="1000" w:type="dxa"/>
            <w:tcMar>
              <w:top w:w="90" w:type="dxa"/>
              <w:left w:w="90" w:type="dxa"/>
              <w:bottom w:w="90" w:type="dxa"/>
              <w:right w:w="90" w:type="dxa"/>
            </w:tcMar>
          </w:tcPr>
          <w:p>
            <w:pPr>
              <w:spacing w:before="0" w:after="60" w:line="240" w:lineRule="auto"/>
            </w:pPr>
            <w:r>
              <w:rPr>
                <w:sz w:val="19"/>
                <w:szCs w:val="19"/>
              </w:rPr>
              <w:t>GET</w:t>
            </w:r>
          </w:p>
        </w:tc>
        <w:tc>
          <w:tcPr>
            <w:tcW w:w="2700" w:type="dxa"/>
            <w:tcMar>
              <w:top w:w="90" w:type="dxa"/>
              <w:left w:w="90" w:type="dxa"/>
              <w:bottom w:w="90" w:type="dxa"/>
              <w:right w:w="90" w:type="dxa"/>
            </w:tcMar>
          </w:tcPr>
          <w:p>
            <w:pPr>
              <w:spacing w:before="0" w:after="60" w:line="240" w:lineRule="auto"/>
            </w:pPr>
            <w:r>
              <w:rPr>
                <w:sz w:val="19"/>
                <w:szCs w:val="19"/>
              </w:rPr>
              <w:t>/api/products/:slug</w:t>
            </w:r>
          </w:p>
        </w:tc>
        <w:tc>
          <w:tcPr>
            <w:tcW w:w="1500" w:type="dxa"/>
            <w:tcMar>
              <w:top w:w="90" w:type="dxa"/>
              <w:left w:w="90" w:type="dxa"/>
              <w:bottom w:w="90" w:type="dxa"/>
              <w:right w:w="90" w:type="dxa"/>
            </w:tcMar>
          </w:tcPr>
          <w:p>
            <w:pPr>
              <w:spacing w:before="0" w:after="60" w:line="240" w:lineRule="auto"/>
            </w:pPr>
            <w:r>
              <w:rPr>
                <w:sz w:val="19"/>
                <w:szCs w:val="19"/>
              </w:rPr>
              <w:t>Public</w:t>
            </w:r>
          </w:p>
        </w:tc>
        <w:tc>
          <w:tcPr>
            <w:tcW w:w="4800" w:type="dxa"/>
            <w:tcMar>
              <w:top w:w="90" w:type="dxa"/>
              <w:left w:w="90" w:type="dxa"/>
              <w:bottom w:w="90" w:type="dxa"/>
              <w:right w:w="90" w:type="dxa"/>
            </w:tcMar>
          </w:tcPr>
          <w:p>
            <w:pPr>
              <w:spacing w:before="0" w:after="60" w:line="240" w:lineRule="auto"/>
            </w:pPr>
            <w:r>
              <w:rPr>
                <w:sz w:val="19"/>
                <w:szCs w:val="19"/>
              </w:rPr>
              <w:t>Vieno produkto detalės</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/api/admin/products</w:t>
            </w:r>
          </w:p>
        </w:tc>
        <w:tc>
          <w:tcPr>
            <w:tcW w:w="1500" w:type="dxa"/>
            <w:tcMar>
              <w:top w:w="90" w:type="dxa"/>
              <w:left w:w="90" w:type="dxa"/>
              <w:bottom w:w="90" w:type="dxa"/>
              <w:right w:w="90" w:type="dxa"/>
            </w:tcMar>
          </w:tcPr>
          <w:p>
            <w:pPr>
              <w:spacing w:before="0" w:after="60" w:line="240" w:lineRule="auto"/>
            </w:pPr>
            <w:r>
              <w:rPr>
                <w:sz w:val="19"/>
                <w:szCs w:val="19"/>
              </w:rPr>
              <w:t>Admin</w:t>
            </w:r>
          </w:p>
        </w:tc>
        <w:tc>
          <w:tcPr>
            <w:tcW w:w="4800" w:type="dxa"/>
            <w:tcMar>
              <w:top w:w="90" w:type="dxa"/>
              <w:left w:w="90" w:type="dxa"/>
              <w:bottom w:w="90" w:type="dxa"/>
              <w:right w:w="90" w:type="dxa"/>
            </w:tcMar>
          </w:tcPr>
          <w:p>
            <w:pPr>
              <w:spacing w:before="0" w:after="60" w:line="240" w:lineRule="auto"/>
            </w:pPr>
            <w:r>
              <w:rPr>
                <w:sz w:val="19"/>
                <w:szCs w:val="19"/>
              </w:rPr>
              <w:t>Produkto sukūrimas</w:t>
            </w:r>
          </w:p>
        </w:tc>
      </w:tr>
      <w:tr>
        <w:tc>
          <w:tcPr>
            <w:tcW w:w="1000" w:type="dxa"/>
            <w:tcMar>
              <w:top w:w="90" w:type="dxa"/>
              <w:left w:w="90" w:type="dxa"/>
              <w:bottom w:w="90" w:type="dxa"/>
              <w:right w:w="90" w:type="dxa"/>
            </w:tcMar>
          </w:tcPr>
          <w:p>
            <w:pPr>
              <w:spacing w:before="0" w:after="60" w:line="240" w:lineRule="auto"/>
            </w:pPr>
            <w:r>
              <w:rPr>
                <w:sz w:val="19"/>
                <w:szCs w:val="19"/>
              </w:rPr>
              <w:t>PATCH</w:t>
            </w:r>
          </w:p>
        </w:tc>
        <w:tc>
          <w:tcPr>
            <w:tcW w:w="2700" w:type="dxa"/>
            <w:tcMar>
              <w:top w:w="90" w:type="dxa"/>
              <w:left w:w="90" w:type="dxa"/>
              <w:bottom w:w="90" w:type="dxa"/>
              <w:right w:w="90" w:type="dxa"/>
            </w:tcMar>
          </w:tcPr>
          <w:p>
            <w:pPr>
              <w:spacing w:before="0" w:after="60" w:line="240" w:lineRule="auto"/>
            </w:pPr>
            <w:r>
              <w:rPr>
                <w:sz w:val="19"/>
                <w:szCs w:val="19"/>
              </w:rPr>
              <w:t>/api/admin/products/:id</w:t>
            </w:r>
          </w:p>
        </w:tc>
        <w:tc>
          <w:tcPr>
            <w:tcW w:w="1500" w:type="dxa"/>
            <w:tcMar>
              <w:top w:w="90" w:type="dxa"/>
              <w:left w:w="90" w:type="dxa"/>
              <w:bottom w:w="90" w:type="dxa"/>
              <w:right w:w="90" w:type="dxa"/>
            </w:tcMar>
          </w:tcPr>
          <w:p>
            <w:pPr>
              <w:spacing w:before="0" w:after="60" w:line="240" w:lineRule="auto"/>
            </w:pPr>
            <w:r>
              <w:rPr>
                <w:sz w:val="19"/>
                <w:szCs w:val="19"/>
              </w:rPr>
              <w:t>Admin</w:t>
            </w:r>
          </w:p>
        </w:tc>
        <w:tc>
          <w:tcPr>
            <w:tcW w:w="4800" w:type="dxa"/>
            <w:tcMar>
              <w:top w:w="90" w:type="dxa"/>
              <w:left w:w="90" w:type="dxa"/>
              <w:bottom w:w="90" w:type="dxa"/>
              <w:right w:w="90" w:type="dxa"/>
            </w:tcMar>
          </w:tcPr>
          <w:p>
            <w:pPr>
              <w:spacing w:before="0" w:after="60" w:line="240" w:lineRule="auto"/>
            </w:pPr>
            <w:r>
              <w:rPr>
                <w:sz w:val="19"/>
                <w:szCs w:val="19"/>
              </w:rPr>
              <w:t>Produkto redagavimas</w:t>
            </w:r>
          </w:p>
        </w:tc>
      </w:tr>
      <w:tr>
        <w:tc>
          <w:tcPr>
            <w:tcW w:w="1000" w:type="dxa"/>
            <w:tcMar>
              <w:top w:w="90" w:type="dxa"/>
              <w:left w:w="90" w:type="dxa"/>
              <w:bottom w:w="90" w:type="dxa"/>
              <w:right w:w="90" w:type="dxa"/>
            </w:tcMar>
          </w:tcPr>
          <w:p>
            <w:pPr>
              <w:spacing w:before="0" w:after="60" w:line="240" w:lineRule="auto"/>
            </w:pPr>
            <w:r>
              <w:rPr>
                <w:sz w:val="19"/>
                <w:szCs w:val="19"/>
              </w:rPr>
              <w:t>DELETE</w:t>
            </w:r>
          </w:p>
        </w:tc>
        <w:tc>
          <w:tcPr>
            <w:tcW w:w="2700" w:type="dxa"/>
            <w:tcMar>
              <w:top w:w="90" w:type="dxa"/>
              <w:left w:w="90" w:type="dxa"/>
              <w:bottom w:w="90" w:type="dxa"/>
              <w:right w:w="90" w:type="dxa"/>
            </w:tcMar>
          </w:tcPr>
          <w:p>
            <w:pPr>
              <w:spacing w:before="0" w:after="60" w:line="240" w:lineRule="auto"/>
            </w:pPr>
            <w:r>
              <w:rPr>
                <w:sz w:val="19"/>
                <w:szCs w:val="19"/>
              </w:rPr>
              <w:t>/api/admin/products/:id</w:t>
            </w:r>
          </w:p>
        </w:tc>
        <w:tc>
          <w:tcPr>
            <w:tcW w:w="1500" w:type="dxa"/>
            <w:tcMar>
              <w:top w:w="90" w:type="dxa"/>
              <w:left w:w="90" w:type="dxa"/>
              <w:bottom w:w="90" w:type="dxa"/>
              <w:right w:w="90" w:type="dxa"/>
            </w:tcMar>
          </w:tcPr>
          <w:p>
            <w:pPr>
              <w:spacing w:before="0" w:after="60" w:line="240" w:lineRule="auto"/>
            </w:pPr>
            <w:r>
              <w:rPr>
                <w:sz w:val="19"/>
                <w:szCs w:val="19"/>
              </w:rPr>
              <w:t>Admin</w:t>
            </w:r>
          </w:p>
        </w:tc>
        <w:tc>
          <w:tcPr>
            <w:tcW w:w="4800" w:type="dxa"/>
            <w:tcMar>
              <w:top w:w="90" w:type="dxa"/>
              <w:left w:w="90" w:type="dxa"/>
              <w:bottom w:w="90" w:type="dxa"/>
              <w:right w:w="90" w:type="dxa"/>
            </w:tcMar>
          </w:tcPr>
          <w:p>
            <w:pPr>
              <w:spacing w:before="0" w:after="60" w:line="240" w:lineRule="auto"/>
            </w:pPr>
            <w:r>
              <w:rPr>
                <w:sz w:val="19"/>
                <w:szCs w:val="19"/>
              </w:rPr>
              <w:t>Produkto ištrynimas arba archyvavimas</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/api/admin/products/:id/images</w:t>
            </w:r>
          </w:p>
        </w:tc>
        <w:tc>
          <w:tcPr>
            <w:tcW w:w="1500" w:type="dxa"/>
            <w:tcMar>
              <w:top w:w="90" w:type="dxa"/>
              <w:left w:w="90" w:type="dxa"/>
              <w:bottom w:w="90" w:type="dxa"/>
              <w:right w:w="90" w:type="dxa"/>
            </w:tcMar>
          </w:tcPr>
          <w:p>
            <w:pPr>
              <w:spacing w:before="0" w:after="60" w:line="240" w:lineRule="auto"/>
            </w:pPr>
            <w:r>
              <w:rPr>
                <w:sz w:val="19"/>
                <w:szCs w:val="19"/>
              </w:rPr>
              <w:t>Admin</w:t>
            </w:r>
          </w:p>
        </w:tc>
        <w:tc>
          <w:tcPr>
            <w:tcW w:w="4800" w:type="dxa"/>
            <w:tcMar>
              <w:top w:w="90" w:type="dxa"/>
              <w:left w:w="90" w:type="dxa"/>
              <w:bottom w:w="90" w:type="dxa"/>
              <w:right w:w="90" w:type="dxa"/>
            </w:tcMar>
          </w:tcPr>
          <w:p>
            <w:pPr>
              <w:spacing w:before="0" w:after="60" w:line="240" w:lineRule="auto"/>
            </w:pPr>
            <w:r>
              <w:rPr>
                <w:sz w:val="19"/>
                <w:szCs w:val="19"/>
              </w:rPr>
              <w:t>Produktų nuotraukų įkėlimas</w:t>
            </w:r>
          </w:p>
        </w:tc>
      </w:tr>
      <w:tr>
        <w:tc>
          <w:tcPr>
            <w:tcW w:w="1000" w:type="dxa"/>
            <w:tcMar>
              <w:top w:w="90" w:type="dxa"/>
              <w:left w:w="90" w:type="dxa"/>
              <w:bottom w:w="90" w:type="dxa"/>
              <w:right w:w="90" w:type="dxa"/>
            </w:tcMar>
          </w:tcPr>
          <w:p>
            <w:pPr>
              <w:spacing w:before="0" w:after="60" w:line="240" w:lineRule="auto"/>
            </w:pPr>
            <w:r>
              <w:rPr>
                <w:sz w:val="19"/>
                <w:szCs w:val="19"/>
              </w:rPr>
              <w:t>GET</w:t>
            </w:r>
          </w:p>
        </w:tc>
        <w:tc>
          <w:tcPr>
            <w:tcW w:w="2700" w:type="dxa"/>
            <w:tcMar>
              <w:top w:w="90" w:type="dxa"/>
              <w:left w:w="90" w:type="dxa"/>
              <w:bottom w:w="90" w:type="dxa"/>
              <w:right w:w="90" w:type="dxa"/>
            </w:tcMar>
          </w:tcPr>
          <w:p>
            <w:pPr>
              <w:spacing w:before="0" w:after="60" w:line="240" w:lineRule="auto"/>
            </w:pPr>
            <w:r>
              <w:rPr>
                <w:sz w:val="19"/>
                <w:szCs w:val="19"/>
              </w:rPr>
              <w:t>/api/cart</w:t>
            </w:r>
          </w:p>
        </w:tc>
        <w:tc>
          <w:tcPr>
            <w:tcW w:w="1500" w:type="dxa"/>
            <w:tcMar>
              <w:top w:w="90" w:type="dxa"/>
              <w:left w:w="90" w:type="dxa"/>
              <w:bottom w:w="90" w:type="dxa"/>
              <w:right w:w="90" w:type="dxa"/>
            </w:tcMar>
          </w:tcPr>
          <w:p>
            <w:pPr>
              <w:spacing w:before="0" w:after="60" w:line="240" w:lineRule="auto"/>
            </w:pPr>
            <w:r>
              <w:rPr>
                <w:sz w:val="19"/>
                <w:szCs w:val="19"/>
              </w:rPr>
              <w:t>Customer</w:t>
            </w:r>
          </w:p>
        </w:tc>
        <w:tc>
          <w:tcPr>
            <w:tcW w:w="4800" w:type="dxa"/>
            <w:tcMar>
              <w:top w:w="90" w:type="dxa"/>
              <w:left w:w="90" w:type="dxa"/>
              <w:bottom w:w="90" w:type="dxa"/>
              <w:right w:w="90" w:type="dxa"/>
            </w:tcMar>
          </w:tcPr>
          <w:p>
            <w:pPr>
              <w:spacing w:before="0" w:after="60" w:line="240" w:lineRule="auto"/>
            </w:pPr>
            <w:r>
              <w:rPr>
                <w:sz w:val="19"/>
                <w:szCs w:val="19"/>
              </w:rPr>
              <w:t>Aktyvus krepšelis</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/api/cart/items</w:t>
            </w:r>
          </w:p>
        </w:tc>
        <w:tc>
          <w:tcPr>
            <w:tcW w:w="1500" w:type="dxa"/>
            <w:tcMar>
              <w:top w:w="90" w:type="dxa"/>
              <w:left w:w="90" w:type="dxa"/>
              <w:bottom w:w="90" w:type="dxa"/>
              <w:right w:w="90" w:type="dxa"/>
            </w:tcMar>
          </w:tcPr>
          <w:p>
            <w:pPr>
              <w:spacing w:before="0" w:after="60" w:line="240" w:lineRule="auto"/>
            </w:pPr>
            <w:r>
              <w:rPr>
                <w:sz w:val="19"/>
                <w:szCs w:val="19"/>
              </w:rPr>
              <w:t>Customer</w:t>
            </w:r>
          </w:p>
        </w:tc>
        <w:tc>
          <w:tcPr>
            <w:tcW w:w="4800" w:type="dxa"/>
            <w:tcMar>
              <w:top w:w="90" w:type="dxa"/>
              <w:left w:w="90" w:type="dxa"/>
              <w:bottom w:w="90" w:type="dxa"/>
              <w:right w:w="90" w:type="dxa"/>
            </w:tcMar>
          </w:tcPr>
          <w:p>
            <w:pPr>
              <w:spacing w:before="0" w:after="60" w:line="240" w:lineRule="auto"/>
            </w:pPr>
            <w:r>
              <w:rPr>
                <w:sz w:val="19"/>
                <w:szCs w:val="19"/>
              </w:rPr>
              <w:t>Pridėti prekę į krepšelį</w:t>
            </w:r>
          </w:p>
        </w:tc>
      </w:tr>
      <w:tr>
        <w:tc>
          <w:tcPr>
            <w:tcW w:w="1000" w:type="dxa"/>
            <w:tcMar>
              <w:top w:w="90" w:type="dxa"/>
              <w:left w:w="90" w:type="dxa"/>
              <w:bottom w:w="90" w:type="dxa"/>
              <w:right w:w="90" w:type="dxa"/>
            </w:tcMar>
          </w:tcPr>
          <w:p>
            <w:pPr>
              <w:spacing w:before="0" w:after="60" w:line="240" w:lineRule="auto"/>
            </w:pPr>
            <w:r>
              <w:rPr>
                <w:sz w:val="19"/>
                <w:szCs w:val="19"/>
              </w:rPr>
              <w:t>PATCH</w:t>
            </w:r>
          </w:p>
        </w:tc>
        <w:tc>
          <w:tcPr>
            <w:tcW w:w="2700" w:type="dxa"/>
            <w:tcMar>
              <w:top w:w="90" w:type="dxa"/>
              <w:left w:w="90" w:type="dxa"/>
              <w:bottom w:w="90" w:type="dxa"/>
              <w:right w:w="90" w:type="dxa"/>
            </w:tcMar>
          </w:tcPr>
          <w:p>
            <w:pPr>
              <w:spacing w:before="0" w:after="60" w:line="240" w:lineRule="auto"/>
            </w:pPr>
            <w:r>
              <w:rPr>
                <w:sz w:val="19"/>
                <w:szCs w:val="19"/>
              </w:rPr>
              <w:t>/api/cart/items/:itemId</w:t>
            </w:r>
          </w:p>
        </w:tc>
        <w:tc>
          <w:tcPr>
            <w:tcW w:w="1500" w:type="dxa"/>
            <w:tcMar>
              <w:top w:w="90" w:type="dxa"/>
              <w:left w:w="90" w:type="dxa"/>
              <w:bottom w:w="90" w:type="dxa"/>
              <w:right w:w="90" w:type="dxa"/>
            </w:tcMar>
          </w:tcPr>
          <w:p>
            <w:pPr>
              <w:spacing w:before="0" w:after="60" w:line="240" w:lineRule="auto"/>
            </w:pPr>
            <w:r>
              <w:rPr>
                <w:sz w:val="19"/>
                <w:szCs w:val="19"/>
              </w:rPr>
              <w:t>Customer</w:t>
            </w:r>
          </w:p>
        </w:tc>
        <w:tc>
          <w:tcPr>
            <w:tcW w:w="4800" w:type="dxa"/>
            <w:tcMar>
              <w:top w:w="90" w:type="dxa"/>
              <w:left w:w="90" w:type="dxa"/>
              <w:bottom w:w="90" w:type="dxa"/>
              <w:right w:w="90" w:type="dxa"/>
            </w:tcMar>
          </w:tcPr>
          <w:p>
            <w:pPr>
              <w:spacing w:before="0" w:after="60" w:line="240" w:lineRule="auto"/>
            </w:pPr>
            <w:r>
              <w:rPr>
                <w:sz w:val="19"/>
                <w:szCs w:val="19"/>
              </w:rPr>
              <w:t>Keisti kiekį</w:t>
            </w:r>
          </w:p>
        </w:tc>
      </w:tr>
      <w:tr>
        <w:tc>
          <w:tcPr>
            <w:tcW w:w="1000" w:type="dxa"/>
            <w:tcMar>
              <w:top w:w="90" w:type="dxa"/>
              <w:left w:w="90" w:type="dxa"/>
              <w:bottom w:w="90" w:type="dxa"/>
              <w:right w:w="90" w:type="dxa"/>
            </w:tcMar>
          </w:tcPr>
          <w:p>
            <w:pPr>
              <w:spacing w:before="0" w:after="60" w:line="240" w:lineRule="auto"/>
            </w:pPr>
            <w:r>
              <w:rPr>
                <w:sz w:val="19"/>
                <w:szCs w:val="19"/>
              </w:rPr>
              <w:t>DELETE</w:t>
            </w:r>
          </w:p>
        </w:tc>
        <w:tc>
          <w:tcPr>
            <w:tcW w:w="2700" w:type="dxa"/>
            <w:tcMar>
              <w:top w:w="90" w:type="dxa"/>
              <w:left w:w="90" w:type="dxa"/>
              <w:bottom w:w="90" w:type="dxa"/>
              <w:right w:w="90" w:type="dxa"/>
            </w:tcMar>
          </w:tcPr>
          <w:p>
            <w:pPr>
              <w:spacing w:before="0" w:after="60" w:line="240" w:lineRule="auto"/>
            </w:pPr>
            <w:r>
              <w:rPr>
                <w:sz w:val="19"/>
                <w:szCs w:val="19"/>
              </w:rPr>
              <w:t>/api/cart/items/:itemId</w:t>
            </w:r>
          </w:p>
        </w:tc>
        <w:tc>
          <w:tcPr>
            <w:tcW w:w="1500" w:type="dxa"/>
            <w:tcMar>
              <w:top w:w="90" w:type="dxa"/>
              <w:left w:w="90" w:type="dxa"/>
              <w:bottom w:w="90" w:type="dxa"/>
              <w:right w:w="90" w:type="dxa"/>
            </w:tcMar>
          </w:tcPr>
          <w:p>
            <w:pPr>
              <w:spacing w:before="0" w:after="60" w:line="240" w:lineRule="auto"/>
            </w:pPr>
            <w:r>
              <w:rPr>
                <w:sz w:val="19"/>
                <w:szCs w:val="19"/>
              </w:rPr>
              <w:t>Customer</w:t>
            </w:r>
          </w:p>
        </w:tc>
        <w:tc>
          <w:tcPr>
            <w:tcW w:w="4800" w:type="dxa"/>
            <w:tcMar>
              <w:top w:w="90" w:type="dxa"/>
              <w:left w:w="90" w:type="dxa"/>
              <w:bottom w:w="90" w:type="dxa"/>
              <w:right w:w="90" w:type="dxa"/>
            </w:tcMar>
          </w:tcPr>
          <w:p>
            <w:pPr>
              <w:spacing w:before="0" w:after="60" w:line="240" w:lineRule="auto"/>
            </w:pPr>
            <w:r>
              <w:rPr>
                <w:sz w:val="19"/>
                <w:szCs w:val="19"/>
              </w:rPr>
              <w:t>Pašalinti prekę</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/api/orders</w:t>
            </w:r>
          </w:p>
        </w:tc>
        <w:tc>
          <w:tcPr>
            <w:tcW w:w="1500" w:type="dxa"/>
            <w:tcMar>
              <w:top w:w="90" w:type="dxa"/>
              <w:left w:w="90" w:type="dxa"/>
              <w:bottom w:w="90" w:type="dxa"/>
              <w:right w:w="90" w:type="dxa"/>
            </w:tcMar>
          </w:tcPr>
          <w:p>
            <w:pPr>
              <w:spacing w:before="0" w:after="60" w:line="240" w:lineRule="auto"/>
            </w:pPr>
            <w:r>
              <w:rPr>
                <w:sz w:val="19"/>
                <w:szCs w:val="19"/>
              </w:rPr>
              <w:t>Customer</w:t>
            </w:r>
          </w:p>
        </w:tc>
        <w:tc>
          <w:tcPr>
            <w:tcW w:w="4800" w:type="dxa"/>
            <w:tcMar>
              <w:top w:w="90" w:type="dxa"/>
              <w:left w:w="90" w:type="dxa"/>
              <w:bottom w:w="90" w:type="dxa"/>
              <w:right w:w="90" w:type="dxa"/>
            </w:tcMar>
          </w:tcPr>
          <w:p>
            <w:pPr>
              <w:spacing w:before="0" w:after="60" w:line="240" w:lineRule="auto"/>
            </w:pPr>
            <w:r>
              <w:rPr>
                <w:sz w:val="19"/>
                <w:szCs w:val="19"/>
              </w:rPr>
              <w:t>Sukurti užsakymą iš krepšelio</w:t>
            </w:r>
          </w:p>
        </w:tc>
      </w:tr>
      <w:tr>
        <w:tc>
          <w:tcPr>
            <w:tcW w:w="1000" w:type="dxa"/>
            <w:tcMar>
              <w:top w:w="90" w:type="dxa"/>
              <w:left w:w="90" w:type="dxa"/>
              <w:bottom w:w="90" w:type="dxa"/>
              <w:right w:w="90" w:type="dxa"/>
            </w:tcMar>
          </w:tcPr>
          <w:p>
            <w:pPr>
              <w:spacing w:before="0" w:after="60" w:line="240" w:lineRule="auto"/>
            </w:pPr>
            <w:r>
              <w:rPr>
                <w:sz w:val="19"/>
                <w:szCs w:val="19"/>
              </w:rPr>
              <w:t>GET</w:t>
            </w:r>
          </w:p>
        </w:tc>
        <w:tc>
          <w:tcPr>
            <w:tcW w:w="2700" w:type="dxa"/>
            <w:tcMar>
              <w:top w:w="90" w:type="dxa"/>
              <w:left w:w="90" w:type="dxa"/>
              <w:bottom w:w="90" w:type="dxa"/>
              <w:right w:w="90" w:type="dxa"/>
            </w:tcMar>
          </w:tcPr>
          <w:p>
            <w:pPr>
              <w:spacing w:before="0" w:after="60" w:line="240" w:lineRule="auto"/>
            </w:pPr>
            <w:r>
              <w:rPr>
                <w:sz w:val="19"/>
                <w:szCs w:val="19"/>
              </w:rPr>
              <w:t>/api/orders/:id</w:t>
            </w:r>
          </w:p>
        </w:tc>
        <w:tc>
          <w:tcPr>
            <w:tcW w:w="1500" w:type="dxa"/>
            <w:tcMar>
              <w:top w:w="90" w:type="dxa"/>
              <w:left w:w="90" w:type="dxa"/>
              <w:bottom w:w="90" w:type="dxa"/>
              <w:right w:w="90" w:type="dxa"/>
            </w:tcMar>
          </w:tcPr>
          <w:p>
            <w:pPr>
              <w:spacing w:before="0" w:after="60" w:line="240" w:lineRule="auto"/>
            </w:pPr>
            <w:r>
              <w:rPr>
                <w:sz w:val="19"/>
                <w:szCs w:val="19"/>
              </w:rPr>
              <w:t>Owner/Admin</w:t>
            </w:r>
          </w:p>
        </w:tc>
        <w:tc>
          <w:tcPr>
            <w:tcW w:w="4800" w:type="dxa"/>
            <w:tcMar>
              <w:top w:w="90" w:type="dxa"/>
              <w:left w:w="90" w:type="dxa"/>
              <w:bottom w:w="90" w:type="dxa"/>
              <w:right w:w="90" w:type="dxa"/>
            </w:tcMar>
          </w:tcPr>
          <w:p>
            <w:pPr>
              <w:spacing w:before="0" w:after="60" w:line="240" w:lineRule="auto"/>
            </w:pPr>
            <w:r>
              <w:rPr>
                <w:sz w:val="19"/>
                <w:szCs w:val="19"/>
              </w:rPr>
              <w:t>Užsakymo peržiūra</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/api/payments/checkout-session</w:t>
            </w:r>
          </w:p>
        </w:tc>
        <w:tc>
          <w:tcPr>
            <w:tcW w:w="1500" w:type="dxa"/>
            <w:tcMar>
              <w:top w:w="90" w:type="dxa"/>
              <w:left w:w="90" w:type="dxa"/>
              <w:bottom w:w="90" w:type="dxa"/>
              <w:right w:w="90" w:type="dxa"/>
            </w:tcMar>
          </w:tcPr>
          <w:p>
            <w:pPr>
              <w:spacing w:before="0" w:after="60" w:line="240" w:lineRule="auto"/>
            </w:pPr>
            <w:r>
              <w:rPr>
                <w:sz w:val="19"/>
                <w:szCs w:val="19"/>
              </w:rPr>
              <w:t>Customer</w:t>
            </w:r>
          </w:p>
        </w:tc>
        <w:tc>
          <w:tcPr>
            <w:tcW w:w="4800" w:type="dxa"/>
            <w:tcMar>
              <w:top w:w="90" w:type="dxa"/>
              <w:left w:w="90" w:type="dxa"/>
              <w:bottom w:w="90" w:type="dxa"/>
              <w:right w:w="90" w:type="dxa"/>
            </w:tcMar>
          </w:tcPr>
          <w:p>
            <w:pPr>
              <w:spacing w:before="0" w:after="60" w:line="240" w:lineRule="auto"/>
            </w:pPr>
            <w:r>
              <w:rPr>
                <w:sz w:val="19"/>
                <w:szCs w:val="19"/>
              </w:rPr>
              <w:t>Sukurti Stripe Checkout Session vienkartiniam mokėjimui</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/api/subscriptions/checkout-session</w:t>
            </w:r>
          </w:p>
        </w:tc>
        <w:tc>
          <w:tcPr>
            <w:tcW w:w="1500" w:type="dxa"/>
            <w:tcMar>
              <w:top w:w="90" w:type="dxa"/>
              <w:left w:w="90" w:type="dxa"/>
              <w:bottom w:w="90" w:type="dxa"/>
              <w:right w:w="90" w:type="dxa"/>
            </w:tcMar>
          </w:tcPr>
          <w:p>
            <w:pPr>
              <w:spacing w:before="0" w:after="60" w:line="240" w:lineRule="auto"/>
            </w:pPr>
            <w:r>
              <w:rPr>
                <w:sz w:val="19"/>
                <w:szCs w:val="19"/>
              </w:rPr>
              <w:t>Customer</w:t>
            </w:r>
          </w:p>
        </w:tc>
        <w:tc>
          <w:tcPr>
            <w:tcW w:w="4800" w:type="dxa"/>
            <w:tcMar>
              <w:top w:w="90" w:type="dxa"/>
              <w:left w:w="90" w:type="dxa"/>
              <w:bottom w:w="90" w:type="dxa"/>
              <w:right w:w="90" w:type="dxa"/>
            </w:tcMar>
          </w:tcPr>
          <w:p>
            <w:pPr>
              <w:spacing w:before="0" w:after="60" w:line="240" w:lineRule="auto"/>
            </w:pPr>
            <w:r>
              <w:rPr>
                <w:sz w:val="19"/>
                <w:szCs w:val="19"/>
              </w:rPr>
              <w:t>Sukurti Stripe Checkout Session prenumeratai</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/api/subscriptions/:id/cancel</w:t>
            </w:r>
          </w:p>
        </w:tc>
        <w:tc>
          <w:tcPr>
            <w:tcW w:w="1500" w:type="dxa"/>
            <w:tcMar>
              <w:top w:w="90" w:type="dxa"/>
              <w:left w:w="90" w:type="dxa"/>
              <w:bottom w:w="90" w:type="dxa"/>
              <w:right w:w="90" w:type="dxa"/>
            </w:tcMar>
          </w:tcPr>
          <w:p>
            <w:pPr>
              <w:spacing w:before="0" w:after="60" w:line="240" w:lineRule="auto"/>
            </w:pPr>
            <w:r>
              <w:rPr>
                <w:sz w:val="19"/>
                <w:szCs w:val="19"/>
              </w:rPr>
              <w:t>Owner/Admin</w:t>
            </w:r>
          </w:p>
        </w:tc>
        <w:tc>
          <w:tcPr>
            <w:tcW w:w="4800" w:type="dxa"/>
            <w:tcMar>
              <w:top w:w="90" w:type="dxa"/>
              <w:left w:w="90" w:type="dxa"/>
              <w:bottom w:w="90" w:type="dxa"/>
              <w:right w:w="90" w:type="dxa"/>
            </w:tcMar>
          </w:tcPr>
          <w:p>
            <w:pPr>
              <w:spacing w:before="0" w:after="60" w:line="240" w:lineRule="auto"/>
            </w:pPr>
            <w:r>
              <w:rPr>
                <w:sz w:val="19"/>
                <w:szCs w:val="19"/>
              </w:rPr>
              <w:t>Atšaukti prenumeratą pagal pasirinktą politiką</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/api/stripe/webhook</w:t>
            </w:r>
          </w:p>
        </w:tc>
        <w:tc>
          <w:tcPr>
            <w:tcW w:w="1500" w:type="dxa"/>
            <w:tcMar>
              <w:top w:w="90" w:type="dxa"/>
              <w:left w:w="90" w:type="dxa"/>
              <w:bottom w:w="90" w:type="dxa"/>
              <w:right w:w="90" w:type="dxa"/>
            </w:tcMar>
          </w:tcPr>
          <w:p>
            <w:pPr>
              <w:spacing w:before="0" w:after="60" w:line="240" w:lineRule="auto"/>
            </w:pPr>
            <w:r>
              <w:rPr>
                <w:sz w:val="19"/>
                <w:szCs w:val="19"/>
              </w:rPr>
              <w:t>Stripe</w:t>
            </w:r>
          </w:p>
        </w:tc>
        <w:tc>
          <w:tcPr>
            <w:tcW w:w="4800" w:type="dxa"/>
            <w:tcMar>
              <w:top w:w="90" w:type="dxa"/>
              <w:left w:w="90" w:type="dxa"/>
              <w:bottom w:w="90" w:type="dxa"/>
              <w:right w:w="90" w:type="dxa"/>
            </w:tcMar>
          </w:tcPr>
          <w:p>
            <w:pPr>
              <w:spacing w:before="0" w:after="60" w:line="240" w:lineRule="auto"/>
            </w:pPr>
            <w:r>
              <w:rPr>
                <w:sz w:val="19"/>
                <w:szCs w:val="19"/>
              </w:rPr>
              <w:t>Apdoroti Stripe įvykius ir sinchronizuoti mokėjimus</w:t>
            </w:r>
          </w:p>
        </w:tc>
      </w:tr>
      <w:tr>
        <w:tc>
          <w:tcPr>
            <w:tcW w:w="1000" w:type="dxa"/>
            <w:tcMar>
              <w:top w:w="90" w:type="dxa"/>
              <w:left w:w="90" w:type="dxa"/>
              <w:bottom w:w="90" w:type="dxa"/>
              <w:right w:w="90" w:type="dxa"/>
            </w:tcMar>
          </w:tcPr>
          <w:p>
            <w:pPr>
              <w:spacing w:before="0" w:after="60" w:line="240" w:lineRule="auto"/>
            </w:pPr>
            <w:r>
              <w:rPr>
                <w:sz w:val="19"/>
                <w:szCs w:val="19"/>
              </w:rPr>
              <w:t>GET</w:t>
            </w:r>
          </w:p>
        </w:tc>
        <w:tc>
          <w:tcPr>
            <w:tcW w:w="2700" w:type="dxa"/>
            <w:tcMar>
              <w:top w:w="90" w:type="dxa"/>
              <w:left w:w="90" w:type="dxa"/>
              <w:bottom w:w="90" w:type="dxa"/>
              <w:right w:w="90" w:type="dxa"/>
            </w:tcMar>
          </w:tcPr>
          <w:p>
            <w:pPr>
              <w:spacing w:before="0" w:after="60" w:line="240" w:lineRule="auto"/>
            </w:pPr>
            <w:r>
              <w:rPr>
                <w:sz w:val="19"/>
                <w:szCs w:val="19"/>
              </w:rPr>
              <w:t>/api/invoices/:id/download</w:t>
            </w:r>
          </w:p>
        </w:tc>
        <w:tc>
          <w:tcPr>
            <w:tcW w:w="1500" w:type="dxa"/>
            <w:tcMar>
              <w:top w:w="90" w:type="dxa"/>
              <w:left w:w="90" w:type="dxa"/>
              <w:bottom w:w="90" w:type="dxa"/>
              <w:right w:w="90" w:type="dxa"/>
            </w:tcMar>
          </w:tcPr>
          <w:p>
            <w:pPr>
              <w:spacing w:before="0" w:after="60" w:line="240" w:lineRule="auto"/>
            </w:pPr>
            <w:r>
              <w:rPr>
                <w:sz w:val="19"/>
                <w:szCs w:val="19"/>
              </w:rPr>
              <w:t>Owner/Admin</w:t>
            </w:r>
          </w:p>
        </w:tc>
        <w:tc>
          <w:tcPr>
            <w:tcW w:w="4800" w:type="dxa"/>
            <w:tcMar>
              <w:top w:w="90" w:type="dxa"/>
              <w:left w:w="90" w:type="dxa"/>
              <w:bottom w:w="90" w:type="dxa"/>
              <w:right w:w="90" w:type="dxa"/>
            </w:tcMar>
          </w:tcPr>
          <w:p>
            <w:pPr>
              <w:spacing w:before="0" w:after="60" w:line="240" w:lineRule="auto"/>
            </w:pPr>
            <w:r>
              <w:rPr>
                <w:sz w:val="19"/>
                <w:szCs w:val="19"/>
              </w:rPr>
              <w:t>Atsisiųsti PDF sąskaitą</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/api/admin/payments/:id/refund</w:t>
            </w:r>
          </w:p>
        </w:tc>
        <w:tc>
          <w:tcPr>
            <w:tcW w:w="1500" w:type="dxa"/>
            <w:tcMar>
              <w:top w:w="90" w:type="dxa"/>
              <w:left w:w="90" w:type="dxa"/>
              <w:bottom w:w="90" w:type="dxa"/>
              <w:right w:w="90" w:type="dxa"/>
            </w:tcMar>
          </w:tcPr>
          <w:p>
            <w:pPr>
              <w:spacing w:before="0" w:after="60" w:line="240" w:lineRule="auto"/>
            </w:pPr>
            <w:r>
              <w:rPr>
                <w:sz w:val="19"/>
                <w:szCs w:val="19"/>
              </w:rPr>
              <w:t>Admin</w:t>
            </w:r>
          </w:p>
        </w:tc>
        <w:tc>
          <w:tcPr>
            <w:tcW w:w="4800" w:type="dxa"/>
            <w:tcMar>
              <w:top w:w="90" w:type="dxa"/>
              <w:left w:w="90" w:type="dxa"/>
              <w:bottom w:w="90" w:type="dxa"/>
              <w:right w:w="90" w:type="dxa"/>
            </w:tcMar>
          </w:tcPr>
          <w:p>
            <w:pPr>
              <w:spacing w:before="0" w:after="60" w:line="240" w:lineRule="auto"/>
            </w:pPr>
            <w:r>
              <w:rPr>
                <w:sz w:val="19"/>
                <w:szCs w:val="19"/>
              </w:rPr>
              <w:t>Inicijuoti pilną arba dalinį Stripe grąžinimą</w:t>
            </w:r>
          </w:p>
        </w:tc>
      </w:tr>
      <w:tr>
        <w:tc>
          <w:tcPr>
            <w:tcW w:w="1000" w:type="dxa"/>
            <w:tcMar>
              <w:top w:w="90" w:type="dxa"/>
              <w:left w:w="90" w:type="dxa"/>
              <w:bottom w:w="90" w:type="dxa"/>
              <w:right w:w="90" w:type="dxa"/>
            </w:tcMar>
          </w:tcPr>
          <w:p>
            <w:pPr>
              <w:spacing w:before="0" w:after="60" w:line="240" w:lineRule="auto"/>
            </w:pPr>
            <w:r>
              <w:rPr>
                <w:sz w:val="19"/>
                <w:szCs w:val="19"/>
              </w:rPr>
              <w:t>POST</w:t>
            </w:r>
          </w:p>
        </w:tc>
        <w:tc>
          <w:tcPr>
            <w:tcW w:w="2700" w:type="dxa"/>
            <w:tcMar>
              <w:top w:w="90" w:type="dxa"/>
              <w:left w:w="90" w:type="dxa"/>
              <w:bottom w:w="90" w:type="dxa"/>
              <w:right w:w="90" w:type="dxa"/>
            </w:tcMar>
          </w:tcPr>
          <w:p>
            <w:pPr>
              <w:spacing w:before="0" w:after="60" w:line="240" w:lineRule="auto"/>
            </w:pPr>
            <w:r>
              <w:rPr>
                <w:sz w:val="19"/>
                <w:szCs w:val="19"/>
              </w:rPr>
              <w:t>/api/admin/orders/:id/cancel</w:t>
            </w:r>
          </w:p>
        </w:tc>
        <w:tc>
          <w:tcPr>
            <w:tcW w:w="1500" w:type="dxa"/>
            <w:tcMar>
              <w:top w:w="90" w:type="dxa"/>
              <w:left w:w="90" w:type="dxa"/>
              <w:bottom w:w="90" w:type="dxa"/>
              <w:right w:w="90" w:type="dxa"/>
            </w:tcMar>
          </w:tcPr>
          <w:p>
            <w:pPr>
              <w:spacing w:before="0" w:after="60" w:line="240" w:lineRule="auto"/>
            </w:pPr>
            <w:r>
              <w:rPr>
                <w:sz w:val="19"/>
                <w:szCs w:val="19"/>
              </w:rPr>
              <w:t>Admin</w:t>
            </w:r>
          </w:p>
        </w:tc>
        <w:tc>
          <w:tcPr>
            <w:tcW w:w="4800" w:type="dxa"/>
            <w:tcMar>
              <w:top w:w="90" w:type="dxa"/>
              <w:left w:w="90" w:type="dxa"/>
              <w:bottom w:w="90" w:type="dxa"/>
              <w:right w:w="90" w:type="dxa"/>
            </w:tcMar>
          </w:tcPr>
          <w:p>
            <w:pPr>
              <w:spacing w:before="0" w:after="60" w:line="240" w:lineRule="auto"/>
            </w:pPr>
            <w:r>
              <w:rPr>
                <w:sz w:val="19"/>
                <w:szCs w:val="19"/>
              </w:rPr>
              <w:t>Atšaukti užsakymą ir, jei reikia, mokėjimą</w:t>
            </w:r>
          </w:p>
        </w:tc>
      </w:tr>
      <w:tr>
        <w:tc>
          <w:tcPr>
            <w:tcW w:w="1000" w:type="dxa"/>
            <w:tcMar>
              <w:top w:w="90" w:type="dxa"/>
              <w:left w:w="90" w:type="dxa"/>
              <w:bottom w:w="90" w:type="dxa"/>
              <w:right w:w="90" w:type="dxa"/>
            </w:tcMar>
          </w:tcPr>
          <w:p>
            <w:pPr>
              <w:spacing w:before="0" w:after="60" w:line="240" w:lineRule="auto"/>
            </w:pPr>
            <w:r>
              <w:rPr>
                <w:sz w:val="19"/>
                <w:szCs w:val="19"/>
              </w:rPr>
              <w:t>GET</w:t>
            </w:r>
          </w:p>
        </w:tc>
        <w:tc>
          <w:tcPr>
            <w:tcW w:w="2700" w:type="dxa"/>
            <w:tcMar>
              <w:top w:w="90" w:type="dxa"/>
              <w:left w:w="90" w:type="dxa"/>
              <w:bottom w:w="90" w:type="dxa"/>
              <w:right w:w="90" w:type="dxa"/>
            </w:tcMar>
          </w:tcPr>
          <w:p>
            <w:pPr>
              <w:spacing w:before="0" w:after="60" w:line="240" w:lineRule="auto"/>
            </w:pPr>
            <w:r>
              <w:rPr>
                <w:sz w:val="19"/>
                <w:szCs w:val="19"/>
              </w:rPr>
              <w:t>/api/admin/audit-logs</w:t>
            </w:r>
          </w:p>
        </w:tc>
        <w:tc>
          <w:tcPr>
            <w:tcW w:w="1500" w:type="dxa"/>
            <w:tcMar>
              <w:top w:w="90" w:type="dxa"/>
              <w:left w:w="90" w:type="dxa"/>
              <w:bottom w:w="90" w:type="dxa"/>
              <w:right w:w="90" w:type="dxa"/>
            </w:tcMar>
          </w:tcPr>
          <w:p>
            <w:pPr>
              <w:spacing w:before="0" w:after="60" w:line="240" w:lineRule="auto"/>
            </w:pPr>
            <w:r>
              <w:rPr>
                <w:sz w:val="19"/>
                <w:szCs w:val="19"/>
              </w:rPr>
              <w:t>Admin</w:t>
            </w:r>
          </w:p>
        </w:tc>
        <w:tc>
          <w:tcPr>
            <w:tcW w:w="4800" w:type="dxa"/>
            <w:tcMar>
              <w:top w:w="90" w:type="dxa"/>
              <w:left w:w="90" w:type="dxa"/>
              <w:bottom w:w="90" w:type="dxa"/>
              <w:right w:w="90" w:type="dxa"/>
            </w:tcMar>
          </w:tcPr>
          <w:p>
            <w:pPr>
              <w:spacing w:before="0" w:after="60" w:line="240" w:lineRule="auto"/>
            </w:pPr>
            <w:r>
              <w:rPr>
                <w:sz w:val="19"/>
                <w:szCs w:val="19"/>
              </w:rPr>
              <w:t>Peržiūrėti administratoriaus veiksmus</w:t>
            </w:r>
          </w:p>
        </w:tc>
      </w:tr>
    </w:tbl>
    <w:p>
      <w:pPr>
        <w:spacing w:before="0" w:after="120" w:line="240" w:lineRule="auto"/>
      </w:pPr>
      <w:r>
        <w:t/>
      </w:r>
    </w:p>
    <w:p>
      <w:pPr>
        <w:pStyle w:val="Heading1"/>
        <w:keepNext/>
      </w:pPr>
      <w:r>
        <w:t>6. Frontend puslapiai</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400"/>
        <w:gridCol w:w="3600"/>
        <w:gridCol w:w="3200"/>
      </w:tblGrid>
      <w:tr>
        <w:tc>
          <w:tcPr>
            <w:tcW w:w="2400" w:type="dxa"/>
            <w:shd w:fill="1F4E79"/>
            <w:tcMar>
              <w:top w:w="90" w:type="dxa"/>
              <w:left w:w="90" w:type="dxa"/>
              <w:bottom w:w="90" w:type="dxa"/>
              <w:right w:w="90" w:type="dxa"/>
            </w:tcMar>
          </w:tcPr>
          <w:p>
            <w:pPr>
              <w:spacing w:before="0" w:after="60" w:line="240" w:lineRule="auto"/>
            </w:pPr>
            <w:r>
              <w:rPr>
                <w:b/>
                <w:color w:val="FFFFFF"/>
                <w:sz w:val="20"/>
                <w:szCs w:val="20"/>
              </w:rPr>
              <w:t>Puslapis</w:t>
            </w:r>
          </w:p>
        </w:tc>
        <w:tc>
          <w:tcPr>
            <w:tcW w:w="3600" w:type="dxa"/>
            <w:shd w:fill="1F4E79"/>
            <w:tcMar>
              <w:top w:w="90" w:type="dxa"/>
              <w:left w:w="90" w:type="dxa"/>
              <w:bottom w:w="90" w:type="dxa"/>
              <w:right w:w="90" w:type="dxa"/>
            </w:tcMar>
          </w:tcPr>
          <w:p>
            <w:pPr>
              <w:spacing w:before="0" w:after="60" w:line="240" w:lineRule="auto"/>
            </w:pPr>
            <w:r>
              <w:rPr>
                <w:b/>
                <w:color w:val="FFFFFF"/>
                <w:sz w:val="20"/>
                <w:szCs w:val="20"/>
              </w:rPr>
              <w:t>Paskirtis</w:t>
            </w:r>
          </w:p>
        </w:tc>
        <w:tc>
          <w:tcPr>
            <w:tcW w:w="3200" w:type="dxa"/>
            <w:shd w:fill="1F4E79"/>
            <w:tcMar>
              <w:top w:w="90" w:type="dxa"/>
              <w:left w:w="90" w:type="dxa"/>
              <w:bottom w:w="90" w:type="dxa"/>
              <w:right w:w="90" w:type="dxa"/>
            </w:tcMar>
          </w:tcPr>
          <w:p>
            <w:pPr>
              <w:spacing w:before="0" w:after="60" w:line="240" w:lineRule="auto"/>
            </w:pPr>
            <w:r>
              <w:rPr>
                <w:b/>
                <w:color w:val="FFFFFF"/>
                <w:sz w:val="20"/>
                <w:szCs w:val="20"/>
              </w:rPr>
              <w:t>Svarbios būsenos</w:t>
            </w:r>
          </w:p>
        </w:tc>
      </w:tr>
      <w:tr>
        <w:tc>
          <w:tcPr>
            <w:tcW w:w="2400" w:type="dxa"/>
            <w:tcMar>
              <w:top w:w="90" w:type="dxa"/>
              <w:left w:w="90" w:type="dxa"/>
              <w:bottom w:w="90" w:type="dxa"/>
              <w:right w:w="90" w:type="dxa"/>
            </w:tcMar>
          </w:tcPr>
          <w:p>
            <w:pPr>
              <w:spacing w:before="0" w:after="60" w:line="240" w:lineRule="auto"/>
            </w:pPr>
            <w:r>
              <w:rPr>
                <w:sz w:val="19"/>
                <w:szCs w:val="19"/>
              </w:rPr>
              <w:t>/</w:t>
            </w:r>
          </w:p>
        </w:tc>
        <w:tc>
          <w:tcPr>
            <w:tcW w:w="3600" w:type="dxa"/>
            <w:tcMar>
              <w:top w:w="90" w:type="dxa"/>
              <w:left w:w="90" w:type="dxa"/>
              <w:bottom w:w="90" w:type="dxa"/>
              <w:right w:w="90" w:type="dxa"/>
            </w:tcMar>
          </w:tcPr>
          <w:p>
            <w:pPr>
              <w:spacing w:before="0" w:after="60" w:line="240" w:lineRule="auto"/>
            </w:pPr>
            <w:r>
              <w:rPr>
                <w:sz w:val="19"/>
                <w:szCs w:val="19"/>
              </w:rPr>
              <w:t>Pagrindinis puslapis su kategorijomis ir akcentuotais produktais</w:t>
            </w:r>
          </w:p>
        </w:tc>
        <w:tc>
          <w:tcPr>
            <w:tcW w:w="3200" w:type="dxa"/>
            <w:tcMar>
              <w:top w:w="90" w:type="dxa"/>
              <w:left w:w="90" w:type="dxa"/>
              <w:bottom w:w="90" w:type="dxa"/>
              <w:right w:w="90" w:type="dxa"/>
            </w:tcMar>
          </w:tcPr>
          <w:p>
            <w:pPr>
              <w:spacing w:before="0" w:after="60" w:line="240" w:lineRule="auto"/>
            </w:pPr>
            <w:r>
              <w:rPr>
                <w:sz w:val="19"/>
                <w:szCs w:val="19"/>
              </w:rPr>
              <w:t>Krovimas, tuščias katalogas, klaida</w:t>
            </w:r>
          </w:p>
        </w:tc>
      </w:tr>
      <w:tr>
        <w:tc>
          <w:tcPr>
            <w:tcW w:w="2400" w:type="dxa"/>
            <w:tcMar>
              <w:top w:w="90" w:type="dxa"/>
              <w:left w:w="90" w:type="dxa"/>
              <w:bottom w:w="90" w:type="dxa"/>
              <w:right w:w="90" w:type="dxa"/>
            </w:tcMar>
          </w:tcPr>
          <w:p>
            <w:pPr>
              <w:spacing w:before="0" w:after="60" w:line="240" w:lineRule="auto"/>
            </w:pPr>
            <w:r>
              <w:rPr>
                <w:sz w:val="19"/>
                <w:szCs w:val="19"/>
              </w:rPr>
              <w:t>/products</w:t>
            </w:r>
          </w:p>
        </w:tc>
        <w:tc>
          <w:tcPr>
            <w:tcW w:w="3600" w:type="dxa"/>
            <w:tcMar>
              <w:top w:w="90" w:type="dxa"/>
              <w:left w:w="90" w:type="dxa"/>
              <w:bottom w:w="90" w:type="dxa"/>
              <w:right w:w="90" w:type="dxa"/>
            </w:tcMar>
          </w:tcPr>
          <w:p>
            <w:pPr>
              <w:spacing w:before="0" w:after="60" w:line="240" w:lineRule="auto"/>
            </w:pPr>
            <w:r>
              <w:rPr>
                <w:sz w:val="19"/>
                <w:szCs w:val="19"/>
              </w:rPr>
              <w:t>Produktų katalogas, filtrai, paieška, rūšiavimas</w:t>
            </w:r>
          </w:p>
        </w:tc>
        <w:tc>
          <w:tcPr>
            <w:tcW w:w="3200" w:type="dxa"/>
            <w:tcMar>
              <w:top w:w="90" w:type="dxa"/>
              <w:left w:w="90" w:type="dxa"/>
              <w:bottom w:w="90" w:type="dxa"/>
              <w:right w:w="90" w:type="dxa"/>
            </w:tcMar>
          </w:tcPr>
          <w:p>
            <w:pPr>
              <w:spacing w:before="0" w:after="60" w:line="240" w:lineRule="auto"/>
            </w:pPr>
            <w:r>
              <w:rPr>
                <w:sz w:val="19"/>
                <w:szCs w:val="19"/>
              </w:rPr>
              <w:t>Filtrų sinchronizavimas su URL</w:t>
            </w:r>
          </w:p>
        </w:tc>
      </w:tr>
      <w:tr>
        <w:tc>
          <w:tcPr>
            <w:tcW w:w="2400" w:type="dxa"/>
            <w:tcMar>
              <w:top w:w="90" w:type="dxa"/>
              <w:left w:w="90" w:type="dxa"/>
              <w:bottom w:w="90" w:type="dxa"/>
              <w:right w:w="90" w:type="dxa"/>
            </w:tcMar>
          </w:tcPr>
          <w:p>
            <w:pPr>
              <w:spacing w:before="0" w:after="60" w:line="240" w:lineRule="auto"/>
            </w:pPr>
            <w:r>
              <w:rPr>
                <w:sz w:val="19"/>
                <w:szCs w:val="19"/>
              </w:rPr>
              <w:t>/products/[slug]</w:t>
            </w:r>
          </w:p>
        </w:tc>
        <w:tc>
          <w:tcPr>
            <w:tcW w:w="3600" w:type="dxa"/>
            <w:tcMar>
              <w:top w:w="90" w:type="dxa"/>
              <w:left w:w="90" w:type="dxa"/>
              <w:bottom w:w="90" w:type="dxa"/>
              <w:right w:w="90" w:type="dxa"/>
            </w:tcMar>
          </w:tcPr>
          <w:p>
            <w:pPr>
              <w:spacing w:before="0" w:after="60" w:line="240" w:lineRule="auto"/>
            </w:pPr>
            <w:r>
              <w:rPr>
                <w:sz w:val="19"/>
                <w:szCs w:val="19"/>
              </w:rPr>
              <w:t>Produkto detalės, nuotraukos, kaina, likutis, pridėjimas į krepšelį</w:t>
            </w:r>
          </w:p>
        </w:tc>
        <w:tc>
          <w:tcPr>
            <w:tcW w:w="3200" w:type="dxa"/>
            <w:tcMar>
              <w:top w:w="90" w:type="dxa"/>
              <w:left w:w="90" w:type="dxa"/>
              <w:bottom w:w="90" w:type="dxa"/>
              <w:right w:w="90" w:type="dxa"/>
            </w:tcMar>
          </w:tcPr>
          <w:p>
            <w:pPr>
              <w:spacing w:before="0" w:after="60" w:line="240" w:lineRule="auto"/>
            </w:pPr>
            <w:r>
              <w:rPr>
                <w:sz w:val="19"/>
                <w:szCs w:val="19"/>
              </w:rPr>
              <w:t>Išparduota, kaina pasikeitė, ribotas kiekis</w:t>
            </w:r>
          </w:p>
        </w:tc>
      </w:tr>
      <w:tr>
        <w:tc>
          <w:tcPr>
            <w:tcW w:w="2400" w:type="dxa"/>
            <w:tcMar>
              <w:top w:w="90" w:type="dxa"/>
              <w:left w:w="90" w:type="dxa"/>
              <w:bottom w:w="90" w:type="dxa"/>
              <w:right w:w="90" w:type="dxa"/>
            </w:tcMar>
          </w:tcPr>
          <w:p>
            <w:pPr>
              <w:spacing w:before="0" w:after="60" w:line="240" w:lineRule="auto"/>
            </w:pPr>
            <w:r>
              <w:rPr>
                <w:sz w:val="19"/>
                <w:szCs w:val="19"/>
              </w:rPr>
              <w:t>/cart</w:t>
            </w:r>
          </w:p>
        </w:tc>
        <w:tc>
          <w:tcPr>
            <w:tcW w:w="3600" w:type="dxa"/>
            <w:tcMar>
              <w:top w:w="90" w:type="dxa"/>
              <w:left w:w="90" w:type="dxa"/>
              <w:bottom w:w="90" w:type="dxa"/>
              <w:right w:w="90" w:type="dxa"/>
            </w:tcMar>
          </w:tcPr>
          <w:p>
            <w:pPr>
              <w:spacing w:before="0" w:after="60" w:line="240" w:lineRule="auto"/>
            </w:pPr>
            <w:r>
              <w:rPr>
                <w:sz w:val="19"/>
                <w:szCs w:val="19"/>
              </w:rPr>
              <w:t>Krepšelio peržiūra ir kiekio valdymas</w:t>
            </w:r>
          </w:p>
        </w:tc>
        <w:tc>
          <w:tcPr>
            <w:tcW w:w="3200" w:type="dxa"/>
            <w:tcMar>
              <w:top w:w="90" w:type="dxa"/>
              <w:left w:w="90" w:type="dxa"/>
              <w:bottom w:w="90" w:type="dxa"/>
              <w:right w:w="90" w:type="dxa"/>
            </w:tcMar>
          </w:tcPr>
          <w:p>
            <w:pPr>
              <w:spacing w:before="0" w:after="60" w:line="240" w:lineRule="auto"/>
            </w:pPr>
            <w:r>
              <w:rPr>
                <w:sz w:val="19"/>
                <w:szCs w:val="19"/>
              </w:rPr>
              <w:t>Tuščias krepšelis, atsargų konfliktas</w:t>
            </w:r>
          </w:p>
        </w:tc>
      </w:tr>
      <w:tr>
        <w:tc>
          <w:tcPr>
            <w:tcW w:w="2400" w:type="dxa"/>
            <w:tcMar>
              <w:top w:w="90" w:type="dxa"/>
              <w:left w:w="90" w:type="dxa"/>
              <w:bottom w:w="90" w:type="dxa"/>
              <w:right w:w="90" w:type="dxa"/>
            </w:tcMar>
          </w:tcPr>
          <w:p>
            <w:pPr>
              <w:spacing w:before="0" w:after="60" w:line="240" w:lineRule="auto"/>
            </w:pPr>
            <w:r>
              <w:rPr>
                <w:sz w:val="19"/>
                <w:szCs w:val="19"/>
              </w:rPr>
              <w:t>/checkout</w:t>
            </w:r>
          </w:p>
        </w:tc>
        <w:tc>
          <w:tcPr>
            <w:tcW w:w="3600" w:type="dxa"/>
            <w:tcMar>
              <w:top w:w="90" w:type="dxa"/>
              <w:left w:w="90" w:type="dxa"/>
              <w:bottom w:w="90" w:type="dxa"/>
              <w:right w:w="90" w:type="dxa"/>
            </w:tcMar>
          </w:tcPr>
          <w:p>
            <w:pPr>
              <w:spacing w:before="0" w:after="60" w:line="240" w:lineRule="auto"/>
            </w:pPr>
            <w:r>
              <w:rPr>
                <w:sz w:val="19"/>
                <w:szCs w:val="19"/>
              </w:rPr>
              <w:t>Užsakymo suvestinė ir Stripe checkout inicijavimas</w:t>
            </w:r>
          </w:p>
        </w:tc>
        <w:tc>
          <w:tcPr>
            <w:tcW w:w="3200" w:type="dxa"/>
            <w:tcMar>
              <w:top w:w="90" w:type="dxa"/>
              <w:left w:w="90" w:type="dxa"/>
              <w:bottom w:w="90" w:type="dxa"/>
              <w:right w:w="90" w:type="dxa"/>
            </w:tcMar>
          </w:tcPr>
          <w:p>
            <w:pPr>
              <w:spacing w:before="0" w:after="60" w:line="240" w:lineRule="auto"/>
            </w:pPr>
            <w:r>
              <w:rPr>
                <w:sz w:val="19"/>
                <w:szCs w:val="19"/>
              </w:rPr>
              <w:t>Kainų perskaičiavimas, adresų validacija</w:t>
            </w:r>
          </w:p>
        </w:tc>
      </w:tr>
      <w:tr>
        <w:tc>
          <w:tcPr>
            <w:tcW w:w="2400" w:type="dxa"/>
            <w:tcMar>
              <w:top w:w="90" w:type="dxa"/>
              <w:left w:w="90" w:type="dxa"/>
              <w:bottom w:w="90" w:type="dxa"/>
              <w:right w:w="90" w:type="dxa"/>
            </w:tcMar>
          </w:tcPr>
          <w:p>
            <w:pPr>
              <w:spacing w:before="0" w:after="60" w:line="240" w:lineRule="auto"/>
            </w:pPr>
            <w:r>
              <w:rPr>
                <w:sz w:val="19"/>
                <w:szCs w:val="19"/>
              </w:rPr>
              <w:t>/checkout/success</w:t>
            </w:r>
          </w:p>
        </w:tc>
        <w:tc>
          <w:tcPr>
            <w:tcW w:w="3600" w:type="dxa"/>
            <w:tcMar>
              <w:top w:w="90" w:type="dxa"/>
              <w:left w:w="90" w:type="dxa"/>
              <w:bottom w:w="90" w:type="dxa"/>
              <w:right w:w="90" w:type="dxa"/>
            </w:tcMar>
          </w:tcPr>
          <w:p>
            <w:pPr>
              <w:spacing w:before="0" w:after="60" w:line="240" w:lineRule="auto"/>
            </w:pPr>
            <w:r>
              <w:rPr>
                <w:sz w:val="19"/>
                <w:szCs w:val="19"/>
              </w:rPr>
              <w:t>Sėkmingo mokėjimo patvirtinimas</w:t>
            </w:r>
          </w:p>
        </w:tc>
        <w:tc>
          <w:tcPr>
            <w:tcW w:w="3200" w:type="dxa"/>
            <w:tcMar>
              <w:top w:w="90" w:type="dxa"/>
              <w:left w:w="90" w:type="dxa"/>
              <w:bottom w:w="90" w:type="dxa"/>
              <w:right w:w="90" w:type="dxa"/>
            </w:tcMar>
          </w:tcPr>
          <w:p>
            <w:pPr>
              <w:spacing w:before="0" w:after="60" w:line="240" w:lineRule="auto"/>
            </w:pPr>
            <w:r>
              <w:rPr>
                <w:sz w:val="19"/>
                <w:szCs w:val="19"/>
              </w:rPr>
              <w:t>Rodyti užsakymo būseną tik po webhook arba serverio patikros</w:t>
            </w:r>
          </w:p>
        </w:tc>
      </w:tr>
      <w:tr>
        <w:tc>
          <w:tcPr>
            <w:tcW w:w="2400" w:type="dxa"/>
            <w:tcMar>
              <w:top w:w="90" w:type="dxa"/>
              <w:left w:w="90" w:type="dxa"/>
              <w:bottom w:w="90" w:type="dxa"/>
              <w:right w:w="90" w:type="dxa"/>
            </w:tcMar>
          </w:tcPr>
          <w:p>
            <w:pPr>
              <w:spacing w:before="0" w:after="60" w:line="240" w:lineRule="auto"/>
            </w:pPr>
            <w:r>
              <w:rPr>
                <w:sz w:val="19"/>
                <w:szCs w:val="19"/>
              </w:rPr>
              <w:t>/checkout/cancel</w:t>
            </w:r>
          </w:p>
        </w:tc>
        <w:tc>
          <w:tcPr>
            <w:tcW w:w="3600" w:type="dxa"/>
            <w:tcMar>
              <w:top w:w="90" w:type="dxa"/>
              <w:left w:w="90" w:type="dxa"/>
              <w:bottom w:w="90" w:type="dxa"/>
              <w:right w:w="90" w:type="dxa"/>
            </w:tcMar>
          </w:tcPr>
          <w:p>
            <w:pPr>
              <w:spacing w:before="0" w:after="60" w:line="240" w:lineRule="auto"/>
            </w:pPr>
            <w:r>
              <w:rPr>
                <w:sz w:val="19"/>
                <w:szCs w:val="19"/>
              </w:rPr>
              <w:t>Nutraukto mokėjimo puslapis</w:t>
            </w:r>
          </w:p>
        </w:tc>
        <w:tc>
          <w:tcPr>
            <w:tcW w:w="3200" w:type="dxa"/>
            <w:tcMar>
              <w:top w:w="90" w:type="dxa"/>
              <w:left w:w="90" w:type="dxa"/>
              <w:bottom w:w="90" w:type="dxa"/>
              <w:right w:w="90" w:type="dxa"/>
            </w:tcMar>
          </w:tcPr>
          <w:p>
            <w:pPr>
              <w:spacing w:before="0" w:after="60" w:line="240" w:lineRule="auto"/>
            </w:pPr>
            <w:r>
              <w:rPr>
                <w:sz w:val="19"/>
                <w:szCs w:val="19"/>
              </w:rPr>
              <w:t>Leisti grįžti į krepšelį</w:t>
            </w:r>
          </w:p>
        </w:tc>
      </w:tr>
      <w:tr>
        <w:tc>
          <w:tcPr>
            <w:tcW w:w="2400" w:type="dxa"/>
            <w:tcMar>
              <w:top w:w="90" w:type="dxa"/>
              <w:left w:w="90" w:type="dxa"/>
              <w:bottom w:w="90" w:type="dxa"/>
              <w:right w:w="90" w:type="dxa"/>
            </w:tcMar>
          </w:tcPr>
          <w:p>
            <w:pPr>
              <w:spacing w:before="0" w:after="60" w:line="240" w:lineRule="auto"/>
            </w:pPr>
            <w:r>
              <w:rPr>
                <w:sz w:val="19"/>
                <w:szCs w:val="19"/>
              </w:rPr>
              <w:t>/account/orders</w:t>
            </w:r>
          </w:p>
        </w:tc>
        <w:tc>
          <w:tcPr>
            <w:tcW w:w="3600" w:type="dxa"/>
            <w:tcMar>
              <w:top w:w="90" w:type="dxa"/>
              <w:left w:w="90" w:type="dxa"/>
              <w:bottom w:w="90" w:type="dxa"/>
              <w:right w:w="90" w:type="dxa"/>
            </w:tcMar>
          </w:tcPr>
          <w:p>
            <w:pPr>
              <w:spacing w:before="0" w:after="60" w:line="240" w:lineRule="auto"/>
            </w:pPr>
            <w:r>
              <w:rPr>
                <w:sz w:val="19"/>
                <w:szCs w:val="19"/>
              </w:rPr>
              <w:t>Kliento užsakymų istorija</w:t>
            </w:r>
          </w:p>
        </w:tc>
        <w:tc>
          <w:tcPr>
            <w:tcW w:w="3200" w:type="dxa"/>
            <w:tcMar>
              <w:top w:w="90" w:type="dxa"/>
              <w:left w:w="90" w:type="dxa"/>
              <w:bottom w:w="90" w:type="dxa"/>
              <w:right w:w="90" w:type="dxa"/>
            </w:tcMar>
          </w:tcPr>
          <w:p>
            <w:pPr>
              <w:spacing w:before="0" w:after="60" w:line="240" w:lineRule="auto"/>
            </w:pPr>
            <w:r>
              <w:rPr>
                <w:sz w:val="19"/>
                <w:szCs w:val="19"/>
              </w:rPr>
              <w:t>Būsenos, sąskaitos atsisiuntimas</w:t>
            </w:r>
          </w:p>
        </w:tc>
      </w:tr>
      <w:tr>
        <w:tc>
          <w:tcPr>
            <w:tcW w:w="2400" w:type="dxa"/>
            <w:tcMar>
              <w:top w:w="90" w:type="dxa"/>
              <w:left w:w="90" w:type="dxa"/>
              <w:bottom w:w="90" w:type="dxa"/>
              <w:right w:w="90" w:type="dxa"/>
            </w:tcMar>
          </w:tcPr>
          <w:p>
            <w:pPr>
              <w:spacing w:before="0" w:after="60" w:line="240" w:lineRule="auto"/>
            </w:pPr>
            <w:r>
              <w:rPr>
                <w:sz w:val="19"/>
                <w:szCs w:val="19"/>
              </w:rPr>
              <w:t>/account/subscriptions</w:t>
            </w:r>
          </w:p>
        </w:tc>
        <w:tc>
          <w:tcPr>
            <w:tcW w:w="3600" w:type="dxa"/>
            <w:tcMar>
              <w:top w:w="90" w:type="dxa"/>
              <w:left w:w="90" w:type="dxa"/>
              <w:bottom w:w="90" w:type="dxa"/>
              <w:right w:w="90" w:type="dxa"/>
            </w:tcMar>
          </w:tcPr>
          <w:p>
            <w:pPr>
              <w:spacing w:before="0" w:after="60" w:line="240" w:lineRule="auto"/>
            </w:pPr>
            <w:r>
              <w:rPr>
                <w:sz w:val="19"/>
                <w:szCs w:val="19"/>
              </w:rPr>
              <w:t>Prenumeratų valdymas</w:t>
            </w:r>
          </w:p>
        </w:tc>
        <w:tc>
          <w:tcPr>
            <w:tcW w:w="3200" w:type="dxa"/>
            <w:tcMar>
              <w:top w:w="90" w:type="dxa"/>
              <w:left w:w="90" w:type="dxa"/>
              <w:bottom w:w="90" w:type="dxa"/>
              <w:right w:w="90" w:type="dxa"/>
            </w:tcMar>
          </w:tcPr>
          <w:p>
            <w:pPr>
              <w:spacing w:before="0" w:after="60" w:line="240" w:lineRule="auto"/>
            </w:pPr>
            <w:r>
              <w:rPr>
                <w:sz w:val="19"/>
                <w:szCs w:val="19"/>
              </w:rPr>
              <w:t>Aktyvi, past due, cancel at period end</w:t>
            </w:r>
          </w:p>
        </w:tc>
      </w:tr>
      <w:tr>
        <w:tc>
          <w:tcPr>
            <w:tcW w:w="2400" w:type="dxa"/>
            <w:tcMar>
              <w:top w:w="90" w:type="dxa"/>
              <w:left w:w="90" w:type="dxa"/>
              <w:bottom w:w="90" w:type="dxa"/>
              <w:right w:w="90" w:type="dxa"/>
            </w:tcMar>
          </w:tcPr>
          <w:p>
            <w:pPr>
              <w:spacing w:before="0" w:after="60" w:line="240" w:lineRule="auto"/>
            </w:pPr>
            <w:r>
              <w:rPr>
                <w:sz w:val="19"/>
                <w:szCs w:val="19"/>
              </w:rPr>
              <w:t>/login</w:t>
            </w:r>
          </w:p>
        </w:tc>
        <w:tc>
          <w:tcPr>
            <w:tcW w:w="3600" w:type="dxa"/>
            <w:tcMar>
              <w:top w:w="90" w:type="dxa"/>
              <w:left w:w="90" w:type="dxa"/>
              <w:bottom w:w="90" w:type="dxa"/>
              <w:right w:w="90" w:type="dxa"/>
            </w:tcMar>
          </w:tcPr>
          <w:p>
            <w:pPr>
              <w:spacing w:before="0" w:after="60" w:line="240" w:lineRule="auto"/>
            </w:pPr>
            <w:r>
              <w:rPr>
                <w:sz w:val="19"/>
                <w:szCs w:val="19"/>
              </w:rPr>
              <w:t>Prisijungimas klientams ir administratoriams</w:t>
            </w:r>
          </w:p>
        </w:tc>
        <w:tc>
          <w:tcPr>
            <w:tcW w:w="3200" w:type="dxa"/>
            <w:tcMar>
              <w:top w:w="90" w:type="dxa"/>
              <w:left w:w="90" w:type="dxa"/>
              <w:bottom w:w="90" w:type="dxa"/>
              <w:right w:w="90" w:type="dxa"/>
            </w:tcMar>
          </w:tcPr>
          <w:p>
            <w:pPr>
              <w:spacing w:before="0" w:after="60" w:line="240" w:lineRule="auto"/>
            </w:pPr>
            <w:r>
              <w:rPr>
                <w:sz w:val="19"/>
                <w:szCs w:val="19"/>
              </w:rPr>
              <w:t>Rate limit klaidos, MFA ateities plėtrai</w:t>
            </w:r>
          </w:p>
        </w:tc>
      </w:tr>
      <w:tr>
        <w:tc>
          <w:tcPr>
            <w:tcW w:w="2400" w:type="dxa"/>
            <w:tcMar>
              <w:top w:w="90" w:type="dxa"/>
              <w:left w:w="90" w:type="dxa"/>
              <w:bottom w:w="90" w:type="dxa"/>
              <w:right w:w="90" w:type="dxa"/>
            </w:tcMar>
          </w:tcPr>
          <w:p>
            <w:pPr>
              <w:spacing w:before="0" w:after="60" w:line="240" w:lineRule="auto"/>
            </w:pPr>
            <w:r>
              <w:rPr>
                <w:sz w:val="19"/>
                <w:szCs w:val="19"/>
              </w:rPr>
              <w:t>/register</w:t>
            </w:r>
          </w:p>
        </w:tc>
        <w:tc>
          <w:tcPr>
            <w:tcW w:w="3600" w:type="dxa"/>
            <w:tcMar>
              <w:top w:w="90" w:type="dxa"/>
              <w:left w:w="90" w:type="dxa"/>
              <w:bottom w:w="90" w:type="dxa"/>
              <w:right w:w="90" w:type="dxa"/>
            </w:tcMar>
          </w:tcPr>
          <w:p>
            <w:pPr>
              <w:spacing w:before="0" w:after="60" w:line="240" w:lineRule="auto"/>
            </w:pPr>
            <w:r>
              <w:rPr>
                <w:sz w:val="19"/>
                <w:szCs w:val="19"/>
              </w:rPr>
              <w:t>Kliento registracija</w:t>
            </w:r>
          </w:p>
        </w:tc>
        <w:tc>
          <w:tcPr>
            <w:tcW w:w="3200" w:type="dxa"/>
            <w:tcMar>
              <w:top w:w="90" w:type="dxa"/>
              <w:left w:w="90" w:type="dxa"/>
              <w:bottom w:w="90" w:type="dxa"/>
              <w:right w:w="90" w:type="dxa"/>
            </w:tcMar>
          </w:tcPr>
          <w:p>
            <w:pPr>
              <w:spacing w:before="0" w:after="60" w:line="240" w:lineRule="auto"/>
            </w:pPr>
            <w:r>
              <w:rPr>
                <w:sz w:val="19"/>
                <w:szCs w:val="19"/>
              </w:rPr>
              <w:t>El. pašto validacija, sutikimai</w:t>
            </w:r>
          </w:p>
        </w:tc>
      </w:tr>
      <w:tr>
        <w:tc>
          <w:tcPr>
            <w:tcW w:w="2400" w:type="dxa"/>
            <w:tcMar>
              <w:top w:w="90" w:type="dxa"/>
              <w:left w:w="90" w:type="dxa"/>
              <w:bottom w:w="90" w:type="dxa"/>
              <w:right w:w="90" w:type="dxa"/>
            </w:tcMar>
          </w:tcPr>
          <w:p>
            <w:pPr>
              <w:spacing w:before="0" w:after="60" w:line="240" w:lineRule="auto"/>
            </w:pPr>
            <w:r>
              <w:rPr>
                <w:sz w:val="19"/>
                <w:szCs w:val="19"/>
              </w:rPr>
              <w:t>/admin</w:t>
            </w:r>
          </w:p>
        </w:tc>
        <w:tc>
          <w:tcPr>
            <w:tcW w:w="3600" w:type="dxa"/>
            <w:tcMar>
              <w:top w:w="90" w:type="dxa"/>
              <w:left w:w="90" w:type="dxa"/>
              <w:bottom w:w="90" w:type="dxa"/>
              <w:right w:w="90" w:type="dxa"/>
            </w:tcMar>
          </w:tcPr>
          <w:p>
            <w:pPr>
              <w:spacing w:before="0" w:after="60" w:line="240" w:lineRule="auto"/>
            </w:pPr>
            <w:r>
              <w:rPr>
                <w:sz w:val="19"/>
                <w:szCs w:val="19"/>
              </w:rPr>
              <w:t>Administratoriaus apžvalga</w:t>
            </w:r>
          </w:p>
        </w:tc>
        <w:tc>
          <w:tcPr>
            <w:tcW w:w="3200" w:type="dxa"/>
            <w:tcMar>
              <w:top w:w="90" w:type="dxa"/>
              <w:left w:w="90" w:type="dxa"/>
              <w:bottom w:w="90" w:type="dxa"/>
              <w:right w:w="90" w:type="dxa"/>
            </w:tcMar>
          </w:tcPr>
          <w:p>
            <w:pPr>
              <w:spacing w:before="0" w:after="60" w:line="240" w:lineRule="auto"/>
            </w:pPr>
            <w:r>
              <w:rPr>
                <w:sz w:val="19"/>
                <w:szCs w:val="19"/>
              </w:rPr>
              <w:t>Pardavimai, nauji užsakymai, rizikos signalai</w:t>
            </w:r>
          </w:p>
        </w:tc>
      </w:tr>
      <w:tr>
        <w:tc>
          <w:tcPr>
            <w:tcW w:w="2400" w:type="dxa"/>
            <w:tcMar>
              <w:top w:w="90" w:type="dxa"/>
              <w:left w:w="90" w:type="dxa"/>
              <w:bottom w:w="90" w:type="dxa"/>
              <w:right w:w="90" w:type="dxa"/>
            </w:tcMar>
          </w:tcPr>
          <w:p>
            <w:pPr>
              <w:spacing w:before="0" w:after="60" w:line="240" w:lineRule="auto"/>
            </w:pPr>
            <w:r>
              <w:rPr>
                <w:sz w:val="19"/>
                <w:szCs w:val="19"/>
              </w:rPr>
              <w:t>/admin/products</w:t>
            </w:r>
          </w:p>
        </w:tc>
        <w:tc>
          <w:tcPr>
            <w:tcW w:w="3600" w:type="dxa"/>
            <w:tcMar>
              <w:top w:w="90" w:type="dxa"/>
              <w:left w:w="90" w:type="dxa"/>
              <w:bottom w:w="90" w:type="dxa"/>
              <w:right w:w="90" w:type="dxa"/>
            </w:tcMar>
          </w:tcPr>
          <w:p>
            <w:pPr>
              <w:spacing w:before="0" w:after="60" w:line="240" w:lineRule="auto"/>
            </w:pPr>
            <w:r>
              <w:rPr>
                <w:sz w:val="19"/>
                <w:szCs w:val="19"/>
              </w:rPr>
              <w:t>Produktų CRUD</w:t>
            </w:r>
          </w:p>
        </w:tc>
        <w:tc>
          <w:tcPr>
            <w:tcW w:w="3200" w:type="dxa"/>
            <w:tcMar>
              <w:top w:w="90" w:type="dxa"/>
              <w:left w:w="90" w:type="dxa"/>
              <w:bottom w:w="90" w:type="dxa"/>
              <w:right w:w="90" w:type="dxa"/>
            </w:tcMar>
          </w:tcPr>
          <w:p>
            <w:pPr>
              <w:spacing w:before="0" w:after="60" w:line="240" w:lineRule="auto"/>
            </w:pPr>
            <w:r>
              <w:rPr>
                <w:sz w:val="19"/>
                <w:szCs w:val="19"/>
              </w:rPr>
              <w:t>Nuotraukų įkėlimas, atsargos, kainos</w:t>
            </w:r>
          </w:p>
        </w:tc>
      </w:tr>
      <w:tr>
        <w:tc>
          <w:tcPr>
            <w:tcW w:w="2400" w:type="dxa"/>
            <w:tcMar>
              <w:top w:w="90" w:type="dxa"/>
              <w:left w:w="90" w:type="dxa"/>
              <w:bottom w:w="90" w:type="dxa"/>
              <w:right w:w="90" w:type="dxa"/>
            </w:tcMar>
          </w:tcPr>
          <w:p>
            <w:pPr>
              <w:spacing w:before="0" w:after="60" w:line="240" w:lineRule="auto"/>
            </w:pPr>
            <w:r>
              <w:rPr>
                <w:sz w:val="19"/>
                <w:szCs w:val="19"/>
              </w:rPr>
              <w:t>/admin/orders</w:t>
            </w:r>
          </w:p>
        </w:tc>
        <w:tc>
          <w:tcPr>
            <w:tcW w:w="3600" w:type="dxa"/>
            <w:tcMar>
              <w:top w:w="90" w:type="dxa"/>
              <w:left w:w="90" w:type="dxa"/>
              <w:bottom w:w="90" w:type="dxa"/>
              <w:right w:w="90" w:type="dxa"/>
            </w:tcMar>
          </w:tcPr>
          <w:p>
            <w:pPr>
              <w:spacing w:before="0" w:after="60" w:line="240" w:lineRule="auto"/>
            </w:pPr>
            <w:r>
              <w:rPr>
                <w:sz w:val="19"/>
                <w:szCs w:val="19"/>
              </w:rPr>
              <w:t>Užsakymų valdymas</w:t>
            </w:r>
          </w:p>
        </w:tc>
        <w:tc>
          <w:tcPr>
            <w:tcW w:w="3200" w:type="dxa"/>
            <w:tcMar>
              <w:top w:w="90" w:type="dxa"/>
              <w:left w:w="90" w:type="dxa"/>
              <w:bottom w:w="90" w:type="dxa"/>
              <w:right w:w="90" w:type="dxa"/>
            </w:tcMar>
          </w:tcPr>
          <w:p>
            <w:pPr>
              <w:spacing w:before="0" w:after="60" w:line="240" w:lineRule="auto"/>
            </w:pPr>
            <w:r>
              <w:rPr>
                <w:sz w:val="19"/>
                <w:szCs w:val="19"/>
              </w:rPr>
              <w:t>Būsenų keitimas, atšaukimas</w:t>
            </w:r>
          </w:p>
        </w:tc>
      </w:tr>
      <w:tr>
        <w:tc>
          <w:tcPr>
            <w:tcW w:w="2400" w:type="dxa"/>
            <w:tcMar>
              <w:top w:w="90" w:type="dxa"/>
              <w:left w:w="90" w:type="dxa"/>
              <w:bottom w:w="90" w:type="dxa"/>
              <w:right w:w="90" w:type="dxa"/>
            </w:tcMar>
          </w:tcPr>
          <w:p>
            <w:pPr>
              <w:spacing w:before="0" w:after="60" w:line="240" w:lineRule="auto"/>
            </w:pPr>
            <w:r>
              <w:rPr>
                <w:sz w:val="19"/>
                <w:szCs w:val="19"/>
              </w:rPr>
              <w:t>/admin/payments</w:t>
            </w:r>
          </w:p>
        </w:tc>
        <w:tc>
          <w:tcPr>
            <w:tcW w:w="3600" w:type="dxa"/>
            <w:tcMar>
              <w:top w:w="90" w:type="dxa"/>
              <w:left w:w="90" w:type="dxa"/>
              <w:bottom w:w="90" w:type="dxa"/>
              <w:right w:w="90" w:type="dxa"/>
            </w:tcMar>
          </w:tcPr>
          <w:p>
            <w:pPr>
              <w:spacing w:before="0" w:after="60" w:line="240" w:lineRule="auto"/>
            </w:pPr>
            <w:r>
              <w:rPr>
                <w:sz w:val="19"/>
                <w:szCs w:val="19"/>
              </w:rPr>
              <w:t>Mokėjimai ir grąžinimai</w:t>
            </w:r>
          </w:p>
        </w:tc>
        <w:tc>
          <w:tcPr>
            <w:tcW w:w="3200" w:type="dxa"/>
            <w:tcMar>
              <w:top w:w="90" w:type="dxa"/>
              <w:left w:w="90" w:type="dxa"/>
              <w:bottom w:w="90" w:type="dxa"/>
              <w:right w:w="90" w:type="dxa"/>
            </w:tcMar>
          </w:tcPr>
          <w:p>
            <w:pPr>
              <w:spacing w:before="0" w:after="60" w:line="240" w:lineRule="auto"/>
            </w:pPr>
            <w:r>
              <w:rPr>
                <w:sz w:val="19"/>
                <w:szCs w:val="19"/>
              </w:rPr>
              <w:t>Refund, partial refund, statusų sinchronizacija</w:t>
            </w:r>
          </w:p>
        </w:tc>
      </w:tr>
      <w:tr>
        <w:tc>
          <w:tcPr>
            <w:tcW w:w="2400" w:type="dxa"/>
            <w:tcMar>
              <w:top w:w="90" w:type="dxa"/>
              <w:left w:w="90" w:type="dxa"/>
              <w:bottom w:w="90" w:type="dxa"/>
              <w:right w:w="90" w:type="dxa"/>
            </w:tcMar>
          </w:tcPr>
          <w:p>
            <w:pPr>
              <w:spacing w:before="0" w:after="60" w:line="240" w:lineRule="auto"/>
            </w:pPr>
            <w:r>
              <w:rPr>
                <w:sz w:val="19"/>
                <w:szCs w:val="19"/>
              </w:rPr>
              <w:t>/admin/audit</w:t>
            </w:r>
          </w:p>
        </w:tc>
        <w:tc>
          <w:tcPr>
            <w:tcW w:w="3600" w:type="dxa"/>
            <w:tcMar>
              <w:top w:w="90" w:type="dxa"/>
              <w:left w:w="90" w:type="dxa"/>
              <w:bottom w:w="90" w:type="dxa"/>
              <w:right w:w="90" w:type="dxa"/>
            </w:tcMar>
          </w:tcPr>
          <w:p>
            <w:pPr>
              <w:spacing w:before="0" w:after="60" w:line="240" w:lineRule="auto"/>
            </w:pPr>
            <w:r>
              <w:rPr>
                <w:sz w:val="19"/>
                <w:szCs w:val="19"/>
              </w:rPr>
              <w:t>Audito žurnalas</w:t>
            </w:r>
          </w:p>
        </w:tc>
        <w:tc>
          <w:tcPr>
            <w:tcW w:w="3200" w:type="dxa"/>
            <w:tcMar>
              <w:top w:w="90" w:type="dxa"/>
              <w:left w:w="90" w:type="dxa"/>
              <w:bottom w:w="90" w:type="dxa"/>
              <w:right w:w="90" w:type="dxa"/>
            </w:tcMar>
          </w:tcPr>
          <w:p>
            <w:pPr>
              <w:spacing w:before="0" w:after="60" w:line="240" w:lineRule="auto"/>
            </w:pPr>
            <w:r>
              <w:rPr>
                <w:sz w:val="19"/>
                <w:szCs w:val="19"/>
              </w:rPr>
              <w:t>Filtrai pagal aktorių, veiksmą, laiką</w:t>
            </w:r>
          </w:p>
        </w:tc>
      </w:tr>
    </w:tbl>
    <w:p>
      <w:pPr>
        <w:spacing w:before="0" w:after="120" w:line="240" w:lineRule="auto"/>
      </w:pPr>
      <w:r>
        <w:t/>
      </w:r>
    </w:p>
    <w:p>
      <w:pPr>
        <w:pStyle w:val="Heading1"/>
        <w:keepNext/>
      </w:pPr>
      <w:r>
        <w:t>7. Administratoriaus panelės struktūra</w:t>
      </w:r>
    </w:p>
    <w:p>
      <w:r>
        <w:t>Administratoriaus panelė turi būti operacinė, ne marketinginė: greitai skaitomos lentelės, aiškūs filtrai, masiniai veiksmai tik ten, kur jie saugūs, ir atskiri patvirtinimai finansinėms operacijoms.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000"/>
        <w:gridCol w:w="4300"/>
        <w:gridCol w:w="2700"/>
      </w:tblGrid>
      <w:tr>
        <w:tc>
          <w:tcPr>
            <w:tcW w:w="2000" w:type="dxa"/>
            <w:shd w:fill="1F4E79"/>
            <w:tcMar>
              <w:top w:w="90" w:type="dxa"/>
              <w:left w:w="90" w:type="dxa"/>
              <w:bottom w:w="90" w:type="dxa"/>
              <w:right w:w="90" w:type="dxa"/>
            </w:tcMar>
          </w:tcPr>
          <w:p>
            <w:pPr>
              <w:spacing w:before="0" w:after="60" w:line="240" w:lineRule="auto"/>
            </w:pPr>
            <w:r>
              <w:rPr>
                <w:b/>
                <w:color w:val="FFFFFF"/>
                <w:sz w:val="20"/>
                <w:szCs w:val="20"/>
              </w:rPr>
              <w:t>Modulis</w:t>
            </w:r>
          </w:p>
        </w:tc>
        <w:tc>
          <w:tcPr>
            <w:tcW w:w="4300" w:type="dxa"/>
            <w:shd w:fill="1F4E79"/>
            <w:tcMar>
              <w:top w:w="90" w:type="dxa"/>
              <w:left w:w="90" w:type="dxa"/>
              <w:bottom w:w="90" w:type="dxa"/>
              <w:right w:w="90" w:type="dxa"/>
            </w:tcMar>
          </w:tcPr>
          <w:p>
            <w:pPr>
              <w:spacing w:before="0" w:after="60" w:line="240" w:lineRule="auto"/>
            </w:pPr>
            <w:r>
              <w:rPr>
                <w:b/>
                <w:color w:val="FFFFFF"/>
                <w:sz w:val="20"/>
                <w:szCs w:val="20"/>
              </w:rPr>
              <w:t>Funkcijos</w:t>
            </w:r>
          </w:p>
        </w:tc>
        <w:tc>
          <w:tcPr>
            <w:tcW w:w="2700" w:type="dxa"/>
            <w:shd w:fill="1F4E79"/>
            <w:tcMar>
              <w:top w:w="90" w:type="dxa"/>
              <w:left w:w="90" w:type="dxa"/>
              <w:bottom w:w="90" w:type="dxa"/>
              <w:right w:w="90" w:type="dxa"/>
            </w:tcMar>
          </w:tcPr>
          <w:p>
            <w:pPr>
              <w:spacing w:before="0" w:after="60" w:line="240" w:lineRule="auto"/>
            </w:pPr>
            <w:r>
              <w:rPr>
                <w:b/>
                <w:color w:val="FFFFFF"/>
                <w:sz w:val="20"/>
                <w:szCs w:val="20"/>
              </w:rPr>
              <w:t>Kontrolės</w:t>
            </w:r>
          </w:p>
        </w:tc>
      </w:tr>
      <w:tr>
        <w:tc>
          <w:tcPr>
            <w:tcW w:w="2000" w:type="dxa"/>
            <w:tcMar>
              <w:top w:w="90" w:type="dxa"/>
              <w:left w:w="90" w:type="dxa"/>
              <w:bottom w:w="90" w:type="dxa"/>
              <w:right w:w="90" w:type="dxa"/>
            </w:tcMar>
          </w:tcPr>
          <w:p>
            <w:pPr>
              <w:spacing w:before="0" w:after="60" w:line="240" w:lineRule="auto"/>
            </w:pPr>
            <w:r>
              <w:rPr>
                <w:sz w:val="19"/>
                <w:szCs w:val="19"/>
              </w:rPr>
              <w:t>Dashboard</w:t>
            </w:r>
          </w:p>
        </w:tc>
        <w:tc>
          <w:tcPr>
            <w:tcW w:w="4300" w:type="dxa"/>
            <w:tcMar>
              <w:top w:w="90" w:type="dxa"/>
              <w:left w:w="90" w:type="dxa"/>
              <w:bottom w:w="90" w:type="dxa"/>
              <w:right w:w="90" w:type="dxa"/>
            </w:tcMar>
          </w:tcPr>
          <w:p>
            <w:pPr>
              <w:spacing w:before="0" w:after="60" w:line="240" w:lineRule="auto"/>
            </w:pPr>
            <w:r>
              <w:rPr>
                <w:sz w:val="19"/>
                <w:szCs w:val="19"/>
              </w:rPr>
              <w:t>Pajamos, užsakymai, mokėjimo klaidos, žemi likučiai, naujausi auditai</w:t>
            </w:r>
          </w:p>
        </w:tc>
        <w:tc>
          <w:tcPr>
            <w:tcW w:w="2700" w:type="dxa"/>
            <w:tcMar>
              <w:top w:w="90" w:type="dxa"/>
              <w:left w:w="90" w:type="dxa"/>
              <w:bottom w:w="90" w:type="dxa"/>
              <w:right w:w="90" w:type="dxa"/>
            </w:tcMar>
          </w:tcPr>
          <w:p>
            <w:pPr>
              <w:spacing w:before="0" w:after="60" w:line="240" w:lineRule="auto"/>
            </w:pPr>
            <w:r>
              <w:rPr>
                <w:sz w:val="19"/>
                <w:szCs w:val="19"/>
              </w:rPr>
              <w:t>Tik agreguoti duomenys, be perteklinių PII</w:t>
            </w:r>
          </w:p>
        </w:tc>
      </w:tr>
      <w:tr>
        <w:tc>
          <w:tcPr>
            <w:tcW w:w="2000" w:type="dxa"/>
            <w:tcMar>
              <w:top w:w="90" w:type="dxa"/>
              <w:left w:w="90" w:type="dxa"/>
              <w:bottom w:w="90" w:type="dxa"/>
              <w:right w:w="90" w:type="dxa"/>
            </w:tcMar>
          </w:tcPr>
          <w:p>
            <w:pPr>
              <w:spacing w:before="0" w:after="60" w:line="240" w:lineRule="auto"/>
            </w:pPr>
            <w:r>
              <w:rPr>
                <w:sz w:val="19"/>
                <w:szCs w:val="19"/>
              </w:rPr>
              <w:t>Produktai</w:t>
            </w:r>
          </w:p>
        </w:tc>
        <w:tc>
          <w:tcPr>
            <w:tcW w:w="4300" w:type="dxa"/>
            <w:tcMar>
              <w:top w:w="90" w:type="dxa"/>
              <w:left w:w="90" w:type="dxa"/>
              <w:bottom w:w="90" w:type="dxa"/>
              <w:right w:w="90" w:type="dxa"/>
            </w:tcMar>
          </w:tcPr>
          <w:p>
            <w:pPr>
              <w:spacing w:before="0" w:after="60" w:line="240" w:lineRule="auto"/>
            </w:pPr>
            <w:r>
              <w:rPr>
                <w:sz w:val="19"/>
                <w:szCs w:val="19"/>
              </w:rPr>
              <w:t>Create, edit, delete/arch archive, nuotraukos, stock, kainos, statusas</w:t>
            </w:r>
          </w:p>
        </w:tc>
        <w:tc>
          <w:tcPr>
            <w:tcW w:w="2700" w:type="dxa"/>
            <w:tcMar>
              <w:top w:w="90" w:type="dxa"/>
              <w:left w:w="90" w:type="dxa"/>
              <w:bottom w:w="90" w:type="dxa"/>
              <w:right w:w="90" w:type="dxa"/>
            </w:tcMar>
          </w:tcPr>
          <w:p>
            <w:pPr>
              <w:spacing w:before="0" w:after="60" w:line="240" w:lineRule="auto"/>
            </w:pPr>
            <w:r>
              <w:rPr>
                <w:sz w:val="19"/>
                <w:szCs w:val="19"/>
              </w:rPr>
              <w:t>SKU unikalumas, validacija, kainų istorija</w:t>
            </w:r>
          </w:p>
        </w:tc>
      </w:tr>
      <w:tr>
        <w:tc>
          <w:tcPr>
            <w:tcW w:w="2000" w:type="dxa"/>
            <w:tcMar>
              <w:top w:w="90" w:type="dxa"/>
              <w:left w:w="90" w:type="dxa"/>
              <w:bottom w:w="90" w:type="dxa"/>
              <w:right w:w="90" w:type="dxa"/>
            </w:tcMar>
          </w:tcPr>
          <w:p>
            <w:pPr>
              <w:spacing w:before="0" w:after="60" w:line="240" w:lineRule="auto"/>
            </w:pPr>
            <w:r>
              <w:rPr>
                <w:sz w:val="19"/>
                <w:szCs w:val="19"/>
              </w:rPr>
              <w:t>Užsakymai</w:t>
            </w:r>
          </w:p>
        </w:tc>
        <w:tc>
          <w:tcPr>
            <w:tcW w:w="4300" w:type="dxa"/>
            <w:tcMar>
              <w:top w:w="90" w:type="dxa"/>
              <w:left w:w="90" w:type="dxa"/>
              <w:bottom w:w="90" w:type="dxa"/>
              <w:right w:w="90" w:type="dxa"/>
            </w:tcMar>
          </w:tcPr>
          <w:p>
            <w:pPr>
              <w:spacing w:before="0" w:after="60" w:line="240" w:lineRule="auto"/>
            </w:pPr>
            <w:r>
              <w:rPr>
                <w:sz w:val="19"/>
                <w:szCs w:val="19"/>
              </w:rPr>
              <w:t>Būsenų keitimas, kliento informacija, invoice, tracking</w:t>
            </w:r>
          </w:p>
        </w:tc>
        <w:tc>
          <w:tcPr>
            <w:tcW w:w="2700" w:type="dxa"/>
            <w:tcMar>
              <w:top w:w="90" w:type="dxa"/>
              <w:left w:w="90" w:type="dxa"/>
              <w:bottom w:w="90" w:type="dxa"/>
              <w:right w:w="90" w:type="dxa"/>
            </w:tcMar>
          </w:tcPr>
          <w:p>
            <w:pPr>
              <w:spacing w:before="0" w:after="60" w:line="240" w:lineRule="auto"/>
            </w:pPr>
            <w:r>
              <w:rPr>
                <w:sz w:val="19"/>
                <w:szCs w:val="19"/>
              </w:rPr>
              <w:t>Leidžiami statusų perėjimai, audit log</w:t>
            </w:r>
          </w:p>
        </w:tc>
      </w:tr>
      <w:tr>
        <w:tc>
          <w:tcPr>
            <w:tcW w:w="2000" w:type="dxa"/>
            <w:tcMar>
              <w:top w:w="90" w:type="dxa"/>
              <w:left w:w="90" w:type="dxa"/>
              <w:bottom w:w="90" w:type="dxa"/>
              <w:right w:w="90" w:type="dxa"/>
            </w:tcMar>
          </w:tcPr>
          <w:p>
            <w:pPr>
              <w:spacing w:before="0" w:after="60" w:line="240" w:lineRule="auto"/>
            </w:pPr>
            <w:r>
              <w:rPr>
                <w:sz w:val="19"/>
                <w:szCs w:val="19"/>
              </w:rPr>
              <w:t>Mokėjimai</w:t>
            </w:r>
          </w:p>
        </w:tc>
        <w:tc>
          <w:tcPr>
            <w:tcW w:w="4300" w:type="dxa"/>
            <w:tcMar>
              <w:top w:w="90" w:type="dxa"/>
              <w:left w:w="90" w:type="dxa"/>
              <w:bottom w:w="90" w:type="dxa"/>
              <w:right w:w="90" w:type="dxa"/>
            </w:tcMar>
          </w:tcPr>
          <w:p>
            <w:pPr>
              <w:spacing w:before="0" w:after="60" w:line="240" w:lineRule="auto"/>
            </w:pPr>
            <w:r>
              <w:rPr>
                <w:sz w:val="19"/>
                <w:szCs w:val="19"/>
              </w:rPr>
              <w:t>Stripe statusai, refund, cancel, partial refund</w:t>
            </w:r>
          </w:p>
        </w:tc>
        <w:tc>
          <w:tcPr>
            <w:tcW w:w="2700" w:type="dxa"/>
            <w:tcMar>
              <w:top w:w="90" w:type="dxa"/>
              <w:left w:w="90" w:type="dxa"/>
              <w:bottom w:w="90" w:type="dxa"/>
              <w:right w:w="90" w:type="dxa"/>
            </w:tcMar>
          </w:tcPr>
          <w:p>
            <w:pPr>
              <w:spacing w:before="0" w:after="60" w:line="240" w:lineRule="auto"/>
            </w:pPr>
            <w:r>
              <w:rPr>
                <w:sz w:val="19"/>
                <w:szCs w:val="19"/>
              </w:rPr>
              <w:t>Dvigubas patvirtinimas UI, Stripe idempotency key</w:t>
            </w:r>
          </w:p>
        </w:tc>
      </w:tr>
      <w:tr>
        <w:tc>
          <w:tcPr>
            <w:tcW w:w="2000" w:type="dxa"/>
            <w:tcMar>
              <w:top w:w="90" w:type="dxa"/>
              <w:left w:w="90" w:type="dxa"/>
              <w:bottom w:w="90" w:type="dxa"/>
              <w:right w:w="90" w:type="dxa"/>
            </w:tcMar>
          </w:tcPr>
          <w:p>
            <w:pPr>
              <w:spacing w:before="0" w:after="60" w:line="240" w:lineRule="auto"/>
            </w:pPr>
            <w:r>
              <w:rPr>
                <w:sz w:val="19"/>
                <w:szCs w:val="19"/>
              </w:rPr>
              <w:t>Prenumeratos</w:t>
            </w:r>
          </w:p>
        </w:tc>
        <w:tc>
          <w:tcPr>
            <w:tcW w:w="4300" w:type="dxa"/>
            <w:tcMar>
              <w:top w:w="90" w:type="dxa"/>
              <w:left w:w="90" w:type="dxa"/>
              <w:bottom w:w="90" w:type="dxa"/>
              <w:right w:w="90" w:type="dxa"/>
            </w:tcMar>
          </w:tcPr>
          <w:p>
            <w:pPr>
              <w:spacing w:before="0" w:after="60" w:line="240" w:lineRule="auto"/>
            </w:pPr>
            <w:r>
              <w:rPr>
                <w:sz w:val="19"/>
                <w:szCs w:val="19"/>
              </w:rPr>
              <w:t>Planai, vartotojų prenumeratos, atšaukimas, būsenos</w:t>
            </w:r>
          </w:p>
        </w:tc>
        <w:tc>
          <w:tcPr>
            <w:tcW w:w="2700" w:type="dxa"/>
            <w:tcMar>
              <w:top w:w="90" w:type="dxa"/>
              <w:left w:w="90" w:type="dxa"/>
              <w:bottom w:w="90" w:type="dxa"/>
              <w:right w:w="90" w:type="dxa"/>
            </w:tcMar>
          </w:tcPr>
          <w:p>
            <w:pPr>
              <w:spacing w:before="0" w:after="60" w:line="240" w:lineRule="auto"/>
            </w:pPr>
            <w:r>
              <w:rPr>
                <w:sz w:val="19"/>
                <w:szCs w:val="19"/>
              </w:rPr>
              <w:t>Webhook sinchronizacija, teisės pagal statusą</w:t>
            </w:r>
          </w:p>
        </w:tc>
      </w:tr>
      <w:tr>
        <w:tc>
          <w:tcPr>
            <w:tcW w:w="2000" w:type="dxa"/>
            <w:tcMar>
              <w:top w:w="90" w:type="dxa"/>
              <w:left w:w="90" w:type="dxa"/>
              <w:bottom w:w="90" w:type="dxa"/>
              <w:right w:w="90" w:type="dxa"/>
            </w:tcMar>
          </w:tcPr>
          <w:p>
            <w:pPr>
              <w:spacing w:before="0" w:after="60" w:line="240" w:lineRule="auto"/>
            </w:pPr>
            <w:r>
              <w:rPr>
                <w:sz w:val="19"/>
                <w:szCs w:val="19"/>
              </w:rPr>
              <w:t>Sąskaitos</w:t>
            </w:r>
          </w:p>
        </w:tc>
        <w:tc>
          <w:tcPr>
            <w:tcW w:w="4300" w:type="dxa"/>
            <w:tcMar>
              <w:top w:w="90" w:type="dxa"/>
              <w:left w:w="90" w:type="dxa"/>
              <w:bottom w:w="90" w:type="dxa"/>
              <w:right w:w="90" w:type="dxa"/>
            </w:tcMar>
          </w:tcPr>
          <w:p>
            <w:pPr>
              <w:spacing w:before="0" w:after="60" w:line="240" w:lineRule="auto"/>
            </w:pPr>
            <w:r>
              <w:rPr>
                <w:sz w:val="19"/>
                <w:szCs w:val="19"/>
              </w:rPr>
              <w:t>PDF peržiūra, atsisiuntimas, generavimo klaidos</w:t>
            </w:r>
          </w:p>
        </w:tc>
        <w:tc>
          <w:tcPr>
            <w:tcW w:w="2700" w:type="dxa"/>
            <w:tcMar>
              <w:top w:w="90" w:type="dxa"/>
              <w:left w:w="90" w:type="dxa"/>
              <w:bottom w:w="90" w:type="dxa"/>
              <w:right w:w="90" w:type="dxa"/>
            </w:tcMar>
          </w:tcPr>
          <w:p>
            <w:pPr>
              <w:spacing w:before="0" w:after="60" w:line="240" w:lineRule="auto"/>
            </w:pPr>
            <w:r>
              <w:rPr>
                <w:sz w:val="19"/>
                <w:szCs w:val="19"/>
              </w:rPr>
              <w:t>Privati prieiga, numeracijos vientisumas</w:t>
            </w:r>
          </w:p>
        </w:tc>
      </w:tr>
      <w:tr>
        <w:tc>
          <w:tcPr>
            <w:tcW w:w="2000" w:type="dxa"/>
            <w:tcMar>
              <w:top w:w="90" w:type="dxa"/>
              <w:left w:w="90" w:type="dxa"/>
              <w:bottom w:w="90" w:type="dxa"/>
              <w:right w:w="90" w:type="dxa"/>
            </w:tcMar>
          </w:tcPr>
          <w:p>
            <w:pPr>
              <w:spacing w:before="0" w:after="60" w:line="240" w:lineRule="auto"/>
            </w:pPr>
            <w:r>
              <w:rPr>
                <w:sz w:val="19"/>
                <w:szCs w:val="19"/>
              </w:rPr>
              <w:t>Vartotojai</w:t>
            </w:r>
          </w:p>
        </w:tc>
        <w:tc>
          <w:tcPr>
            <w:tcW w:w="4300" w:type="dxa"/>
            <w:tcMar>
              <w:top w:w="90" w:type="dxa"/>
              <w:left w:w="90" w:type="dxa"/>
              <w:bottom w:w="90" w:type="dxa"/>
              <w:right w:w="90" w:type="dxa"/>
            </w:tcMar>
          </w:tcPr>
          <w:p>
            <w:pPr>
              <w:spacing w:before="0" w:after="60" w:line="240" w:lineRule="auto"/>
            </w:pPr>
            <w:r>
              <w:rPr>
                <w:sz w:val="19"/>
                <w:szCs w:val="19"/>
              </w:rPr>
              <w:t>Klientų paieška, rolės, blokavimas</w:t>
            </w:r>
          </w:p>
        </w:tc>
        <w:tc>
          <w:tcPr>
            <w:tcW w:w="2700" w:type="dxa"/>
            <w:tcMar>
              <w:top w:w="90" w:type="dxa"/>
              <w:left w:w="90" w:type="dxa"/>
              <w:bottom w:w="90" w:type="dxa"/>
              <w:right w:w="90" w:type="dxa"/>
            </w:tcMar>
          </w:tcPr>
          <w:p>
            <w:pPr>
              <w:spacing w:before="0" w:after="60" w:line="240" w:lineRule="auto"/>
            </w:pPr>
            <w:r>
              <w:rPr>
                <w:sz w:val="19"/>
                <w:szCs w:val="19"/>
              </w:rPr>
              <w:t>Admin rolės suteikimas tik aukštesnio lygio administratoriui</w:t>
            </w:r>
          </w:p>
        </w:tc>
      </w:tr>
      <w:tr>
        <w:tc>
          <w:tcPr>
            <w:tcW w:w="2000" w:type="dxa"/>
            <w:tcMar>
              <w:top w:w="90" w:type="dxa"/>
              <w:left w:w="90" w:type="dxa"/>
              <w:bottom w:w="90" w:type="dxa"/>
              <w:right w:w="90" w:type="dxa"/>
            </w:tcMar>
          </w:tcPr>
          <w:p>
            <w:pPr>
              <w:spacing w:before="0" w:after="60" w:line="240" w:lineRule="auto"/>
            </w:pPr>
            <w:r>
              <w:rPr>
                <w:sz w:val="19"/>
                <w:szCs w:val="19"/>
              </w:rPr>
              <w:t>Auditas</w:t>
            </w:r>
          </w:p>
        </w:tc>
        <w:tc>
          <w:tcPr>
            <w:tcW w:w="4300" w:type="dxa"/>
            <w:tcMar>
              <w:top w:w="90" w:type="dxa"/>
              <w:left w:w="90" w:type="dxa"/>
              <w:bottom w:w="90" w:type="dxa"/>
              <w:right w:w="90" w:type="dxa"/>
            </w:tcMar>
          </w:tcPr>
          <w:p>
            <w:pPr>
              <w:spacing w:before="0" w:after="60" w:line="240" w:lineRule="auto"/>
            </w:pPr>
            <w:r>
              <w:rPr>
                <w:sz w:val="19"/>
                <w:szCs w:val="19"/>
              </w:rPr>
              <w:t>Visi admin veiksmai ir finansiniai pakeitimai</w:t>
            </w:r>
          </w:p>
        </w:tc>
        <w:tc>
          <w:tcPr>
            <w:tcW w:w="2700" w:type="dxa"/>
            <w:tcMar>
              <w:top w:w="90" w:type="dxa"/>
              <w:left w:w="90" w:type="dxa"/>
              <w:bottom w:w="90" w:type="dxa"/>
              <w:right w:w="90" w:type="dxa"/>
            </w:tcMar>
          </w:tcPr>
          <w:p>
            <w:pPr>
              <w:spacing w:before="0" w:after="60" w:line="240" w:lineRule="auto"/>
            </w:pPr>
            <w:r>
              <w:rPr>
                <w:sz w:val="19"/>
                <w:szCs w:val="19"/>
              </w:rPr>
              <w:t>Neredaguojami įrašai, eksportas tik autorizuotai rolei</w:t>
            </w:r>
          </w:p>
        </w:tc>
      </w:tr>
    </w:tbl>
    <w:p>
      <w:pPr>
        <w:spacing w:before="0" w:after="120" w:line="240" w:lineRule="auto"/>
      </w:pPr>
      <w:r>
        <w:t/>
      </w:r>
    </w:p>
    <w:p>
      <w:pPr>
        <w:pStyle w:val="Heading1"/>
        <w:keepNext/>
      </w:pPr>
      <w:r>
        <w:t>8. Autentifikacijos srautas</w:t>
      </w:r>
    </w:p>
    <w:p>
      <w:r>
        <w:t>JWT autentifikacija turi būti suprojektuota taip, kad access token būtų trumpalaikis, o refresh token būtų rotuojamas, saugomas httpOnly cookie ir duomenų bazėje laikomas tik hash pavidalu. Admin prisijungimas gali naudoti tą patį login endpointą, bet turi papildomą rolės patikrą ir griežtesnę apsaugą: stipresnį rate limit, rekomenduojamą MFA ir jautrių veiksmų reautentifikaciją.</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Registracija / prisijungimas</w:t>
      </w:r>
      <w:r>
        <w:br/>
      </w:r>
      <w:r>
        <w:rPr>
          <w:sz w:val="19"/>
          <w:szCs w:val="19"/>
          <w:rFonts w:ascii="Consolas" w:hAnsi="Consolas" w:cs="Consolas"/>
        </w:rPr>
        <w:t xml:space="preserve">  -&gt; patikrinti duomenis ir slaptažodį</w:t>
      </w:r>
      <w:r>
        <w:br/>
      </w:r>
      <w:r>
        <w:rPr>
          <w:sz w:val="19"/>
          <w:szCs w:val="19"/>
          <w:rFonts w:ascii="Consolas" w:hAnsi="Consolas" w:cs="Consolas"/>
        </w:rPr>
        <w:t xml:space="preserve">  -&gt; sukurti access token: trumpas galiojimas</w:t>
      </w:r>
      <w:r>
        <w:br/>
      </w:r>
      <w:r>
        <w:rPr>
          <w:sz w:val="19"/>
          <w:szCs w:val="19"/>
          <w:rFonts w:ascii="Consolas" w:hAnsi="Consolas" w:cs="Consolas"/>
        </w:rPr>
        <w:t xml:space="preserve">  -&gt; sukurti refresh token: ilgesnis galiojimas, rotacija</w:t>
      </w:r>
      <w:r>
        <w:br/>
      </w:r>
      <w:r>
        <w:rPr>
          <w:sz w:val="19"/>
          <w:szCs w:val="19"/>
          <w:rFonts w:ascii="Consolas" w:hAnsi="Consolas" w:cs="Consolas"/>
        </w:rPr>
        <w:t xml:space="preserve">  -&gt; refresh token hash įrašyti į users arba sessions</w:t>
      </w:r>
      <w:r>
        <w:br/>
      </w:r>
      <w:r>
        <w:rPr>
          <w:sz w:val="19"/>
          <w:szCs w:val="19"/>
          <w:rFonts w:ascii="Consolas" w:hAnsi="Consolas" w:cs="Consolas"/>
        </w:rPr>
        <w:t xml:space="preserve">  -&gt; access token grąžinti klientui</w:t>
      </w:r>
      <w:r>
        <w:br/>
      </w:r>
      <w:r>
        <w:rPr>
          <w:sz w:val="19"/>
          <w:szCs w:val="19"/>
          <w:rFonts w:ascii="Consolas" w:hAnsi="Consolas" w:cs="Consolas"/>
        </w:rPr>
        <w:t xml:space="preserve">  -&gt; refresh token nustatyti kaip httpOnly secure cookie</w:t>
      </w:r>
      <w:r>
        <w:br/>
      </w:r>
      <w:r>
        <w:rPr>
          <w:sz w:val="19"/>
          <w:szCs w:val="19"/>
          <w:rFonts w:ascii="Consolas" w:hAnsi="Consolas" w:cs="Consolas"/>
        </w:rPr>
        <w:t/>
      </w:r>
      <w:r>
        <w:br/>
      </w:r>
      <w:r>
        <w:rPr>
          <w:sz w:val="19"/>
          <w:szCs w:val="19"/>
          <w:rFonts w:ascii="Consolas" w:hAnsi="Consolas" w:cs="Consolas"/>
        </w:rPr>
        <w:t>Apsaugotas maršrutas</w:t>
      </w:r>
      <w:r>
        <w:br/>
      </w:r>
      <w:r>
        <w:rPr>
          <w:sz w:val="19"/>
          <w:szCs w:val="19"/>
          <w:rFonts w:ascii="Consolas" w:hAnsi="Consolas" w:cs="Consolas"/>
        </w:rPr>
        <w:t xml:space="preserve">  -&gt; tikrinti access token parašą ir galiojimą</w:t>
      </w:r>
      <w:r>
        <w:br/>
      </w:r>
      <w:r>
        <w:rPr>
          <w:sz w:val="19"/>
          <w:szCs w:val="19"/>
          <w:rFonts w:ascii="Consolas" w:hAnsi="Consolas" w:cs="Consolas"/>
        </w:rPr>
        <w:t xml:space="preserve">  -&gt; tikrinti role claim ir DB vartotojo statusą</w:t>
      </w:r>
      <w:r>
        <w:br/>
      </w:r>
      <w:r>
        <w:rPr>
          <w:sz w:val="19"/>
          <w:szCs w:val="19"/>
          <w:rFonts w:ascii="Consolas" w:hAnsi="Consolas" w:cs="Consolas"/>
        </w:rPr>
        <w:t xml:space="preserve">  -&gt; leisti arba grąžinti 401/403</w:t>
      </w:r>
      <w:r>
        <w:br/>
      </w:r>
      <w:r>
        <w:rPr>
          <w:sz w:val="19"/>
          <w:szCs w:val="19"/>
          <w:rFonts w:ascii="Consolas" w:hAnsi="Consolas" w:cs="Consolas"/>
        </w:rPr>
        <w:t/>
      </w:r>
      <w:r>
        <w:br/>
      </w:r>
      <w:r>
        <w:rPr>
          <w:sz w:val="19"/>
          <w:szCs w:val="19"/>
          <w:rFonts w:ascii="Consolas" w:hAnsi="Consolas" w:cs="Consolas"/>
        </w:rPr>
        <w:t>Refresh</w:t>
      </w:r>
      <w:r>
        <w:br/>
      </w:r>
      <w:r>
        <w:rPr>
          <w:sz w:val="19"/>
          <w:szCs w:val="19"/>
          <w:rFonts w:ascii="Consolas" w:hAnsi="Consolas" w:cs="Consolas"/>
        </w:rPr>
        <w:t xml:space="preserve">  -&gt; patikrinti cookie refresh token</w:t>
      </w:r>
      <w:r>
        <w:br/>
      </w:r>
      <w:r>
        <w:rPr>
          <w:sz w:val="19"/>
          <w:szCs w:val="19"/>
          <w:rFonts w:ascii="Consolas" w:hAnsi="Consolas" w:cs="Consolas"/>
        </w:rPr>
        <w:t xml:space="preserve">  -&gt; sulyginti hash su DB</w:t>
      </w:r>
      <w:r>
        <w:br/>
      </w:r>
      <w:r>
        <w:rPr>
          <w:sz w:val="19"/>
          <w:szCs w:val="19"/>
          <w:rFonts w:ascii="Consolas" w:hAnsi="Consolas" w:cs="Consolas"/>
        </w:rPr>
        <w:t xml:space="preserve">  -&gt; išduoti naują access token</w:t>
      </w:r>
      <w:r>
        <w:br/>
      </w:r>
      <w:r>
        <w:rPr>
          <w:sz w:val="19"/>
          <w:szCs w:val="19"/>
          <w:rFonts w:ascii="Consolas" w:hAnsi="Consolas" w:cs="Consolas"/>
        </w:rPr>
        <w:t xml:space="preserve">  -&gt; rotuoti refresh token</w:t>
      </w:r>
      <w:r>
        <w:br/>
      </w:r>
      <w:r>
        <w:rPr>
          <w:sz w:val="19"/>
          <w:szCs w:val="19"/>
          <w:rFonts w:ascii="Consolas" w:hAnsi="Consolas" w:cs="Consolas"/>
        </w:rPr>
        <w:t xml:space="preserve">  -&gt; aptikus reuse: panaikinti sesiją ir žymėti rizikos įvykį</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800"/>
        <w:gridCol w:w="6200"/>
      </w:tblGrid>
      <w:tr>
        <w:tc>
          <w:tcPr>
            <w:tcW w:w="2800" w:type="dxa"/>
            <w:shd w:fill="1F4E79"/>
            <w:tcMar>
              <w:top w:w="90" w:type="dxa"/>
              <w:left w:w="90" w:type="dxa"/>
              <w:bottom w:w="90" w:type="dxa"/>
              <w:right w:w="90" w:type="dxa"/>
            </w:tcMar>
          </w:tcPr>
          <w:p>
            <w:pPr>
              <w:spacing w:before="0" w:after="60" w:line="240" w:lineRule="auto"/>
            </w:pPr>
            <w:r>
              <w:rPr>
                <w:b/>
                <w:color w:val="FFFFFF"/>
                <w:sz w:val="20"/>
                <w:szCs w:val="20"/>
              </w:rPr>
              <w:t>Reikalavimas</w:t>
            </w:r>
          </w:p>
        </w:tc>
        <w:tc>
          <w:tcPr>
            <w:tcW w:w="6200" w:type="dxa"/>
            <w:shd w:fill="1F4E79"/>
            <w:tcMar>
              <w:top w:w="90" w:type="dxa"/>
              <w:left w:w="90" w:type="dxa"/>
              <w:bottom w:w="90" w:type="dxa"/>
              <w:right w:w="90" w:type="dxa"/>
            </w:tcMar>
          </w:tcPr>
          <w:p>
            <w:pPr>
              <w:spacing w:before="0" w:after="60" w:line="240" w:lineRule="auto"/>
            </w:pPr>
            <w:r>
              <w:rPr>
                <w:b/>
                <w:color w:val="FFFFFF"/>
                <w:sz w:val="20"/>
                <w:szCs w:val="20"/>
              </w:rPr>
              <w:t>Kaip įgyvendinti</w:t>
            </w:r>
          </w:p>
        </w:tc>
      </w:tr>
      <w:tr>
        <w:tc>
          <w:tcPr>
            <w:tcW w:w="2800" w:type="dxa"/>
            <w:tcMar>
              <w:top w:w="90" w:type="dxa"/>
              <w:left w:w="90" w:type="dxa"/>
              <w:bottom w:w="90" w:type="dxa"/>
              <w:right w:w="90" w:type="dxa"/>
            </w:tcMar>
          </w:tcPr>
          <w:p>
            <w:pPr>
              <w:spacing w:before="0" w:after="60" w:line="240" w:lineRule="auto"/>
            </w:pPr>
            <w:r>
              <w:rPr>
                <w:sz w:val="19"/>
                <w:szCs w:val="19"/>
              </w:rPr>
              <w:t>Customer registration/login</w:t>
            </w:r>
          </w:p>
        </w:tc>
        <w:tc>
          <w:tcPr>
            <w:tcW w:w="6200" w:type="dxa"/>
            <w:tcMar>
              <w:top w:w="90" w:type="dxa"/>
              <w:left w:w="90" w:type="dxa"/>
              <w:bottom w:w="90" w:type="dxa"/>
              <w:right w:w="90" w:type="dxa"/>
            </w:tcMar>
          </w:tcPr>
          <w:p>
            <w:pPr>
              <w:spacing w:before="0" w:after="60" w:line="240" w:lineRule="auto"/>
            </w:pPr>
            <w:r>
              <w:rPr>
                <w:sz w:val="19"/>
                <w:szCs w:val="19"/>
              </w:rPr>
              <w:t>Validuoti el. paštą, hashinti slaptažodį, sukurti customer rolę, apsaugoti nuo email enumeration</w:t>
            </w:r>
          </w:p>
        </w:tc>
      </w:tr>
      <w:tr>
        <w:tc>
          <w:tcPr>
            <w:tcW w:w="2800" w:type="dxa"/>
            <w:tcMar>
              <w:top w:w="90" w:type="dxa"/>
              <w:left w:w="90" w:type="dxa"/>
              <w:bottom w:w="90" w:type="dxa"/>
              <w:right w:w="90" w:type="dxa"/>
            </w:tcMar>
          </w:tcPr>
          <w:p>
            <w:pPr>
              <w:spacing w:before="0" w:after="60" w:line="240" w:lineRule="auto"/>
            </w:pPr>
            <w:r>
              <w:rPr>
                <w:sz w:val="19"/>
                <w:szCs w:val="19"/>
              </w:rPr>
              <w:t>Admin login</w:t>
            </w:r>
          </w:p>
        </w:tc>
        <w:tc>
          <w:tcPr>
            <w:tcW w:w="6200" w:type="dxa"/>
            <w:tcMar>
              <w:top w:w="90" w:type="dxa"/>
              <w:left w:w="90" w:type="dxa"/>
              <w:bottom w:w="90" w:type="dxa"/>
              <w:right w:w="90" w:type="dxa"/>
            </w:tcMar>
          </w:tcPr>
          <w:p>
            <w:pPr>
              <w:spacing w:before="0" w:after="60" w:line="240" w:lineRule="auto"/>
            </w:pPr>
            <w:r>
              <w:rPr>
                <w:sz w:val="19"/>
                <w:szCs w:val="19"/>
              </w:rPr>
              <w:t>Admin rolė DB, atskiri admin route guard, rekomenduojamas MFA ir IP/rate limit politika</w:t>
            </w:r>
          </w:p>
        </w:tc>
      </w:tr>
      <w:tr>
        <w:tc>
          <w:tcPr>
            <w:tcW w:w="2800" w:type="dxa"/>
            <w:tcMar>
              <w:top w:w="90" w:type="dxa"/>
              <w:left w:w="90" w:type="dxa"/>
              <w:bottom w:w="90" w:type="dxa"/>
              <w:right w:w="90" w:type="dxa"/>
            </w:tcMar>
          </w:tcPr>
          <w:p>
            <w:pPr>
              <w:spacing w:before="0" w:after="60" w:line="240" w:lineRule="auto"/>
            </w:pPr>
            <w:r>
              <w:rPr>
                <w:sz w:val="19"/>
                <w:szCs w:val="19"/>
              </w:rPr>
              <w:t>Protected routes</w:t>
            </w:r>
          </w:p>
        </w:tc>
        <w:tc>
          <w:tcPr>
            <w:tcW w:w="6200" w:type="dxa"/>
            <w:tcMar>
              <w:top w:w="90" w:type="dxa"/>
              <w:left w:w="90" w:type="dxa"/>
              <w:bottom w:w="90" w:type="dxa"/>
              <w:right w:w="90" w:type="dxa"/>
            </w:tcMar>
          </w:tcPr>
          <w:p>
            <w:pPr>
              <w:spacing w:before="0" w:after="60" w:line="240" w:lineRule="auto"/>
            </w:pPr>
            <w:r>
              <w:rPr>
                <w:sz w:val="19"/>
                <w:szCs w:val="19"/>
              </w:rPr>
              <w:t>Frontend route guard + backend JWT middleware. Backend patikra yra privaloma tiesos vieta</w:t>
            </w:r>
          </w:p>
        </w:tc>
      </w:tr>
      <w:tr>
        <w:tc>
          <w:tcPr>
            <w:tcW w:w="2800" w:type="dxa"/>
            <w:tcMar>
              <w:top w:w="90" w:type="dxa"/>
              <w:left w:w="90" w:type="dxa"/>
              <w:bottom w:w="90" w:type="dxa"/>
              <w:right w:w="90" w:type="dxa"/>
            </w:tcMar>
          </w:tcPr>
          <w:p>
            <w:pPr>
              <w:spacing w:before="0" w:after="60" w:line="240" w:lineRule="auto"/>
            </w:pPr>
            <w:r>
              <w:rPr>
                <w:sz w:val="19"/>
                <w:szCs w:val="19"/>
              </w:rPr>
              <w:t>RBAC</w:t>
            </w:r>
          </w:p>
        </w:tc>
        <w:tc>
          <w:tcPr>
            <w:tcW w:w="6200" w:type="dxa"/>
            <w:tcMar>
              <w:top w:w="90" w:type="dxa"/>
              <w:left w:w="90" w:type="dxa"/>
              <w:bottom w:w="90" w:type="dxa"/>
              <w:right w:w="90" w:type="dxa"/>
            </w:tcMar>
          </w:tcPr>
          <w:p>
            <w:pPr>
              <w:spacing w:before="0" w:after="60" w:line="240" w:lineRule="auto"/>
            </w:pPr>
            <w:r>
              <w:rPr>
                <w:sz w:val="19"/>
                <w:szCs w:val="19"/>
              </w:rPr>
              <w:t>Rolės: customer, admin, galimai super_admin. Leidimai tikrinami per policy/guard sluoksnį</w:t>
            </w:r>
          </w:p>
        </w:tc>
      </w:tr>
      <w:tr>
        <w:tc>
          <w:tcPr>
            <w:tcW w:w="2800" w:type="dxa"/>
            <w:tcMar>
              <w:top w:w="90" w:type="dxa"/>
              <w:left w:w="90" w:type="dxa"/>
              <w:bottom w:w="90" w:type="dxa"/>
              <w:right w:w="90" w:type="dxa"/>
            </w:tcMar>
          </w:tcPr>
          <w:p>
            <w:pPr>
              <w:spacing w:before="0" w:after="60" w:line="240" w:lineRule="auto"/>
            </w:pPr>
            <w:r>
              <w:rPr>
                <w:sz w:val="19"/>
                <w:szCs w:val="19"/>
              </w:rPr>
              <w:t>Access/refresh token logic</w:t>
            </w:r>
          </w:p>
        </w:tc>
        <w:tc>
          <w:tcPr>
            <w:tcW w:w="6200" w:type="dxa"/>
            <w:tcMar>
              <w:top w:w="90" w:type="dxa"/>
              <w:left w:w="90" w:type="dxa"/>
              <w:bottom w:w="90" w:type="dxa"/>
              <w:right w:w="90" w:type="dxa"/>
            </w:tcMar>
          </w:tcPr>
          <w:p>
            <w:pPr>
              <w:spacing w:before="0" w:after="60" w:line="240" w:lineRule="auto"/>
            </w:pPr>
            <w:r>
              <w:rPr>
                <w:sz w:val="19"/>
                <w:szCs w:val="19"/>
              </w:rPr>
              <w:t>Trumpalaikis access token, refresh token rotacija, revoke/logout, reuse detection</w:t>
            </w:r>
          </w:p>
        </w:tc>
      </w:tr>
    </w:tbl>
    <w:p>
      <w:pPr>
        <w:spacing w:before="0" w:after="120" w:line="240" w:lineRule="auto"/>
      </w:pPr>
      <w:r>
        <w:t/>
      </w:r>
    </w:p>
    <w:p>
      <w:pPr>
        <w:pStyle w:val="Heading1"/>
        <w:keepNext/>
      </w:pPr>
      <w:r>
        <w:t>9. Stripe vienkartinio mokėjimo srautas</w:t>
      </w:r>
    </w:p>
    <w:p>
      <w:r>
        <w:t>Vienkartinio mokėjimo atveju serveris turi sukurti užsakymą su būsena pending_payment, perskaičiuoti kainas pagal DB, sukurti Stripe Checkout Session mode=payment ir klientą nukreipti į Stripe hostinamą puslapį. Užsakymo fulfilment negalima vykdyti vien pagal success URL, nes vartotojo grįžimas į svetainę nėra patikimas mokėjimo įrodymas. Patvirtinimo šaltinis turi būti Stripe webhook.</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Klientas spaudžia Atsiskaityti</w:t>
      </w:r>
      <w:r>
        <w:br/>
      </w:r>
      <w:r>
        <w:rPr>
          <w:sz w:val="19"/>
          <w:szCs w:val="19"/>
          <w:rFonts w:ascii="Consolas" w:hAnsi="Consolas" w:cs="Consolas"/>
        </w:rPr>
        <w:t xml:space="preserve">  -&gt; Backend perskaičiuoja krepšelį ir sukuria order: pending_payment</w:t>
      </w:r>
      <w:r>
        <w:br/>
      </w:r>
      <w:r>
        <w:rPr>
          <w:sz w:val="19"/>
          <w:szCs w:val="19"/>
          <w:rFonts w:ascii="Consolas" w:hAnsi="Consolas" w:cs="Consolas"/>
        </w:rPr>
        <w:t xml:space="preserve">  -&gt; Backend sukuria Stripe Checkout Session mode=payment</w:t>
      </w:r>
      <w:r>
        <w:br/>
      </w:r>
      <w:r>
        <w:rPr>
          <w:sz w:val="19"/>
          <w:szCs w:val="19"/>
          <w:rFonts w:ascii="Consolas" w:hAnsi="Consolas" w:cs="Consolas"/>
        </w:rPr>
        <w:t xml:space="preserve">  -&gt; Klientas nukreipiamas į Stripe Checkout</w:t>
      </w:r>
      <w:r>
        <w:br/>
      </w:r>
      <w:r>
        <w:rPr>
          <w:sz w:val="19"/>
          <w:szCs w:val="19"/>
          <w:rFonts w:ascii="Consolas" w:hAnsi="Consolas" w:cs="Consolas"/>
        </w:rPr>
        <w:t xml:space="preserve">  -&gt; Stripe apdoroja mokėjimą</w:t>
      </w:r>
      <w:r>
        <w:br/>
      </w:r>
      <w:r>
        <w:rPr>
          <w:sz w:val="19"/>
          <w:szCs w:val="19"/>
          <w:rFonts w:ascii="Consolas" w:hAnsi="Consolas" w:cs="Consolas"/>
        </w:rPr>
        <w:t xml:space="preserve">  -&gt; Stripe siunčia webhook: checkout.session.completed / payment_intent.succeeded</w:t>
      </w:r>
      <w:r>
        <w:br/>
      </w:r>
      <w:r>
        <w:rPr>
          <w:sz w:val="19"/>
          <w:szCs w:val="19"/>
          <w:rFonts w:ascii="Consolas" w:hAnsi="Consolas" w:cs="Consolas"/>
        </w:rPr>
        <w:t xml:space="preserve">  -&gt; Backend validuoja webhook parašą ir event idempotency</w:t>
      </w:r>
      <w:r>
        <w:br/>
      </w:r>
      <w:r>
        <w:rPr>
          <w:sz w:val="19"/>
          <w:szCs w:val="19"/>
          <w:rFonts w:ascii="Consolas" w:hAnsi="Consolas" w:cs="Consolas"/>
        </w:rPr>
        <w:t xml:space="preserve">  -&gt; Payment status = paid</w:t>
      </w:r>
      <w:r>
        <w:br/>
      </w:r>
      <w:r>
        <w:rPr>
          <w:sz w:val="19"/>
          <w:szCs w:val="19"/>
          <w:rFonts w:ascii="Consolas" w:hAnsi="Consolas" w:cs="Consolas"/>
        </w:rPr>
        <w:t xml:space="preserve">  -&gt; Order status = paid arba processing</w:t>
      </w:r>
      <w:r>
        <w:br/>
      </w:r>
      <w:r>
        <w:rPr>
          <w:sz w:val="19"/>
          <w:szCs w:val="19"/>
          <w:rFonts w:ascii="Consolas" w:hAnsi="Consolas" w:cs="Consolas"/>
        </w:rPr>
        <w:t xml:space="preserve">  -&gt; Generuojama PDF sąskaita</w:t>
      </w:r>
      <w:r>
        <w:br/>
      </w:r>
      <w:r>
        <w:rPr>
          <w:sz w:val="19"/>
          <w:szCs w:val="19"/>
          <w:rFonts w:ascii="Consolas" w:hAnsi="Consolas" w:cs="Consolas"/>
        </w:rPr>
        <w:t xml:space="preserve">  -&gt; Klientui rodoma patvirtinta užsakymo būsena</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3000"/>
        <w:gridCol w:w="6000"/>
      </w:tblGrid>
      <w:tr>
        <w:tc>
          <w:tcPr>
            <w:tcW w:w="3000" w:type="dxa"/>
            <w:shd w:fill="1F4E79"/>
            <w:tcMar>
              <w:top w:w="90" w:type="dxa"/>
              <w:left w:w="90" w:type="dxa"/>
              <w:bottom w:w="90" w:type="dxa"/>
              <w:right w:w="90" w:type="dxa"/>
            </w:tcMar>
          </w:tcPr>
          <w:p>
            <w:pPr>
              <w:spacing w:before="0" w:after="60" w:line="240" w:lineRule="auto"/>
            </w:pPr>
            <w:r>
              <w:rPr>
                <w:b/>
                <w:color w:val="FFFFFF"/>
                <w:sz w:val="20"/>
                <w:szCs w:val="20"/>
              </w:rPr>
              <w:t>Techninis sprendimas</w:t>
            </w:r>
          </w:p>
        </w:tc>
        <w:tc>
          <w:tcPr>
            <w:tcW w:w="6000" w:type="dxa"/>
            <w:shd w:fill="1F4E79"/>
            <w:tcMar>
              <w:top w:w="90" w:type="dxa"/>
              <w:left w:w="90" w:type="dxa"/>
              <w:bottom w:w="90" w:type="dxa"/>
              <w:right w:w="90" w:type="dxa"/>
            </w:tcMar>
          </w:tcPr>
          <w:p>
            <w:pPr>
              <w:spacing w:before="0" w:after="60" w:line="240" w:lineRule="auto"/>
            </w:pPr>
            <w:r>
              <w:rPr>
                <w:b/>
                <w:color w:val="FFFFFF"/>
                <w:sz w:val="20"/>
                <w:szCs w:val="20"/>
              </w:rPr>
              <w:t>Kodėl svarbu</w:t>
            </w:r>
          </w:p>
        </w:tc>
      </w:tr>
      <w:tr>
        <w:tc>
          <w:tcPr>
            <w:tcW w:w="3000" w:type="dxa"/>
            <w:tcMar>
              <w:top w:w="90" w:type="dxa"/>
              <w:left w:w="90" w:type="dxa"/>
              <w:bottom w:w="90" w:type="dxa"/>
              <w:right w:w="90" w:type="dxa"/>
            </w:tcMar>
          </w:tcPr>
          <w:p>
            <w:pPr>
              <w:spacing w:before="0" w:after="60" w:line="240" w:lineRule="auto"/>
            </w:pPr>
            <w:r>
              <w:rPr>
                <w:sz w:val="19"/>
                <w:szCs w:val="19"/>
              </w:rPr>
              <w:t>Kainas laikyti serveryje</w:t>
            </w:r>
          </w:p>
        </w:tc>
        <w:tc>
          <w:tcPr>
            <w:tcW w:w="6000" w:type="dxa"/>
            <w:tcMar>
              <w:top w:w="90" w:type="dxa"/>
              <w:left w:w="90" w:type="dxa"/>
              <w:bottom w:w="90" w:type="dxa"/>
              <w:right w:w="90" w:type="dxa"/>
            </w:tcMar>
          </w:tcPr>
          <w:p>
            <w:pPr>
              <w:spacing w:before="0" w:after="60" w:line="240" w:lineRule="auto"/>
            </w:pPr>
            <w:r>
              <w:rPr>
                <w:sz w:val="19"/>
                <w:szCs w:val="19"/>
              </w:rPr>
              <w:t>Klientas negali pakeisti sumos, valiutos ar kiekio apeidamas UI</w:t>
            </w:r>
          </w:p>
        </w:tc>
      </w:tr>
      <w:tr>
        <w:tc>
          <w:tcPr>
            <w:tcW w:w="3000" w:type="dxa"/>
            <w:tcMar>
              <w:top w:w="90" w:type="dxa"/>
              <w:left w:w="90" w:type="dxa"/>
              <w:bottom w:w="90" w:type="dxa"/>
              <w:right w:w="90" w:type="dxa"/>
            </w:tcMar>
          </w:tcPr>
          <w:p>
            <w:pPr>
              <w:spacing w:before="0" w:after="60" w:line="240" w:lineRule="auto"/>
            </w:pPr>
            <w:r>
              <w:rPr>
                <w:sz w:val="19"/>
                <w:szCs w:val="19"/>
              </w:rPr>
              <w:t>Naudoti Stripe Checkout Session</w:t>
            </w:r>
          </w:p>
        </w:tc>
        <w:tc>
          <w:tcPr>
            <w:tcW w:w="6000" w:type="dxa"/>
            <w:tcMar>
              <w:top w:w="90" w:type="dxa"/>
              <w:left w:w="90" w:type="dxa"/>
              <w:bottom w:w="90" w:type="dxa"/>
              <w:right w:w="90" w:type="dxa"/>
            </w:tcMar>
          </w:tcPr>
          <w:p>
            <w:pPr>
              <w:spacing w:before="0" w:after="60" w:line="240" w:lineRule="auto"/>
            </w:pPr>
            <w:r>
              <w:rPr>
                <w:sz w:val="19"/>
                <w:szCs w:val="19"/>
              </w:rPr>
              <w:t>Stripe prižiūri mokėjimo formą, SCA/3DS ir dalį PCI naštos</w:t>
            </w:r>
          </w:p>
        </w:tc>
      </w:tr>
      <w:tr>
        <w:tc>
          <w:tcPr>
            <w:tcW w:w="3000" w:type="dxa"/>
            <w:tcMar>
              <w:top w:w="90" w:type="dxa"/>
              <w:left w:w="90" w:type="dxa"/>
              <w:bottom w:w="90" w:type="dxa"/>
              <w:right w:w="90" w:type="dxa"/>
            </w:tcMar>
          </w:tcPr>
          <w:p>
            <w:pPr>
              <w:spacing w:before="0" w:after="60" w:line="240" w:lineRule="auto"/>
            </w:pPr>
            <w:r>
              <w:rPr>
                <w:sz w:val="19"/>
                <w:szCs w:val="19"/>
              </w:rPr>
              <w:t>Webhook parašo validacija</w:t>
            </w:r>
          </w:p>
        </w:tc>
        <w:tc>
          <w:tcPr>
            <w:tcW w:w="6000" w:type="dxa"/>
            <w:tcMar>
              <w:top w:w="90" w:type="dxa"/>
              <w:left w:w="90" w:type="dxa"/>
              <w:bottom w:w="90" w:type="dxa"/>
              <w:right w:w="90" w:type="dxa"/>
            </w:tcMar>
          </w:tcPr>
          <w:p>
            <w:pPr>
              <w:spacing w:before="0" w:after="60" w:line="240" w:lineRule="auto"/>
            </w:pPr>
            <w:r>
              <w:rPr>
                <w:sz w:val="19"/>
                <w:szCs w:val="19"/>
              </w:rPr>
              <w:t>Apsauga nuo netikrų mokėjimo pranešimų</w:t>
            </w:r>
          </w:p>
        </w:tc>
      </w:tr>
      <w:tr>
        <w:tc>
          <w:tcPr>
            <w:tcW w:w="3000" w:type="dxa"/>
            <w:tcMar>
              <w:top w:w="90" w:type="dxa"/>
              <w:left w:w="90" w:type="dxa"/>
              <w:bottom w:w="90" w:type="dxa"/>
              <w:right w:w="90" w:type="dxa"/>
            </w:tcMar>
          </w:tcPr>
          <w:p>
            <w:pPr>
              <w:spacing w:before="0" w:after="60" w:line="240" w:lineRule="auto"/>
            </w:pPr>
            <w:r>
              <w:rPr>
                <w:sz w:val="19"/>
                <w:szCs w:val="19"/>
              </w:rPr>
              <w:t>Webhook eventId saugojimas</w:t>
            </w:r>
          </w:p>
        </w:tc>
        <w:tc>
          <w:tcPr>
            <w:tcW w:w="6000" w:type="dxa"/>
            <w:tcMar>
              <w:top w:w="90" w:type="dxa"/>
              <w:left w:w="90" w:type="dxa"/>
              <w:bottom w:w="90" w:type="dxa"/>
              <w:right w:w="90" w:type="dxa"/>
            </w:tcMar>
          </w:tcPr>
          <w:p>
            <w:pPr>
              <w:spacing w:before="0" w:after="60" w:line="240" w:lineRule="auto"/>
            </w:pPr>
            <w:r>
              <w:rPr>
                <w:sz w:val="19"/>
                <w:szCs w:val="19"/>
              </w:rPr>
              <w:t>Tas pats Stripe įvykis gali būti pristatytas daugiau nei vieną kartą</w:t>
            </w:r>
          </w:p>
        </w:tc>
      </w:tr>
      <w:tr>
        <w:tc>
          <w:tcPr>
            <w:tcW w:w="3000" w:type="dxa"/>
            <w:tcMar>
              <w:top w:w="90" w:type="dxa"/>
              <w:left w:w="90" w:type="dxa"/>
              <w:bottom w:w="90" w:type="dxa"/>
              <w:right w:w="90" w:type="dxa"/>
            </w:tcMar>
          </w:tcPr>
          <w:p>
            <w:pPr>
              <w:spacing w:before="0" w:after="60" w:line="240" w:lineRule="auto"/>
            </w:pPr>
            <w:r>
              <w:rPr>
                <w:sz w:val="19"/>
                <w:szCs w:val="19"/>
              </w:rPr>
              <w:t>Mokėjimo ir užsakymo kolekcijų atskyrimas</w:t>
            </w:r>
          </w:p>
        </w:tc>
        <w:tc>
          <w:tcPr>
            <w:tcW w:w="6000" w:type="dxa"/>
            <w:tcMar>
              <w:top w:w="90" w:type="dxa"/>
              <w:left w:w="90" w:type="dxa"/>
              <w:bottom w:w="90" w:type="dxa"/>
              <w:right w:w="90" w:type="dxa"/>
            </w:tcMar>
          </w:tcPr>
          <w:p>
            <w:pPr>
              <w:spacing w:before="0" w:after="60" w:line="240" w:lineRule="auto"/>
            </w:pPr>
            <w:r>
              <w:rPr>
                <w:sz w:val="19"/>
                <w:szCs w:val="19"/>
              </w:rPr>
              <w:t>Aiškus finansinis auditas ir lengvesnis refund valdymas</w:t>
            </w:r>
          </w:p>
        </w:tc>
      </w:tr>
    </w:tbl>
    <w:p>
      <w:pPr>
        <w:spacing w:before="0" w:after="120" w:line="240" w:lineRule="auto"/>
      </w:pPr>
      <w:r>
        <w:t/>
      </w:r>
    </w:p>
    <w:p>
      <w:pPr>
        <w:pStyle w:val="Heading1"/>
        <w:keepNext/>
      </w:pPr>
      <w:r>
        <w:t>10. Stripe prenumeratų srautas</w:t>
      </w:r>
    </w:p>
    <w:p>
      <w:r>
        <w:t>Prenumeratoms reikia atskiro domeno modelio, nes jos nėra vienkartinis mokėjimas. Sistema turi valdyti planus, mėnesinius ir metinius intervalus, Stripe Customer ryšį, prenumeratos būseną, periodų datas ir atšaukimo politiką. Prieiga prie prenumeruojamų funkcijų turi būti skaičiuojama pagal lokalią prenumeratos būseną, kuri sinchronizuojama per Stripe webhookus.</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Klientas pasirenka planą</w:t>
      </w:r>
      <w:r>
        <w:br/>
      </w:r>
      <w:r>
        <w:rPr>
          <w:sz w:val="19"/>
          <w:szCs w:val="19"/>
          <w:rFonts w:ascii="Consolas" w:hAnsi="Consolas" w:cs="Consolas"/>
        </w:rPr>
        <w:t xml:space="preserve">  -&gt; Backend sukuria arba randa Stripe Customer</w:t>
      </w:r>
      <w:r>
        <w:br/>
      </w:r>
      <w:r>
        <w:rPr>
          <w:sz w:val="19"/>
          <w:szCs w:val="19"/>
          <w:rFonts w:ascii="Consolas" w:hAnsi="Consolas" w:cs="Consolas"/>
        </w:rPr>
        <w:t xml:space="preserve">  -&gt; Backend sukuria Checkout Session mode=subscription</w:t>
      </w:r>
      <w:r>
        <w:br/>
      </w:r>
      <w:r>
        <w:rPr>
          <w:sz w:val="19"/>
          <w:szCs w:val="19"/>
          <w:rFonts w:ascii="Consolas" w:hAnsi="Consolas" w:cs="Consolas"/>
        </w:rPr>
        <w:t xml:space="preserve">  -&gt; Stripe sukuria subscription ir pirmą invoice</w:t>
      </w:r>
      <w:r>
        <w:br/>
      </w:r>
      <w:r>
        <w:rPr>
          <w:sz w:val="19"/>
          <w:szCs w:val="19"/>
          <w:rFonts w:ascii="Consolas" w:hAnsi="Consolas" w:cs="Consolas"/>
        </w:rPr>
        <w:t xml:space="preserve">  -&gt; Webhook: customer.subscription.created / invoice.paid</w:t>
      </w:r>
      <w:r>
        <w:br/>
      </w:r>
      <w:r>
        <w:rPr>
          <w:sz w:val="19"/>
          <w:szCs w:val="19"/>
          <w:rFonts w:ascii="Consolas" w:hAnsi="Consolas" w:cs="Consolas"/>
        </w:rPr>
        <w:t xml:space="preserve">  -&gt; Backend įrašo subscriptionId, productId, status, period dates</w:t>
      </w:r>
      <w:r>
        <w:br/>
      </w:r>
      <w:r>
        <w:rPr>
          <w:sz w:val="19"/>
          <w:szCs w:val="19"/>
          <w:rFonts w:ascii="Consolas" w:hAnsi="Consolas" w:cs="Consolas"/>
        </w:rPr>
        <w:t xml:space="preserve">  -&gt; Sistema suteikia prieigą pagal active/trialing statusą</w:t>
      </w:r>
      <w:r>
        <w:br/>
      </w:r>
      <w:r>
        <w:rPr>
          <w:sz w:val="19"/>
          <w:szCs w:val="19"/>
          <w:rFonts w:ascii="Consolas" w:hAnsi="Consolas" w:cs="Consolas"/>
        </w:rPr>
        <w:t/>
      </w:r>
      <w:r>
        <w:br/>
      </w:r>
      <w:r>
        <w:rPr>
          <w:sz w:val="19"/>
          <w:szCs w:val="19"/>
          <w:rFonts w:ascii="Consolas" w:hAnsi="Consolas" w:cs="Consolas"/>
        </w:rPr>
        <w:t>Atšaukimas</w:t>
      </w:r>
      <w:r>
        <w:br/>
      </w:r>
      <w:r>
        <w:rPr>
          <w:sz w:val="19"/>
          <w:szCs w:val="19"/>
          <w:rFonts w:ascii="Consolas" w:hAnsi="Consolas" w:cs="Consolas"/>
        </w:rPr>
        <w:t xml:space="preserve">  -&gt; Klientas arba admin inicijuoja cancel</w:t>
      </w:r>
      <w:r>
        <w:br/>
      </w:r>
      <w:r>
        <w:rPr>
          <w:sz w:val="19"/>
          <w:szCs w:val="19"/>
          <w:rFonts w:ascii="Consolas" w:hAnsi="Consolas" w:cs="Consolas"/>
        </w:rPr>
        <w:t xml:space="preserve">  -&gt; Backend nustato cancel_at_period_end arba nutraukia iš karto</w:t>
      </w:r>
      <w:r>
        <w:br/>
      </w:r>
      <w:r>
        <w:rPr>
          <w:sz w:val="19"/>
          <w:szCs w:val="19"/>
          <w:rFonts w:ascii="Consolas" w:hAnsi="Consolas" w:cs="Consolas"/>
        </w:rPr>
        <w:t xml:space="preserve">  -&gt; Webhook customer.subscription.updated/deleted sinchronizuoja būseną</w:t>
      </w:r>
      <w:r>
        <w:br/>
      </w:r>
      <w:r>
        <w:rPr>
          <w:sz w:val="19"/>
          <w:szCs w:val="19"/>
          <w:rFonts w:ascii="Consolas" w:hAnsi="Consolas" w:cs="Consolas"/>
        </w:rPr>
        <w:t xml:space="preserve">  -&gt; Prieiga keičiama pagal galutinę statuso reikšmę</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1800"/>
        <w:gridCol w:w="7200"/>
      </w:tblGrid>
      <w:tr>
        <w:tc>
          <w:tcPr>
            <w:tcW w:w="1800" w:type="dxa"/>
            <w:shd w:fill="1F4E79"/>
            <w:tcMar>
              <w:top w:w="90" w:type="dxa"/>
              <w:left w:w="90" w:type="dxa"/>
              <w:bottom w:w="90" w:type="dxa"/>
              <w:right w:w="90" w:type="dxa"/>
            </w:tcMar>
          </w:tcPr>
          <w:p>
            <w:pPr>
              <w:spacing w:before="0" w:after="60" w:line="240" w:lineRule="auto"/>
            </w:pPr>
            <w:r>
              <w:rPr>
                <w:b/>
                <w:color w:val="FFFFFF"/>
                <w:sz w:val="20"/>
                <w:szCs w:val="20"/>
              </w:rPr>
              <w:t>Būsena</w:t>
            </w:r>
          </w:p>
        </w:tc>
        <w:tc>
          <w:tcPr>
            <w:tcW w:w="7200" w:type="dxa"/>
            <w:shd w:fill="1F4E79"/>
            <w:tcMar>
              <w:top w:w="90" w:type="dxa"/>
              <w:left w:w="90" w:type="dxa"/>
              <w:bottom w:w="90" w:type="dxa"/>
              <w:right w:w="90" w:type="dxa"/>
            </w:tcMar>
          </w:tcPr>
          <w:p>
            <w:pPr>
              <w:spacing w:before="0" w:after="60" w:line="240" w:lineRule="auto"/>
            </w:pPr>
            <w:r>
              <w:rPr>
                <w:b/>
                <w:color w:val="FFFFFF"/>
                <w:sz w:val="20"/>
                <w:szCs w:val="20"/>
              </w:rPr>
              <w:t>Reikšmė sistemoje</w:t>
            </w:r>
          </w:p>
        </w:tc>
      </w:tr>
      <w:tr>
        <w:tc>
          <w:tcPr>
            <w:tcW w:w="1800" w:type="dxa"/>
            <w:tcMar>
              <w:top w:w="90" w:type="dxa"/>
              <w:left w:w="90" w:type="dxa"/>
              <w:bottom w:w="90" w:type="dxa"/>
              <w:right w:w="90" w:type="dxa"/>
            </w:tcMar>
          </w:tcPr>
          <w:p>
            <w:pPr>
              <w:spacing w:before="0" w:after="60" w:line="240" w:lineRule="auto"/>
            </w:pPr>
            <w:r>
              <w:rPr>
                <w:sz w:val="19"/>
                <w:szCs w:val="19"/>
              </w:rPr>
              <w:t>trialing</w:t>
            </w:r>
          </w:p>
        </w:tc>
        <w:tc>
          <w:tcPr>
            <w:tcW w:w="7200" w:type="dxa"/>
            <w:tcMar>
              <w:top w:w="90" w:type="dxa"/>
              <w:left w:w="90" w:type="dxa"/>
              <w:bottom w:w="90" w:type="dxa"/>
              <w:right w:w="90" w:type="dxa"/>
            </w:tcMar>
          </w:tcPr>
          <w:p>
            <w:pPr>
              <w:spacing w:before="0" w:after="60" w:line="240" w:lineRule="auto"/>
            </w:pPr>
            <w:r>
              <w:rPr>
                <w:sz w:val="19"/>
                <w:szCs w:val="19"/>
              </w:rPr>
              <w:t>Prieiga leidžiama, bet pažymima bandomojo laikotarpio pabaiga</w:t>
            </w:r>
          </w:p>
        </w:tc>
      </w:tr>
      <w:tr>
        <w:tc>
          <w:tcPr>
            <w:tcW w:w="1800" w:type="dxa"/>
            <w:tcMar>
              <w:top w:w="90" w:type="dxa"/>
              <w:left w:w="90" w:type="dxa"/>
              <w:bottom w:w="90" w:type="dxa"/>
              <w:right w:w="90" w:type="dxa"/>
            </w:tcMar>
          </w:tcPr>
          <w:p>
            <w:pPr>
              <w:spacing w:before="0" w:after="60" w:line="240" w:lineRule="auto"/>
            </w:pPr>
            <w:r>
              <w:rPr>
                <w:sz w:val="19"/>
                <w:szCs w:val="19"/>
              </w:rPr>
              <w:t>active</w:t>
            </w:r>
          </w:p>
        </w:tc>
        <w:tc>
          <w:tcPr>
            <w:tcW w:w="7200" w:type="dxa"/>
            <w:tcMar>
              <w:top w:w="90" w:type="dxa"/>
              <w:left w:w="90" w:type="dxa"/>
              <w:bottom w:w="90" w:type="dxa"/>
              <w:right w:w="90" w:type="dxa"/>
            </w:tcMar>
          </w:tcPr>
          <w:p>
            <w:pPr>
              <w:spacing w:before="0" w:after="60" w:line="240" w:lineRule="auto"/>
            </w:pPr>
            <w:r>
              <w:rPr>
                <w:sz w:val="19"/>
                <w:szCs w:val="19"/>
              </w:rPr>
              <w:t>Prieiga leidžiama</w:t>
            </w:r>
          </w:p>
        </w:tc>
      </w:tr>
      <w:tr>
        <w:tc>
          <w:tcPr>
            <w:tcW w:w="1800" w:type="dxa"/>
            <w:tcMar>
              <w:top w:w="90" w:type="dxa"/>
              <w:left w:w="90" w:type="dxa"/>
              <w:bottom w:w="90" w:type="dxa"/>
              <w:right w:w="90" w:type="dxa"/>
            </w:tcMar>
          </w:tcPr>
          <w:p>
            <w:pPr>
              <w:spacing w:before="0" w:after="60" w:line="240" w:lineRule="auto"/>
            </w:pPr>
            <w:r>
              <w:rPr>
                <w:sz w:val="19"/>
                <w:szCs w:val="19"/>
              </w:rPr>
              <w:t>past_due</w:t>
            </w:r>
          </w:p>
        </w:tc>
        <w:tc>
          <w:tcPr>
            <w:tcW w:w="7200" w:type="dxa"/>
            <w:tcMar>
              <w:top w:w="90" w:type="dxa"/>
              <w:left w:w="90" w:type="dxa"/>
              <w:bottom w:w="90" w:type="dxa"/>
              <w:right w:w="90" w:type="dxa"/>
            </w:tcMar>
          </w:tcPr>
          <w:p>
            <w:pPr>
              <w:spacing w:before="0" w:after="60" w:line="240" w:lineRule="auto"/>
            </w:pPr>
            <w:r>
              <w:rPr>
                <w:sz w:val="19"/>
                <w:szCs w:val="19"/>
              </w:rPr>
              <w:t>Prieiga pagal verslo politiką: riboti arba palikti grace period</w:t>
            </w:r>
          </w:p>
        </w:tc>
      </w:tr>
      <w:tr>
        <w:tc>
          <w:tcPr>
            <w:tcW w:w="1800" w:type="dxa"/>
            <w:tcMar>
              <w:top w:w="90" w:type="dxa"/>
              <w:left w:w="90" w:type="dxa"/>
              <w:bottom w:w="90" w:type="dxa"/>
              <w:right w:w="90" w:type="dxa"/>
            </w:tcMar>
          </w:tcPr>
          <w:p>
            <w:pPr>
              <w:spacing w:before="0" w:after="60" w:line="240" w:lineRule="auto"/>
            </w:pPr>
            <w:r>
              <w:rPr>
                <w:sz w:val="19"/>
                <w:szCs w:val="19"/>
              </w:rPr>
              <w:t>incomplete</w:t>
            </w:r>
          </w:p>
        </w:tc>
        <w:tc>
          <w:tcPr>
            <w:tcW w:w="7200" w:type="dxa"/>
            <w:tcMar>
              <w:top w:w="90" w:type="dxa"/>
              <w:left w:w="90" w:type="dxa"/>
              <w:bottom w:w="90" w:type="dxa"/>
              <w:right w:w="90" w:type="dxa"/>
            </w:tcMar>
          </w:tcPr>
          <w:p>
            <w:pPr>
              <w:spacing w:before="0" w:after="60" w:line="240" w:lineRule="auto"/>
            </w:pPr>
            <w:r>
              <w:rPr>
                <w:sz w:val="19"/>
                <w:szCs w:val="19"/>
              </w:rPr>
              <w:t>Prieigos dar nesuteikti, laukti mokėjimo patvirtinimo</w:t>
            </w:r>
          </w:p>
        </w:tc>
      </w:tr>
      <w:tr>
        <w:tc>
          <w:tcPr>
            <w:tcW w:w="1800" w:type="dxa"/>
            <w:tcMar>
              <w:top w:w="90" w:type="dxa"/>
              <w:left w:w="90" w:type="dxa"/>
              <w:bottom w:w="90" w:type="dxa"/>
              <w:right w:w="90" w:type="dxa"/>
            </w:tcMar>
          </w:tcPr>
          <w:p>
            <w:pPr>
              <w:spacing w:before="0" w:after="60" w:line="240" w:lineRule="auto"/>
            </w:pPr>
            <w:r>
              <w:rPr>
                <w:sz w:val="19"/>
                <w:szCs w:val="19"/>
              </w:rPr>
              <w:t>canceled</w:t>
            </w:r>
          </w:p>
        </w:tc>
        <w:tc>
          <w:tcPr>
            <w:tcW w:w="7200" w:type="dxa"/>
            <w:tcMar>
              <w:top w:w="90" w:type="dxa"/>
              <w:left w:w="90" w:type="dxa"/>
              <w:bottom w:w="90" w:type="dxa"/>
              <w:right w:w="90" w:type="dxa"/>
            </w:tcMar>
          </w:tcPr>
          <w:p>
            <w:pPr>
              <w:spacing w:before="0" w:after="60" w:line="240" w:lineRule="auto"/>
            </w:pPr>
            <w:r>
              <w:rPr>
                <w:sz w:val="19"/>
                <w:szCs w:val="19"/>
              </w:rPr>
              <w:t>Prieigą panaikinti arba palikti iki periodo pabaigos, jei cancel_at_period_end buvo taikytas</w:t>
            </w:r>
          </w:p>
        </w:tc>
      </w:tr>
      <w:tr>
        <w:tc>
          <w:tcPr>
            <w:tcW w:w="1800" w:type="dxa"/>
            <w:tcMar>
              <w:top w:w="90" w:type="dxa"/>
              <w:left w:w="90" w:type="dxa"/>
              <w:bottom w:w="90" w:type="dxa"/>
              <w:right w:w="90" w:type="dxa"/>
            </w:tcMar>
          </w:tcPr>
          <w:p>
            <w:pPr>
              <w:spacing w:before="0" w:after="60" w:line="240" w:lineRule="auto"/>
            </w:pPr>
            <w:r>
              <w:rPr>
                <w:sz w:val="19"/>
                <w:szCs w:val="19"/>
              </w:rPr>
              <w:t>unpaid</w:t>
            </w:r>
          </w:p>
        </w:tc>
        <w:tc>
          <w:tcPr>
            <w:tcW w:w="7200" w:type="dxa"/>
            <w:tcMar>
              <w:top w:w="90" w:type="dxa"/>
              <w:left w:w="90" w:type="dxa"/>
              <w:bottom w:w="90" w:type="dxa"/>
              <w:right w:w="90" w:type="dxa"/>
            </w:tcMar>
          </w:tcPr>
          <w:p>
            <w:pPr>
              <w:spacing w:before="0" w:after="60" w:line="240" w:lineRule="auto"/>
            </w:pPr>
            <w:r>
              <w:rPr>
                <w:sz w:val="19"/>
                <w:szCs w:val="19"/>
              </w:rPr>
              <w:t>Blokuoti mokamas funkcijas ir rodyti mokėjimo atnaujinimo veiksmą</w:t>
            </w:r>
          </w:p>
        </w:tc>
      </w:tr>
    </w:tbl>
    <w:p>
      <w:pPr>
        <w:spacing w:before="0" w:after="120" w:line="240" w:lineRule="auto"/>
      </w:pPr>
      <w:r>
        <w:t/>
      </w:r>
    </w:p>
    <w:p>
      <w:pPr>
        <w:pStyle w:val="Heading1"/>
        <w:keepNext/>
      </w:pPr>
      <w:r>
        <w:t>11. PDF sąskaitų srautas</w:t>
      </w:r>
    </w:p>
    <w:p>
      <w:r>
        <w:t>PDF sąskaita turi būti generuojama tik po sėkmingo mokėjimo patvirtinimo. Ji turi atspindėti užsakymo momentu galiojusias kainas, kliento informaciją, prekes, PVM arba kitą tax logiką, bendrą sumą, mokėjimo statusą ir unikalų sąskaitos numerį. Sąskaitos generavimas gali vykti sinchroniškai webhook apdorojimo pabaigoje arba asinchroniškai per job queue, jei PDF generavimas gali užtrukti.</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Webhook payment succeeded</w:t>
      </w:r>
      <w:r>
        <w:br/>
      </w:r>
      <w:r>
        <w:rPr>
          <w:sz w:val="19"/>
          <w:szCs w:val="19"/>
          <w:rFonts w:ascii="Consolas" w:hAnsi="Consolas" w:cs="Consolas"/>
        </w:rPr>
        <w:t xml:space="preserve">  -&gt; patikrinti, ar order jau turi invoice</w:t>
      </w:r>
      <w:r>
        <w:br/>
      </w:r>
      <w:r>
        <w:rPr>
          <w:sz w:val="19"/>
          <w:szCs w:val="19"/>
          <w:rFonts w:ascii="Consolas" w:hAnsi="Consolas" w:cs="Consolas"/>
        </w:rPr>
        <w:t xml:space="preserve">  -&gt; įkelti order, user, payment duomenis</w:t>
      </w:r>
      <w:r>
        <w:br/>
      </w:r>
      <w:r>
        <w:rPr>
          <w:sz w:val="19"/>
          <w:szCs w:val="19"/>
          <w:rFonts w:ascii="Consolas" w:hAnsi="Consolas" w:cs="Consolas"/>
        </w:rPr>
        <w:t xml:space="preserve">  -&gt; sugeneruoti invoiceNumber</w:t>
      </w:r>
      <w:r>
        <w:br/>
      </w:r>
      <w:r>
        <w:rPr>
          <w:sz w:val="19"/>
          <w:szCs w:val="19"/>
          <w:rFonts w:ascii="Consolas" w:hAnsi="Consolas" w:cs="Consolas"/>
        </w:rPr>
        <w:t xml:space="preserve">  -&gt; apskaičiuoti subtotal, tax/PVM, total</w:t>
      </w:r>
      <w:r>
        <w:br/>
      </w:r>
      <w:r>
        <w:rPr>
          <w:sz w:val="19"/>
          <w:szCs w:val="19"/>
          <w:rFonts w:ascii="Consolas" w:hAnsi="Consolas" w:cs="Consolas"/>
        </w:rPr>
        <w:t xml:space="preserve">  -&gt; sugeneruoti PDF pagal šabloną</w:t>
      </w:r>
      <w:r>
        <w:br/>
      </w:r>
      <w:r>
        <w:rPr>
          <w:sz w:val="19"/>
          <w:szCs w:val="19"/>
          <w:rFonts w:ascii="Consolas" w:hAnsi="Consolas" w:cs="Consolas"/>
        </w:rPr>
        <w:t xml:space="preserve">  -&gt; įkelti PDF į privačią failų saugyklą</w:t>
      </w:r>
      <w:r>
        <w:br/>
      </w:r>
      <w:r>
        <w:rPr>
          <w:sz w:val="19"/>
          <w:szCs w:val="19"/>
          <w:rFonts w:ascii="Consolas" w:hAnsi="Consolas" w:cs="Consolas"/>
        </w:rPr>
        <w:t xml:space="preserve">  -&gt; sukurti invoices dokumentą</w:t>
      </w:r>
      <w:r>
        <w:br/>
      </w:r>
      <w:r>
        <w:rPr>
          <w:sz w:val="19"/>
          <w:szCs w:val="19"/>
          <w:rFonts w:ascii="Consolas" w:hAnsi="Consolas" w:cs="Consolas"/>
        </w:rPr>
        <w:t xml:space="preserve">  -&gt; priskirti invoiceId prie order</w:t>
      </w:r>
      <w:r>
        <w:br/>
      </w:r>
      <w:r>
        <w:rPr>
          <w:sz w:val="19"/>
          <w:szCs w:val="19"/>
          <w:rFonts w:ascii="Consolas" w:hAnsi="Consolas" w:cs="Consolas"/>
        </w:rPr>
        <w:t xml:space="preserve">  -&gt; leisti atsisiųsti per autorizuotą endpointą</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600"/>
        <w:gridCol w:w="6400"/>
      </w:tblGrid>
      <w:tr>
        <w:tc>
          <w:tcPr>
            <w:tcW w:w="2600" w:type="dxa"/>
            <w:shd w:fill="1F4E79"/>
            <w:tcMar>
              <w:top w:w="90" w:type="dxa"/>
              <w:left w:w="90" w:type="dxa"/>
              <w:bottom w:w="90" w:type="dxa"/>
              <w:right w:w="90" w:type="dxa"/>
            </w:tcMar>
          </w:tcPr>
          <w:p>
            <w:pPr>
              <w:spacing w:before="0" w:after="60" w:line="240" w:lineRule="auto"/>
            </w:pPr>
            <w:r>
              <w:rPr>
                <w:b/>
                <w:color w:val="FFFFFF"/>
                <w:sz w:val="20"/>
                <w:szCs w:val="20"/>
              </w:rPr>
              <w:t>PDF sąskaitos laukas</w:t>
            </w:r>
          </w:p>
        </w:tc>
        <w:tc>
          <w:tcPr>
            <w:tcW w:w="6400" w:type="dxa"/>
            <w:shd w:fill="1F4E79"/>
            <w:tcMar>
              <w:top w:w="90" w:type="dxa"/>
              <w:left w:w="90" w:type="dxa"/>
              <w:bottom w:w="90" w:type="dxa"/>
              <w:right w:w="90" w:type="dxa"/>
            </w:tcMar>
          </w:tcPr>
          <w:p>
            <w:pPr>
              <w:spacing w:before="0" w:after="60" w:line="240" w:lineRule="auto"/>
            </w:pPr>
            <w:r>
              <w:rPr>
                <w:b/>
                <w:color w:val="FFFFFF"/>
                <w:sz w:val="20"/>
                <w:szCs w:val="20"/>
              </w:rPr>
              <w:t>Aprašymas</w:t>
            </w:r>
          </w:p>
        </w:tc>
      </w:tr>
      <w:tr>
        <w:tc>
          <w:tcPr>
            <w:tcW w:w="2600" w:type="dxa"/>
            <w:tcMar>
              <w:top w:w="90" w:type="dxa"/>
              <w:left w:w="90" w:type="dxa"/>
              <w:bottom w:w="90" w:type="dxa"/>
              <w:right w:w="90" w:type="dxa"/>
            </w:tcMar>
          </w:tcPr>
          <w:p>
            <w:pPr>
              <w:spacing w:before="0" w:after="60" w:line="240" w:lineRule="auto"/>
            </w:pPr>
            <w:r>
              <w:rPr>
                <w:sz w:val="19"/>
                <w:szCs w:val="19"/>
              </w:rPr>
              <w:t>Sąskaitos numeris</w:t>
            </w:r>
          </w:p>
        </w:tc>
        <w:tc>
          <w:tcPr>
            <w:tcW w:w="6400" w:type="dxa"/>
            <w:tcMar>
              <w:top w:w="90" w:type="dxa"/>
              <w:left w:w="90" w:type="dxa"/>
              <w:bottom w:w="90" w:type="dxa"/>
              <w:right w:w="90" w:type="dxa"/>
            </w:tcMar>
          </w:tcPr>
          <w:p>
            <w:pPr>
              <w:spacing w:before="0" w:after="60" w:line="240" w:lineRule="auto"/>
            </w:pPr>
            <w:r>
              <w:rPr>
                <w:sz w:val="19"/>
                <w:szCs w:val="19"/>
              </w:rPr>
              <w:t>Unikalus, nuoseklus pagal pasirinktą numeracijos politiką</w:t>
            </w:r>
          </w:p>
        </w:tc>
      </w:tr>
      <w:tr>
        <w:tc>
          <w:tcPr>
            <w:tcW w:w="2600" w:type="dxa"/>
            <w:tcMar>
              <w:top w:w="90" w:type="dxa"/>
              <w:left w:w="90" w:type="dxa"/>
              <w:bottom w:w="90" w:type="dxa"/>
              <w:right w:w="90" w:type="dxa"/>
            </w:tcMar>
          </w:tcPr>
          <w:p>
            <w:pPr>
              <w:spacing w:before="0" w:after="60" w:line="240" w:lineRule="auto"/>
            </w:pPr>
            <w:r>
              <w:rPr>
                <w:sz w:val="19"/>
                <w:szCs w:val="19"/>
              </w:rPr>
              <w:t>Pardavėjo informacija</w:t>
            </w:r>
          </w:p>
        </w:tc>
        <w:tc>
          <w:tcPr>
            <w:tcW w:w="6400" w:type="dxa"/>
            <w:tcMar>
              <w:top w:w="90" w:type="dxa"/>
              <w:left w:w="90" w:type="dxa"/>
              <w:bottom w:w="90" w:type="dxa"/>
              <w:right w:w="90" w:type="dxa"/>
            </w:tcMar>
          </w:tcPr>
          <w:p>
            <w:pPr>
              <w:spacing w:before="0" w:after="60" w:line="240" w:lineRule="auto"/>
            </w:pPr>
            <w:r>
              <w:rPr>
                <w:sz w:val="19"/>
                <w:szCs w:val="19"/>
              </w:rPr>
              <w:t>Įmonės pavadinimas, kodas, PVM kodas, adresas, kontaktai</w:t>
            </w:r>
          </w:p>
        </w:tc>
      </w:tr>
      <w:tr>
        <w:tc>
          <w:tcPr>
            <w:tcW w:w="2600" w:type="dxa"/>
            <w:tcMar>
              <w:top w:w="90" w:type="dxa"/>
              <w:left w:w="90" w:type="dxa"/>
              <w:bottom w:w="90" w:type="dxa"/>
              <w:right w:w="90" w:type="dxa"/>
            </w:tcMar>
          </w:tcPr>
          <w:p>
            <w:pPr>
              <w:spacing w:before="0" w:after="60" w:line="240" w:lineRule="auto"/>
            </w:pPr>
            <w:r>
              <w:rPr>
                <w:sz w:val="19"/>
                <w:szCs w:val="19"/>
              </w:rPr>
              <w:t>Pirkėjo informacija</w:t>
            </w:r>
          </w:p>
        </w:tc>
        <w:tc>
          <w:tcPr>
            <w:tcW w:w="6400" w:type="dxa"/>
            <w:tcMar>
              <w:top w:w="90" w:type="dxa"/>
              <w:left w:w="90" w:type="dxa"/>
              <w:bottom w:w="90" w:type="dxa"/>
              <w:right w:w="90" w:type="dxa"/>
            </w:tcMar>
          </w:tcPr>
          <w:p>
            <w:pPr>
              <w:spacing w:before="0" w:after="60" w:line="240" w:lineRule="auto"/>
            </w:pPr>
            <w:r>
              <w:rPr>
                <w:sz w:val="19"/>
                <w:szCs w:val="19"/>
              </w:rPr>
              <w:t>Vardas, pavardė arba įmonė, el. paštas, adresas, PVM kodas jei taikoma</w:t>
            </w:r>
          </w:p>
        </w:tc>
      </w:tr>
      <w:tr>
        <w:tc>
          <w:tcPr>
            <w:tcW w:w="2600" w:type="dxa"/>
            <w:tcMar>
              <w:top w:w="90" w:type="dxa"/>
              <w:left w:w="90" w:type="dxa"/>
              <w:bottom w:w="90" w:type="dxa"/>
              <w:right w:w="90" w:type="dxa"/>
            </w:tcMar>
          </w:tcPr>
          <w:p>
            <w:pPr>
              <w:spacing w:before="0" w:after="60" w:line="240" w:lineRule="auto"/>
            </w:pPr>
            <w:r>
              <w:rPr>
                <w:sz w:val="19"/>
                <w:szCs w:val="19"/>
              </w:rPr>
              <w:t>Prekės</w:t>
            </w:r>
          </w:p>
        </w:tc>
        <w:tc>
          <w:tcPr>
            <w:tcW w:w="6400" w:type="dxa"/>
            <w:tcMar>
              <w:top w:w="90" w:type="dxa"/>
              <w:left w:w="90" w:type="dxa"/>
              <w:bottom w:w="90" w:type="dxa"/>
              <w:right w:w="90" w:type="dxa"/>
            </w:tcMar>
          </w:tcPr>
          <w:p>
            <w:pPr>
              <w:spacing w:before="0" w:after="60" w:line="240" w:lineRule="auto"/>
            </w:pPr>
            <w:r>
              <w:rPr>
                <w:sz w:val="19"/>
                <w:szCs w:val="19"/>
              </w:rPr>
              <w:t>Pavadinimas, SKU, kiekis, vieneto kaina, nuolaida, mokestis, eilutės suma</w:t>
            </w:r>
          </w:p>
        </w:tc>
      </w:tr>
      <w:tr>
        <w:tc>
          <w:tcPr>
            <w:tcW w:w="2600" w:type="dxa"/>
            <w:tcMar>
              <w:top w:w="90" w:type="dxa"/>
              <w:left w:w="90" w:type="dxa"/>
              <w:bottom w:w="90" w:type="dxa"/>
              <w:right w:w="90" w:type="dxa"/>
            </w:tcMar>
          </w:tcPr>
          <w:p>
            <w:pPr>
              <w:spacing w:before="0" w:after="60" w:line="240" w:lineRule="auto"/>
            </w:pPr>
            <w:r>
              <w:rPr>
                <w:sz w:val="19"/>
                <w:szCs w:val="19"/>
              </w:rPr>
              <w:t>Mokesčiai</w:t>
            </w:r>
          </w:p>
        </w:tc>
        <w:tc>
          <w:tcPr>
            <w:tcW w:w="6400" w:type="dxa"/>
            <w:tcMar>
              <w:top w:w="90" w:type="dxa"/>
              <w:left w:w="90" w:type="dxa"/>
              <w:bottom w:w="90" w:type="dxa"/>
              <w:right w:w="90" w:type="dxa"/>
            </w:tcMar>
          </w:tcPr>
          <w:p>
            <w:pPr>
              <w:spacing w:before="0" w:after="60" w:line="240" w:lineRule="auto"/>
            </w:pPr>
            <w:r>
              <w:rPr>
                <w:sz w:val="19"/>
                <w:szCs w:val="19"/>
              </w:rPr>
              <w:t>PVM/tax tarifas, mokesčio suma ir bendra suma</w:t>
            </w:r>
          </w:p>
        </w:tc>
      </w:tr>
      <w:tr>
        <w:tc>
          <w:tcPr>
            <w:tcW w:w="2600" w:type="dxa"/>
            <w:tcMar>
              <w:top w:w="90" w:type="dxa"/>
              <w:left w:w="90" w:type="dxa"/>
              <w:bottom w:w="90" w:type="dxa"/>
              <w:right w:w="90" w:type="dxa"/>
            </w:tcMar>
          </w:tcPr>
          <w:p>
            <w:pPr>
              <w:spacing w:before="0" w:after="60" w:line="240" w:lineRule="auto"/>
            </w:pPr>
            <w:r>
              <w:rPr>
                <w:sz w:val="19"/>
                <w:szCs w:val="19"/>
              </w:rPr>
              <w:t>Mokėjimas</w:t>
            </w:r>
          </w:p>
        </w:tc>
        <w:tc>
          <w:tcPr>
            <w:tcW w:w="6400" w:type="dxa"/>
            <w:tcMar>
              <w:top w:w="90" w:type="dxa"/>
              <w:left w:w="90" w:type="dxa"/>
              <w:bottom w:w="90" w:type="dxa"/>
              <w:right w:w="90" w:type="dxa"/>
            </w:tcMar>
          </w:tcPr>
          <w:p>
            <w:pPr>
              <w:spacing w:before="0" w:after="60" w:line="240" w:lineRule="auto"/>
            </w:pPr>
            <w:r>
              <w:rPr>
                <w:sz w:val="19"/>
                <w:szCs w:val="19"/>
              </w:rPr>
              <w:t>Stripe PaymentIntent/Checkout Session nuoroda vidinei apskaitai, statusas paid/refunded</w:t>
            </w:r>
          </w:p>
        </w:tc>
      </w:tr>
      <w:tr>
        <w:tc>
          <w:tcPr>
            <w:tcW w:w="2600" w:type="dxa"/>
            <w:tcMar>
              <w:top w:w="90" w:type="dxa"/>
              <w:left w:w="90" w:type="dxa"/>
              <w:bottom w:w="90" w:type="dxa"/>
              <w:right w:w="90" w:type="dxa"/>
            </w:tcMar>
          </w:tcPr>
          <w:p>
            <w:pPr>
              <w:spacing w:before="0" w:after="60" w:line="240" w:lineRule="auto"/>
            </w:pPr>
            <w:r>
              <w:rPr>
                <w:sz w:val="19"/>
                <w:szCs w:val="19"/>
              </w:rPr>
              <w:t>Atsisiuntimas</w:t>
            </w:r>
          </w:p>
        </w:tc>
        <w:tc>
          <w:tcPr>
            <w:tcW w:w="6400" w:type="dxa"/>
            <w:tcMar>
              <w:top w:w="90" w:type="dxa"/>
              <w:left w:w="90" w:type="dxa"/>
              <w:bottom w:w="90" w:type="dxa"/>
              <w:right w:w="90" w:type="dxa"/>
            </w:tcMar>
          </w:tcPr>
          <w:p>
            <w:pPr>
              <w:spacing w:before="0" w:after="60" w:line="240" w:lineRule="auto"/>
            </w:pPr>
            <w:r>
              <w:rPr>
                <w:sz w:val="19"/>
                <w:szCs w:val="19"/>
              </w:rPr>
              <w:t>Tik prisijungusiam užsakymo savininkui arba administratoriui</w:t>
            </w:r>
          </w:p>
        </w:tc>
      </w:tr>
    </w:tbl>
    <w:p>
      <w:pPr>
        <w:spacing w:before="0" w:after="120" w:line="240" w:lineRule="auto"/>
      </w:pPr>
      <w:r>
        <w:t/>
      </w:r>
    </w:p>
    <w:p>
      <w:pPr>
        <w:pStyle w:val="Heading1"/>
        <w:keepNext/>
      </w:pPr>
      <w:r>
        <w:t>12. Grąžinimai ir užsakymo atšaukimas</w:t>
      </w:r>
    </w:p>
    <w:p>
      <w:r>
        <w:t>Grąžinimai ir atšaukimai yra finansinės operacijos, todėl administratoriaus panelėje būtinas aiškus patvirtinimas, priežastis, galimybė atlikti pilną arba dalinį refund ir privalomas audito įrašas. Sistema turi ne tik iškviesti Stripe Refund API, bet ir atnaujinti lokalią mokėjimo, užsakymo, sąskaitos ir atsargų būseną pagal verslo taisykles.</w:t>
      </w:r>
    </w:p>
    <w:p>
      <w:pPr>
        <w:spacing w:before="120" w:after="160" w:line="240" w:lineRule="auto"/>
        <w:shd w:fill="F3F6F8"/>
        <w:pBdr>
          <w:top w:val="single" w:sz="6" w:space="1" w:color="D7DEE8"/>
          <w:left w:val="single" w:sz="6" w:space="4" w:color="D7DEE8"/>
          <w:bottom w:val="single" w:sz="6" w:space="1" w:color="D7DEE8"/>
          <w:right w:val="single" w:sz="6" w:space="4" w:color="D7DEE8"/>
        </w:pBdr>
      </w:pPr>
      <w:r>
        <w:rPr>
          <w:sz w:val="19"/>
          <w:szCs w:val="19"/>
          <w:rFonts w:ascii="Consolas" w:hAnsi="Consolas" w:cs="Consolas"/>
        </w:rPr>
        <w:t>Admin inicijuoja refund</w:t>
      </w:r>
      <w:r>
        <w:br/>
      </w:r>
      <w:r>
        <w:rPr>
          <w:sz w:val="19"/>
          <w:szCs w:val="19"/>
          <w:rFonts w:ascii="Consolas" w:hAnsi="Consolas" w:cs="Consolas"/>
        </w:rPr>
        <w:t xml:space="preserve">  -&gt; UI paprašo priežasties ir sumos</w:t>
      </w:r>
      <w:r>
        <w:br/>
      </w:r>
      <w:r>
        <w:rPr>
          <w:sz w:val="19"/>
          <w:szCs w:val="19"/>
          <w:rFonts w:ascii="Consolas" w:hAnsi="Consolas" w:cs="Consolas"/>
        </w:rPr>
        <w:t xml:space="preserve">  -&gt; Backend tikrina admin rolę ir užsakymo būseną</w:t>
      </w:r>
      <w:r>
        <w:br/>
      </w:r>
      <w:r>
        <w:rPr>
          <w:sz w:val="19"/>
          <w:szCs w:val="19"/>
          <w:rFonts w:ascii="Consolas" w:hAnsi="Consolas" w:cs="Consolas"/>
        </w:rPr>
        <w:t xml:space="preserve">  -&gt; Sukuriamas audit log: refund_requested</w:t>
      </w:r>
      <w:r>
        <w:br/>
      </w:r>
      <w:r>
        <w:rPr>
          <w:sz w:val="19"/>
          <w:szCs w:val="19"/>
          <w:rFonts w:ascii="Consolas" w:hAnsi="Consolas" w:cs="Consolas"/>
        </w:rPr>
        <w:t xml:space="preserve">  -&gt; Stripe Refund API su idempotency key</w:t>
      </w:r>
      <w:r>
        <w:br/>
      </w:r>
      <w:r>
        <w:rPr>
          <w:sz w:val="19"/>
          <w:szCs w:val="19"/>
          <w:rFonts w:ascii="Consolas" w:hAnsi="Consolas" w:cs="Consolas"/>
        </w:rPr>
        <w:t xml:space="preserve">  -&gt; Payment refundStatus = refunded arba partially_refunded</w:t>
      </w:r>
      <w:r>
        <w:br/>
      </w:r>
      <w:r>
        <w:rPr>
          <w:sz w:val="19"/>
          <w:szCs w:val="19"/>
          <w:rFonts w:ascii="Consolas" w:hAnsi="Consolas" w:cs="Consolas"/>
        </w:rPr>
        <w:t xml:space="preserve">  -&gt; Order status = refunded arba partially_refunded</w:t>
      </w:r>
      <w:r>
        <w:br/>
      </w:r>
      <w:r>
        <w:rPr>
          <w:sz w:val="19"/>
          <w:szCs w:val="19"/>
          <w:rFonts w:ascii="Consolas" w:hAnsi="Consolas" w:cs="Consolas"/>
        </w:rPr>
        <w:t xml:space="preserve">  -&gt; Jei reikia, atstatomos atsargos</w:t>
      </w:r>
      <w:r>
        <w:br/>
      </w:r>
      <w:r>
        <w:rPr>
          <w:sz w:val="19"/>
          <w:szCs w:val="19"/>
          <w:rFonts w:ascii="Consolas" w:hAnsi="Consolas" w:cs="Consolas"/>
        </w:rPr>
        <w:t xml:space="preserve">  -&gt; Sukuriamas audit log: refund_completed</w:t>
      </w:r>
      <w:r>
        <w:br/>
      </w:r>
      <w:r>
        <w:rPr>
          <w:sz w:val="19"/>
          <w:szCs w:val="19"/>
          <w:rFonts w:ascii="Consolas" w:hAnsi="Consolas" w:cs="Consolas"/>
        </w:rPr>
        <w:t/>
      </w:r>
      <w:r>
        <w:br/>
      </w:r>
      <w:r>
        <w:rPr>
          <w:sz w:val="19"/>
          <w:szCs w:val="19"/>
          <w:rFonts w:ascii="Consolas" w:hAnsi="Consolas" w:cs="Consolas"/>
        </w:rPr>
        <w:t>Admin atšaukia užsakymą</w:t>
      </w:r>
      <w:r>
        <w:br/>
      </w:r>
      <w:r>
        <w:rPr>
          <w:sz w:val="19"/>
          <w:szCs w:val="19"/>
          <w:rFonts w:ascii="Consolas" w:hAnsi="Consolas" w:cs="Consolas"/>
        </w:rPr>
        <w:t xml:space="preserve">  -&gt; Jei mokėjimas dar nebaigtas: cancel payment intent, order=canceled</w:t>
      </w:r>
      <w:r>
        <w:br/>
      </w:r>
      <w:r>
        <w:rPr>
          <w:sz w:val="19"/>
          <w:szCs w:val="19"/>
          <w:rFonts w:ascii="Consolas" w:hAnsi="Consolas" w:cs="Consolas"/>
        </w:rPr>
        <w:t xml:space="preserve">  -&gt; Jei mokėjimas jau paid: refund politika pagal verslą</w:t>
      </w:r>
      <w:r>
        <w:br/>
      </w:r>
      <w:r>
        <w:rPr>
          <w:sz w:val="19"/>
          <w:szCs w:val="19"/>
          <w:rFonts w:ascii="Consolas" w:hAnsi="Consolas" w:cs="Consolas"/>
        </w:rPr>
        <w:t xml:space="preserve">  -&gt; Informuoti klientą el. paštu</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3000"/>
        <w:gridCol w:w="6000"/>
      </w:tblGrid>
      <w:tr>
        <w:tc>
          <w:tcPr>
            <w:tcW w:w="3000" w:type="dxa"/>
            <w:shd w:fill="1F4E79"/>
            <w:tcMar>
              <w:top w:w="90" w:type="dxa"/>
              <w:left w:w="90" w:type="dxa"/>
              <w:bottom w:w="90" w:type="dxa"/>
              <w:right w:w="90" w:type="dxa"/>
            </w:tcMar>
          </w:tcPr>
          <w:p>
            <w:pPr>
              <w:spacing w:before="0" w:after="60" w:line="240" w:lineRule="auto"/>
            </w:pPr>
            <w:r>
              <w:rPr>
                <w:b/>
                <w:color w:val="FFFFFF"/>
                <w:sz w:val="20"/>
                <w:szCs w:val="20"/>
              </w:rPr>
              <w:t>Rizika</w:t>
            </w:r>
          </w:p>
        </w:tc>
        <w:tc>
          <w:tcPr>
            <w:tcW w:w="6000" w:type="dxa"/>
            <w:shd w:fill="1F4E79"/>
            <w:tcMar>
              <w:top w:w="90" w:type="dxa"/>
              <w:left w:w="90" w:type="dxa"/>
              <w:bottom w:w="90" w:type="dxa"/>
              <w:right w:w="90" w:type="dxa"/>
            </w:tcMar>
          </w:tcPr>
          <w:p>
            <w:pPr>
              <w:spacing w:before="0" w:after="60" w:line="240" w:lineRule="auto"/>
            </w:pPr>
            <w:r>
              <w:rPr>
                <w:b/>
                <w:color w:val="FFFFFF"/>
                <w:sz w:val="20"/>
                <w:szCs w:val="20"/>
              </w:rPr>
              <w:t>Kontrolė</w:t>
            </w:r>
          </w:p>
        </w:tc>
      </w:tr>
      <w:tr>
        <w:tc>
          <w:tcPr>
            <w:tcW w:w="3000" w:type="dxa"/>
            <w:tcMar>
              <w:top w:w="90" w:type="dxa"/>
              <w:left w:w="90" w:type="dxa"/>
              <w:bottom w:w="90" w:type="dxa"/>
              <w:right w:w="90" w:type="dxa"/>
            </w:tcMar>
          </w:tcPr>
          <w:p>
            <w:pPr>
              <w:spacing w:before="0" w:after="60" w:line="240" w:lineRule="auto"/>
            </w:pPr>
            <w:r>
              <w:rPr>
                <w:sz w:val="19"/>
                <w:szCs w:val="19"/>
              </w:rPr>
              <w:t>Dvigubas refund</w:t>
            </w:r>
          </w:p>
        </w:tc>
        <w:tc>
          <w:tcPr>
            <w:tcW w:w="6000" w:type="dxa"/>
            <w:tcMar>
              <w:top w:w="90" w:type="dxa"/>
              <w:left w:w="90" w:type="dxa"/>
              <w:bottom w:w="90" w:type="dxa"/>
              <w:right w:w="90" w:type="dxa"/>
            </w:tcMar>
          </w:tcPr>
          <w:p>
            <w:pPr>
              <w:spacing w:before="0" w:after="60" w:line="240" w:lineRule="auto"/>
            </w:pPr>
            <w:r>
              <w:rPr>
                <w:sz w:val="19"/>
                <w:szCs w:val="19"/>
              </w:rPr>
              <w:t>Stripe idempotency key, payments.refundStatus, webhookEvents unikalumas</w:t>
            </w:r>
          </w:p>
        </w:tc>
      </w:tr>
      <w:tr>
        <w:tc>
          <w:tcPr>
            <w:tcW w:w="3000" w:type="dxa"/>
            <w:tcMar>
              <w:top w:w="90" w:type="dxa"/>
              <w:left w:w="90" w:type="dxa"/>
              <w:bottom w:w="90" w:type="dxa"/>
              <w:right w:w="90" w:type="dxa"/>
            </w:tcMar>
          </w:tcPr>
          <w:p>
            <w:pPr>
              <w:spacing w:before="0" w:after="60" w:line="240" w:lineRule="auto"/>
            </w:pPr>
            <w:r>
              <w:rPr>
                <w:sz w:val="19"/>
                <w:szCs w:val="19"/>
              </w:rPr>
              <w:t>Refund be priežasties</w:t>
            </w:r>
          </w:p>
        </w:tc>
        <w:tc>
          <w:tcPr>
            <w:tcW w:w="6000" w:type="dxa"/>
            <w:tcMar>
              <w:top w:w="90" w:type="dxa"/>
              <w:left w:w="90" w:type="dxa"/>
              <w:bottom w:w="90" w:type="dxa"/>
              <w:right w:w="90" w:type="dxa"/>
            </w:tcMar>
          </w:tcPr>
          <w:p>
            <w:pPr>
              <w:spacing w:before="0" w:after="60" w:line="240" w:lineRule="auto"/>
            </w:pPr>
            <w:r>
              <w:rPr>
                <w:sz w:val="19"/>
                <w:szCs w:val="19"/>
              </w:rPr>
              <w:t>Privalomas reason laukas ir audit log</w:t>
            </w:r>
          </w:p>
        </w:tc>
      </w:tr>
      <w:tr>
        <w:tc>
          <w:tcPr>
            <w:tcW w:w="3000" w:type="dxa"/>
            <w:tcMar>
              <w:top w:w="90" w:type="dxa"/>
              <w:left w:w="90" w:type="dxa"/>
              <w:bottom w:w="90" w:type="dxa"/>
              <w:right w:w="90" w:type="dxa"/>
            </w:tcMar>
          </w:tcPr>
          <w:p>
            <w:pPr>
              <w:spacing w:before="0" w:after="60" w:line="240" w:lineRule="auto"/>
            </w:pPr>
            <w:r>
              <w:rPr>
                <w:sz w:val="19"/>
                <w:szCs w:val="19"/>
              </w:rPr>
              <w:t>Atšaukimas po išsiuntimo</w:t>
            </w:r>
          </w:p>
        </w:tc>
        <w:tc>
          <w:tcPr>
            <w:tcW w:w="6000" w:type="dxa"/>
            <w:tcMar>
              <w:top w:w="90" w:type="dxa"/>
              <w:left w:w="90" w:type="dxa"/>
              <w:bottom w:w="90" w:type="dxa"/>
              <w:right w:w="90" w:type="dxa"/>
            </w:tcMar>
          </w:tcPr>
          <w:p>
            <w:pPr>
              <w:spacing w:before="0" w:after="60" w:line="240" w:lineRule="auto"/>
            </w:pPr>
            <w:r>
              <w:rPr>
                <w:sz w:val="19"/>
                <w:szCs w:val="19"/>
              </w:rPr>
              <w:t>Statusų perėjimų taisyklės ir admin patvirtinimas</w:t>
            </w:r>
          </w:p>
        </w:tc>
      </w:tr>
      <w:tr>
        <w:tc>
          <w:tcPr>
            <w:tcW w:w="3000" w:type="dxa"/>
            <w:tcMar>
              <w:top w:w="90" w:type="dxa"/>
              <w:left w:w="90" w:type="dxa"/>
              <w:bottom w:w="90" w:type="dxa"/>
              <w:right w:w="90" w:type="dxa"/>
            </w:tcMar>
          </w:tcPr>
          <w:p>
            <w:pPr>
              <w:spacing w:before="0" w:after="60" w:line="240" w:lineRule="auto"/>
            </w:pPr>
            <w:r>
              <w:rPr>
                <w:sz w:val="19"/>
                <w:szCs w:val="19"/>
              </w:rPr>
              <w:t>Nesutampantys statusai</w:t>
            </w:r>
          </w:p>
        </w:tc>
        <w:tc>
          <w:tcPr>
            <w:tcW w:w="6000" w:type="dxa"/>
            <w:tcMar>
              <w:top w:w="90" w:type="dxa"/>
              <w:left w:w="90" w:type="dxa"/>
              <w:bottom w:w="90" w:type="dxa"/>
              <w:right w:w="90" w:type="dxa"/>
            </w:tcMar>
          </w:tcPr>
          <w:p>
            <w:pPr>
              <w:spacing w:before="0" w:after="60" w:line="240" w:lineRule="auto"/>
            </w:pPr>
            <w:r>
              <w:rPr>
                <w:sz w:val="19"/>
                <w:szCs w:val="19"/>
              </w:rPr>
              <w:t>Periodinis reconciliacijos job su Stripe API</w:t>
            </w:r>
          </w:p>
        </w:tc>
      </w:tr>
      <w:tr>
        <w:tc>
          <w:tcPr>
            <w:tcW w:w="3000" w:type="dxa"/>
            <w:tcMar>
              <w:top w:w="90" w:type="dxa"/>
              <w:left w:w="90" w:type="dxa"/>
              <w:bottom w:w="90" w:type="dxa"/>
              <w:right w:w="90" w:type="dxa"/>
            </w:tcMar>
          </w:tcPr>
          <w:p>
            <w:pPr>
              <w:spacing w:before="0" w:after="60" w:line="240" w:lineRule="auto"/>
            </w:pPr>
            <w:r>
              <w:rPr>
                <w:sz w:val="19"/>
                <w:szCs w:val="19"/>
              </w:rPr>
              <w:t>Neaiški atsakomybė</w:t>
            </w:r>
          </w:p>
        </w:tc>
        <w:tc>
          <w:tcPr>
            <w:tcW w:w="6000" w:type="dxa"/>
            <w:tcMar>
              <w:top w:w="90" w:type="dxa"/>
              <w:left w:w="90" w:type="dxa"/>
              <w:bottom w:w="90" w:type="dxa"/>
              <w:right w:w="90" w:type="dxa"/>
            </w:tcMar>
          </w:tcPr>
          <w:p>
            <w:pPr>
              <w:spacing w:before="0" w:after="60" w:line="240" w:lineRule="auto"/>
            </w:pPr>
            <w:r>
              <w:rPr>
                <w:sz w:val="19"/>
                <w:szCs w:val="19"/>
              </w:rPr>
              <w:t>Audit log su actorId, IP, userAgent, before/after</w:t>
            </w:r>
          </w:p>
        </w:tc>
      </w:tr>
    </w:tbl>
    <w:p>
      <w:pPr>
        <w:spacing w:before="0" w:after="120" w:line="240" w:lineRule="auto"/>
      </w:pPr>
      <w:r>
        <w:t/>
      </w:r>
    </w:p>
    <w:p>
      <w:pPr>
        <w:pStyle w:val="Heading1"/>
        <w:keepNext/>
      </w:pPr>
      <w:r>
        <w:t>13. MongoDB Atlas integracija</w:t>
      </w:r>
    </w:p>
    <w:p>
      <w:r>
        <w:t>MongoDB Atlas turi būti konfigūruojamas kaip produkcinė duomenų platforma, ne tik kaip ryšio eilutė aplikacijoje. Reikia atskirti aplinkas, naudoti mažiausių teisių principą, įjungti atsargines kopijas ir stebėti lėtas užklausas.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800"/>
        <w:gridCol w:w="6200"/>
      </w:tblGrid>
      <w:tr>
        <w:tc>
          <w:tcPr>
            <w:tcW w:w="2800" w:type="dxa"/>
            <w:shd w:fill="1F4E79"/>
            <w:tcMar>
              <w:top w:w="90" w:type="dxa"/>
              <w:left w:w="90" w:type="dxa"/>
              <w:bottom w:w="90" w:type="dxa"/>
              <w:right w:w="90" w:type="dxa"/>
            </w:tcMar>
          </w:tcPr>
          <w:p>
            <w:pPr>
              <w:spacing w:before="0" w:after="60" w:line="240" w:lineRule="auto"/>
            </w:pPr>
            <w:r>
              <w:rPr>
                <w:b/>
                <w:color w:val="FFFFFF"/>
                <w:sz w:val="20"/>
                <w:szCs w:val="20"/>
              </w:rPr>
              <w:t>Sritis</w:t>
            </w:r>
          </w:p>
        </w:tc>
        <w:tc>
          <w:tcPr>
            <w:tcW w:w="6200" w:type="dxa"/>
            <w:shd w:fill="1F4E79"/>
            <w:tcMar>
              <w:top w:w="90" w:type="dxa"/>
              <w:left w:w="90" w:type="dxa"/>
              <w:bottom w:w="90" w:type="dxa"/>
              <w:right w:w="90" w:type="dxa"/>
            </w:tcMar>
          </w:tcPr>
          <w:p>
            <w:pPr>
              <w:spacing w:before="0" w:after="60" w:line="240" w:lineRule="auto"/>
            </w:pPr>
            <w:r>
              <w:rPr>
                <w:b/>
                <w:color w:val="FFFFFF"/>
                <w:sz w:val="20"/>
                <w:szCs w:val="20"/>
              </w:rPr>
              <w:t>Reikalavimas</w:t>
            </w:r>
          </w:p>
        </w:tc>
      </w:tr>
      <w:tr>
        <w:tc>
          <w:tcPr>
            <w:tcW w:w="2800" w:type="dxa"/>
            <w:tcMar>
              <w:top w:w="90" w:type="dxa"/>
              <w:left w:w="90" w:type="dxa"/>
              <w:bottom w:w="90" w:type="dxa"/>
              <w:right w:w="90" w:type="dxa"/>
            </w:tcMar>
          </w:tcPr>
          <w:p>
            <w:pPr>
              <w:spacing w:before="0" w:after="60" w:line="240" w:lineRule="auto"/>
            </w:pPr>
            <w:r>
              <w:rPr>
                <w:sz w:val="19"/>
                <w:szCs w:val="19"/>
              </w:rPr>
              <w:t>Connection setup</w:t>
            </w:r>
          </w:p>
        </w:tc>
        <w:tc>
          <w:tcPr>
            <w:tcW w:w="6200" w:type="dxa"/>
            <w:tcMar>
              <w:top w:w="90" w:type="dxa"/>
              <w:left w:w="90" w:type="dxa"/>
              <w:bottom w:w="90" w:type="dxa"/>
              <w:right w:w="90" w:type="dxa"/>
            </w:tcMar>
          </w:tcPr>
          <w:p>
            <w:pPr>
              <w:spacing w:before="0" w:after="60" w:line="240" w:lineRule="auto"/>
            </w:pPr>
            <w:r>
              <w:rPr>
                <w:sz w:val="19"/>
                <w:szCs w:val="19"/>
              </w:rPr>
              <w:t>Naudoti oficialų MongoDB connection URI, atskiras DB vartotojas aplikacijai, TLS pagal nutylėjimą</w:t>
            </w:r>
          </w:p>
        </w:tc>
      </w:tr>
      <w:tr>
        <w:tc>
          <w:tcPr>
            <w:tcW w:w="2800" w:type="dxa"/>
            <w:tcMar>
              <w:top w:w="90" w:type="dxa"/>
              <w:left w:w="90" w:type="dxa"/>
              <w:bottom w:w="90" w:type="dxa"/>
              <w:right w:w="90" w:type="dxa"/>
            </w:tcMar>
          </w:tcPr>
          <w:p>
            <w:pPr>
              <w:spacing w:before="0" w:after="60" w:line="240" w:lineRule="auto"/>
            </w:pPr>
            <w:r>
              <w:rPr>
                <w:sz w:val="19"/>
                <w:szCs w:val="19"/>
              </w:rPr>
              <w:t>Environment variables</w:t>
            </w:r>
          </w:p>
        </w:tc>
        <w:tc>
          <w:tcPr>
            <w:tcW w:w="6200" w:type="dxa"/>
            <w:tcMar>
              <w:top w:w="90" w:type="dxa"/>
              <w:left w:w="90" w:type="dxa"/>
              <w:bottom w:w="90" w:type="dxa"/>
              <w:right w:w="90" w:type="dxa"/>
            </w:tcMar>
          </w:tcPr>
          <w:p>
            <w:pPr>
              <w:spacing w:before="0" w:after="60" w:line="240" w:lineRule="auto"/>
            </w:pPr>
            <w:r>
              <w:rPr>
                <w:sz w:val="19"/>
                <w:szCs w:val="19"/>
              </w:rPr>
              <w:t>MONGODB_URI, JWT_ACCESS_SECRET, JWT_REFRESH_SECRET, STRIPE_SECRET_KEY, STRIPE_WEBHOOK_SECRET, STORAGE_BUCKET, EMAIL_API_KEY</w:t>
            </w:r>
          </w:p>
        </w:tc>
      </w:tr>
      <w:tr>
        <w:tc>
          <w:tcPr>
            <w:tcW w:w="2800" w:type="dxa"/>
            <w:tcMar>
              <w:top w:w="90" w:type="dxa"/>
              <w:left w:w="90" w:type="dxa"/>
              <w:bottom w:w="90" w:type="dxa"/>
              <w:right w:w="90" w:type="dxa"/>
            </w:tcMar>
          </w:tcPr>
          <w:p>
            <w:pPr>
              <w:spacing w:before="0" w:after="60" w:line="240" w:lineRule="auto"/>
            </w:pPr>
            <w:r>
              <w:rPr>
                <w:sz w:val="19"/>
                <w:szCs w:val="19"/>
              </w:rPr>
              <w:t>Mongoose models</w:t>
            </w:r>
          </w:p>
        </w:tc>
        <w:tc>
          <w:tcPr>
            <w:tcW w:w="6200" w:type="dxa"/>
            <w:tcMar>
              <w:top w:w="90" w:type="dxa"/>
              <w:left w:w="90" w:type="dxa"/>
              <w:bottom w:w="90" w:type="dxa"/>
              <w:right w:w="90" w:type="dxa"/>
            </w:tcMar>
          </w:tcPr>
          <w:p>
            <w:pPr>
              <w:spacing w:before="0" w:after="60" w:line="240" w:lineRule="auto"/>
            </w:pPr>
            <w:r>
              <w:rPr>
                <w:sz w:val="19"/>
                <w:szCs w:val="19"/>
              </w:rPr>
              <w:t>Kiekvienam domenui atskiras schema/model failas, timestamps, indeksai, validacijos</w:t>
            </w:r>
          </w:p>
        </w:tc>
      </w:tr>
      <w:tr>
        <w:tc>
          <w:tcPr>
            <w:tcW w:w="2800" w:type="dxa"/>
            <w:tcMar>
              <w:top w:w="90" w:type="dxa"/>
              <w:left w:w="90" w:type="dxa"/>
              <w:bottom w:w="90" w:type="dxa"/>
              <w:right w:w="90" w:type="dxa"/>
            </w:tcMar>
          </w:tcPr>
          <w:p>
            <w:pPr>
              <w:spacing w:before="0" w:after="60" w:line="240" w:lineRule="auto"/>
            </w:pPr>
            <w:r>
              <w:rPr>
                <w:sz w:val="19"/>
                <w:szCs w:val="19"/>
              </w:rPr>
              <w:t>Aplinkos</w:t>
            </w:r>
          </w:p>
        </w:tc>
        <w:tc>
          <w:tcPr>
            <w:tcW w:w="6200" w:type="dxa"/>
            <w:tcMar>
              <w:top w:w="90" w:type="dxa"/>
              <w:left w:w="90" w:type="dxa"/>
              <w:bottom w:w="90" w:type="dxa"/>
              <w:right w:w="90" w:type="dxa"/>
            </w:tcMar>
          </w:tcPr>
          <w:p>
            <w:pPr>
              <w:spacing w:before="0" w:after="60" w:line="240" w:lineRule="auto"/>
            </w:pPr>
            <w:r>
              <w:rPr>
                <w:sz w:val="19"/>
                <w:szCs w:val="19"/>
              </w:rPr>
              <w:t>development, staging, production su atskirais clusteriais arba bent atskiromis DB ir credentials</w:t>
            </w:r>
          </w:p>
        </w:tc>
      </w:tr>
      <w:tr>
        <w:tc>
          <w:tcPr>
            <w:tcW w:w="2800" w:type="dxa"/>
            <w:tcMar>
              <w:top w:w="90" w:type="dxa"/>
              <w:left w:w="90" w:type="dxa"/>
              <w:bottom w:w="90" w:type="dxa"/>
              <w:right w:w="90" w:type="dxa"/>
            </w:tcMar>
          </w:tcPr>
          <w:p>
            <w:pPr>
              <w:spacing w:before="0" w:after="60" w:line="240" w:lineRule="auto"/>
            </w:pPr>
            <w:r>
              <w:rPr>
                <w:sz w:val="19"/>
                <w:szCs w:val="19"/>
              </w:rPr>
              <w:t>Backups</w:t>
            </w:r>
          </w:p>
        </w:tc>
        <w:tc>
          <w:tcPr>
            <w:tcW w:w="6200" w:type="dxa"/>
            <w:tcMar>
              <w:top w:w="90" w:type="dxa"/>
              <w:left w:w="90" w:type="dxa"/>
              <w:bottom w:w="90" w:type="dxa"/>
              <w:right w:w="90" w:type="dxa"/>
            </w:tcMar>
          </w:tcPr>
          <w:p>
            <w:pPr>
              <w:spacing w:before="0" w:after="60" w:line="240" w:lineRule="auto"/>
            </w:pPr>
            <w:r>
              <w:rPr>
                <w:sz w:val="19"/>
                <w:szCs w:val="19"/>
              </w:rPr>
              <w:t>Atlas backups su atstatymo testu prieš paleidimą</w:t>
            </w:r>
          </w:p>
        </w:tc>
      </w:tr>
      <w:tr>
        <w:tc>
          <w:tcPr>
            <w:tcW w:w="2800" w:type="dxa"/>
            <w:tcMar>
              <w:top w:w="90" w:type="dxa"/>
              <w:left w:w="90" w:type="dxa"/>
              <w:bottom w:w="90" w:type="dxa"/>
              <w:right w:w="90" w:type="dxa"/>
            </w:tcMar>
          </w:tcPr>
          <w:p>
            <w:pPr>
              <w:spacing w:before="0" w:after="60" w:line="240" w:lineRule="auto"/>
            </w:pPr>
            <w:r>
              <w:rPr>
                <w:sz w:val="19"/>
                <w:szCs w:val="19"/>
              </w:rPr>
              <w:t>Migracijos</w:t>
            </w:r>
          </w:p>
        </w:tc>
        <w:tc>
          <w:tcPr>
            <w:tcW w:w="6200" w:type="dxa"/>
            <w:tcMar>
              <w:top w:w="90" w:type="dxa"/>
              <w:left w:w="90" w:type="dxa"/>
              <w:bottom w:w="90" w:type="dxa"/>
              <w:right w:w="90" w:type="dxa"/>
            </w:tcMar>
          </w:tcPr>
          <w:p>
            <w:pPr>
              <w:spacing w:before="0" w:after="60" w:line="240" w:lineRule="auto"/>
            </w:pPr>
            <w:r>
              <w:rPr>
                <w:sz w:val="19"/>
                <w:szCs w:val="19"/>
              </w:rPr>
              <w:t>Schema migration arba idempotentiniai data scripts per CI/CD, ne rankiniai DB pakeitimai</w:t>
            </w:r>
          </w:p>
        </w:tc>
      </w:tr>
      <w:tr>
        <w:tc>
          <w:tcPr>
            <w:tcW w:w="2800" w:type="dxa"/>
            <w:tcMar>
              <w:top w:w="90" w:type="dxa"/>
              <w:left w:w="90" w:type="dxa"/>
              <w:bottom w:w="90" w:type="dxa"/>
              <w:right w:w="90" w:type="dxa"/>
            </w:tcMar>
          </w:tcPr>
          <w:p>
            <w:pPr>
              <w:spacing w:before="0" w:after="60" w:line="240" w:lineRule="auto"/>
            </w:pPr>
            <w:r>
              <w:rPr>
                <w:sz w:val="19"/>
                <w:szCs w:val="19"/>
              </w:rPr>
              <w:t>Monitoringas</w:t>
            </w:r>
          </w:p>
        </w:tc>
        <w:tc>
          <w:tcPr>
            <w:tcW w:w="6200" w:type="dxa"/>
            <w:tcMar>
              <w:top w:w="90" w:type="dxa"/>
              <w:left w:w="90" w:type="dxa"/>
              <w:bottom w:w="90" w:type="dxa"/>
              <w:right w:w="90" w:type="dxa"/>
            </w:tcMar>
          </w:tcPr>
          <w:p>
            <w:pPr>
              <w:spacing w:before="0" w:after="60" w:line="240" w:lineRule="auto"/>
            </w:pPr>
            <w:r>
              <w:rPr>
                <w:sz w:val="19"/>
                <w:szCs w:val="19"/>
              </w:rPr>
              <w:t>Lėtos užklausos, connection pool, storage growth, indeksų efektyvumas</w:t>
            </w:r>
          </w:p>
        </w:tc>
      </w:tr>
    </w:tbl>
    <w:p>
      <w:pPr>
        <w:spacing w:before="0" w:after="120" w:line="240" w:lineRule="auto"/>
      </w:pPr>
      <w:r>
        <w:t/>
      </w:r>
    </w:p>
    <w:p>
      <w:pPr>
        <w:pStyle w:val="Heading2"/>
        <w:keepNext/>
      </w:pPr>
      <w:r>
        <w:t>13.1 Aplinkos kintamųjų valdymas</w:t>
      </w:r>
    </w:p>
    <w:p>
      <w:r>
        <w:t>Paslaptys neturi būti saugomos Git repozitorijoje. Lokalioje aplinkoje naudoti .env failus, o produkcijoje - hostingo paslapčių valdymą arba specializuotą secret manager. Stripe webhook secret turi skirtis kiekvienai aplinkai.</w:t>
      </w:r>
    </w:p>
    <w:p>
      <w:pPr>
        <w:pStyle w:val="Heading1"/>
        <w:keepNext/>
      </w:pPr>
      <w:r>
        <w:t>14. Saugumo rekomendacijos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400"/>
        <w:gridCol w:w="6600"/>
      </w:tblGrid>
      <w:tr>
        <w:tc>
          <w:tcPr>
            <w:tcW w:w="2400" w:type="dxa"/>
            <w:shd w:fill="1F4E79"/>
            <w:tcMar>
              <w:top w:w="90" w:type="dxa"/>
              <w:left w:w="90" w:type="dxa"/>
              <w:bottom w:w="90" w:type="dxa"/>
              <w:right w:w="90" w:type="dxa"/>
            </w:tcMar>
          </w:tcPr>
          <w:p>
            <w:pPr>
              <w:spacing w:before="0" w:after="60" w:line="240" w:lineRule="auto"/>
            </w:pPr>
            <w:r>
              <w:rPr>
                <w:b/>
                <w:color w:val="FFFFFF"/>
                <w:sz w:val="20"/>
                <w:szCs w:val="20"/>
              </w:rPr>
              <w:t>Saugumo sritis</w:t>
            </w:r>
          </w:p>
        </w:tc>
        <w:tc>
          <w:tcPr>
            <w:tcW w:w="6600" w:type="dxa"/>
            <w:shd w:fill="1F4E79"/>
            <w:tcMar>
              <w:top w:w="90" w:type="dxa"/>
              <w:left w:w="90" w:type="dxa"/>
              <w:bottom w:w="90" w:type="dxa"/>
              <w:right w:w="90" w:type="dxa"/>
            </w:tcMar>
          </w:tcPr>
          <w:p>
            <w:pPr>
              <w:spacing w:before="0" w:after="60" w:line="240" w:lineRule="auto"/>
            </w:pPr>
            <w:r>
              <w:rPr>
                <w:b/>
                <w:color w:val="FFFFFF"/>
                <w:sz w:val="20"/>
                <w:szCs w:val="20"/>
              </w:rPr>
              <w:t>Rekomendacija</w:t>
            </w:r>
          </w:p>
        </w:tc>
      </w:tr>
      <w:tr>
        <w:tc>
          <w:tcPr>
            <w:tcW w:w="2400" w:type="dxa"/>
            <w:tcMar>
              <w:top w:w="90" w:type="dxa"/>
              <w:left w:w="90" w:type="dxa"/>
              <w:bottom w:w="90" w:type="dxa"/>
              <w:right w:w="90" w:type="dxa"/>
            </w:tcMar>
          </w:tcPr>
          <w:p>
            <w:pPr>
              <w:spacing w:before="0" w:after="60" w:line="240" w:lineRule="auto"/>
            </w:pPr>
            <w:r>
              <w:rPr>
                <w:sz w:val="19"/>
                <w:szCs w:val="19"/>
              </w:rPr>
              <w:t>Slaptažodžiai</w:t>
            </w:r>
          </w:p>
        </w:tc>
        <w:tc>
          <w:tcPr>
            <w:tcW w:w="6600" w:type="dxa"/>
            <w:tcMar>
              <w:top w:w="90" w:type="dxa"/>
              <w:left w:w="90" w:type="dxa"/>
              <w:bottom w:w="90" w:type="dxa"/>
              <w:right w:w="90" w:type="dxa"/>
            </w:tcMar>
          </w:tcPr>
          <w:p>
            <w:pPr>
              <w:spacing w:before="0" w:after="60" w:line="240" w:lineRule="auto"/>
            </w:pPr>
            <w:r>
              <w:rPr>
                <w:sz w:val="19"/>
                <w:szCs w:val="19"/>
              </w:rPr>
              <w:t>bcrypt arba argon2, minimalūs ilgio reikalavimai, slaptažodžių reset tokenai su trumpu galiojimu</w:t>
            </w:r>
          </w:p>
        </w:tc>
      </w:tr>
      <w:tr>
        <w:tc>
          <w:tcPr>
            <w:tcW w:w="2400" w:type="dxa"/>
            <w:tcMar>
              <w:top w:w="90" w:type="dxa"/>
              <w:left w:w="90" w:type="dxa"/>
              <w:bottom w:w="90" w:type="dxa"/>
              <w:right w:w="90" w:type="dxa"/>
            </w:tcMar>
          </w:tcPr>
          <w:p>
            <w:pPr>
              <w:spacing w:before="0" w:after="60" w:line="240" w:lineRule="auto"/>
            </w:pPr>
            <w:r>
              <w:rPr>
                <w:sz w:val="19"/>
                <w:szCs w:val="19"/>
              </w:rPr>
              <w:t>JWT</w:t>
            </w:r>
          </w:p>
        </w:tc>
        <w:tc>
          <w:tcPr>
            <w:tcW w:w="6600" w:type="dxa"/>
            <w:tcMar>
              <w:top w:w="90" w:type="dxa"/>
              <w:left w:w="90" w:type="dxa"/>
              <w:bottom w:w="90" w:type="dxa"/>
              <w:right w:w="90" w:type="dxa"/>
            </w:tcMar>
          </w:tcPr>
          <w:p>
            <w:pPr>
              <w:spacing w:before="0" w:after="60" w:line="240" w:lineRule="auto"/>
            </w:pPr>
            <w:r>
              <w:rPr>
                <w:sz w:val="19"/>
                <w:szCs w:val="19"/>
              </w:rPr>
              <w:t>Trumpas access token TTL, refresh token rotacija, token revoke, nesaugoti refresh token plain text</w:t>
            </w:r>
          </w:p>
        </w:tc>
      </w:tr>
      <w:tr>
        <w:tc>
          <w:tcPr>
            <w:tcW w:w="2400" w:type="dxa"/>
            <w:tcMar>
              <w:top w:w="90" w:type="dxa"/>
              <w:left w:w="90" w:type="dxa"/>
              <w:bottom w:w="90" w:type="dxa"/>
              <w:right w:w="90" w:type="dxa"/>
            </w:tcMar>
          </w:tcPr>
          <w:p>
            <w:pPr>
              <w:spacing w:before="0" w:after="60" w:line="240" w:lineRule="auto"/>
            </w:pPr>
            <w:r>
              <w:rPr>
                <w:sz w:val="19"/>
                <w:szCs w:val="19"/>
              </w:rPr>
              <w:t>Cookies</w:t>
            </w:r>
          </w:p>
        </w:tc>
        <w:tc>
          <w:tcPr>
            <w:tcW w:w="6600" w:type="dxa"/>
            <w:tcMar>
              <w:top w:w="90" w:type="dxa"/>
              <w:left w:w="90" w:type="dxa"/>
              <w:bottom w:w="90" w:type="dxa"/>
              <w:right w:w="90" w:type="dxa"/>
            </w:tcMar>
          </w:tcPr>
          <w:p>
            <w:pPr>
              <w:spacing w:before="0" w:after="60" w:line="240" w:lineRule="auto"/>
            </w:pPr>
            <w:r>
              <w:rPr>
                <w:sz w:val="19"/>
                <w:szCs w:val="19"/>
              </w:rPr>
              <w:t>httpOnly, Secure, SameSite=Lax arba Strict pagal srautą, CSRF apsauga jei reikia</w:t>
            </w:r>
          </w:p>
        </w:tc>
      </w:tr>
      <w:tr>
        <w:tc>
          <w:tcPr>
            <w:tcW w:w="2400" w:type="dxa"/>
            <w:tcMar>
              <w:top w:w="90" w:type="dxa"/>
              <w:left w:w="90" w:type="dxa"/>
              <w:bottom w:w="90" w:type="dxa"/>
              <w:right w:w="90" w:type="dxa"/>
            </w:tcMar>
          </w:tcPr>
          <w:p>
            <w:pPr>
              <w:spacing w:before="0" w:after="60" w:line="240" w:lineRule="auto"/>
            </w:pPr>
            <w:r>
              <w:rPr>
                <w:sz w:val="19"/>
                <w:szCs w:val="19"/>
              </w:rPr>
              <w:t>RBAC</w:t>
            </w:r>
          </w:p>
        </w:tc>
        <w:tc>
          <w:tcPr>
            <w:tcW w:w="6600" w:type="dxa"/>
            <w:tcMar>
              <w:top w:w="90" w:type="dxa"/>
              <w:left w:w="90" w:type="dxa"/>
              <w:bottom w:w="90" w:type="dxa"/>
              <w:right w:w="90" w:type="dxa"/>
            </w:tcMar>
          </w:tcPr>
          <w:p>
            <w:pPr>
              <w:spacing w:before="0" w:after="60" w:line="240" w:lineRule="auto"/>
            </w:pPr>
            <w:r>
              <w:rPr>
                <w:sz w:val="19"/>
                <w:szCs w:val="19"/>
              </w:rPr>
              <w:t>Backend policy guard kiekvienam admin veiksmui, neleisti remtis vien frontend paslėpimu</w:t>
            </w:r>
          </w:p>
        </w:tc>
      </w:tr>
      <w:tr>
        <w:tc>
          <w:tcPr>
            <w:tcW w:w="2400" w:type="dxa"/>
            <w:tcMar>
              <w:top w:w="90" w:type="dxa"/>
              <w:left w:w="90" w:type="dxa"/>
              <w:bottom w:w="90" w:type="dxa"/>
              <w:right w:w="90" w:type="dxa"/>
            </w:tcMar>
          </w:tcPr>
          <w:p>
            <w:pPr>
              <w:spacing w:before="0" w:after="60" w:line="240" w:lineRule="auto"/>
            </w:pPr>
            <w:r>
              <w:rPr>
                <w:sz w:val="19"/>
                <w:szCs w:val="19"/>
              </w:rPr>
              <w:t>Validacija</w:t>
            </w:r>
          </w:p>
        </w:tc>
        <w:tc>
          <w:tcPr>
            <w:tcW w:w="6600" w:type="dxa"/>
            <w:tcMar>
              <w:top w:w="90" w:type="dxa"/>
              <w:left w:w="90" w:type="dxa"/>
              <w:bottom w:w="90" w:type="dxa"/>
              <w:right w:w="90" w:type="dxa"/>
            </w:tcMar>
          </w:tcPr>
          <w:p>
            <w:pPr>
              <w:spacing w:before="0" w:after="60" w:line="240" w:lineRule="auto"/>
            </w:pPr>
            <w:r>
              <w:rPr>
                <w:sz w:val="19"/>
                <w:szCs w:val="19"/>
              </w:rPr>
              <w:t>Schema validacija request body, query ir params. Serveris perskaičiuoja kainas</w:t>
            </w:r>
          </w:p>
        </w:tc>
      </w:tr>
      <w:tr>
        <w:tc>
          <w:tcPr>
            <w:tcW w:w="2400" w:type="dxa"/>
            <w:tcMar>
              <w:top w:w="90" w:type="dxa"/>
              <w:left w:w="90" w:type="dxa"/>
              <w:bottom w:w="90" w:type="dxa"/>
              <w:right w:w="90" w:type="dxa"/>
            </w:tcMar>
          </w:tcPr>
          <w:p>
            <w:pPr>
              <w:spacing w:before="0" w:after="60" w:line="240" w:lineRule="auto"/>
            </w:pPr>
            <w:r>
              <w:rPr>
                <w:sz w:val="19"/>
                <w:szCs w:val="19"/>
              </w:rPr>
              <w:t>Rate limiting</w:t>
            </w:r>
          </w:p>
        </w:tc>
        <w:tc>
          <w:tcPr>
            <w:tcW w:w="6600" w:type="dxa"/>
            <w:tcMar>
              <w:top w:w="90" w:type="dxa"/>
              <w:left w:w="90" w:type="dxa"/>
              <w:bottom w:w="90" w:type="dxa"/>
              <w:right w:w="90" w:type="dxa"/>
            </w:tcMar>
          </w:tcPr>
          <w:p>
            <w:pPr>
              <w:spacing w:before="0" w:after="60" w:line="240" w:lineRule="auto"/>
            </w:pPr>
            <w:r>
              <w:rPr>
                <w:sz w:val="19"/>
                <w:szCs w:val="19"/>
              </w:rPr>
              <w:t>Login, register, refresh, webhook ir admin veiksmams skirtingos ribos</w:t>
            </w:r>
          </w:p>
        </w:tc>
      </w:tr>
      <w:tr>
        <w:tc>
          <w:tcPr>
            <w:tcW w:w="2400" w:type="dxa"/>
            <w:tcMar>
              <w:top w:w="90" w:type="dxa"/>
              <w:left w:w="90" w:type="dxa"/>
              <w:bottom w:w="90" w:type="dxa"/>
              <w:right w:w="90" w:type="dxa"/>
            </w:tcMar>
          </w:tcPr>
          <w:p>
            <w:pPr>
              <w:spacing w:before="0" w:after="60" w:line="240" w:lineRule="auto"/>
            </w:pPr>
            <w:r>
              <w:rPr>
                <w:sz w:val="19"/>
                <w:szCs w:val="19"/>
              </w:rPr>
              <w:t>Stripe webhooks</w:t>
            </w:r>
          </w:p>
        </w:tc>
        <w:tc>
          <w:tcPr>
            <w:tcW w:w="6600" w:type="dxa"/>
            <w:tcMar>
              <w:top w:w="90" w:type="dxa"/>
              <w:left w:w="90" w:type="dxa"/>
              <w:bottom w:w="90" w:type="dxa"/>
              <w:right w:w="90" w:type="dxa"/>
            </w:tcMar>
          </w:tcPr>
          <w:p>
            <w:pPr>
              <w:spacing w:before="0" w:after="60" w:line="240" w:lineRule="auto"/>
            </w:pPr>
            <w:r>
              <w:rPr>
                <w:sz w:val="19"/>
                <w:szCs w:val="19"/>
              </w:rPr>
              <w:t>Raw body, signature verification, event idempotency, greitas 2xx atsakymas po saugaus priėmimo</w:t>
            </w:r>
          </w:p>
        </w:tc>
      </w:tr>
      <w:tr>
        <w:tc>
          <w:tcPr>
            <w:tcW w:w="2400" w:type="dxa"/>
            <w:tcMar>
              <w:top w:w="90" w:type="dxa"/>
              <w:left w:w="90" w:type="dxa"/>
              <w:bottom w:w="90" w:type="dxa"/>
              <w:right w:w="90" w:type="dxa"/>
            </w:tcMar>
          </w:tcPr>
          <w:p>
            <w:pPr>
              <w:spacing w:before="0" w:after="60" w:line="240" w:lineRule="auto"/>
            </w:pPr>
            <w:r>
              <w:rPr>
                <w:sz w:val="19"/>
                <w:szCs w:val="19"/>
              </w:rPr>
              <w:t>Failai</w:t>
            </w:r>
          </w:p>
        </w:tc>
        <w:tc>
          <w:tcPr>
            <w:tcW w:w="6600" w:type="dxa"/>
            <w:tcMar>
              <w:top w:w="90" w:type="dxa"/>
              <w:left w:w="90" w:type="dxa"/>
              <w:bottom w:w="90" w:type="dxa"/>
              <w:right w:w="90" w:type="dxa"/>
            </w:tcMar>
          </w:tcPr>
          <w:p>
            <w:pPr>
              <w:spacing w:before="0" w:after="60" w:line="240" w:lineRule="auto"/>
            </w:pPr>
            <w:r>
              <w:rPr>
                <w:sz w:val="19"/>
                <w:szCs w:val="19"/>
              </w:rPr>
              <w:t>Tik leistini MIME tipai, dydžio limitas, antivirusinis scan jei verslui aktualu, privatūs PDF</w:t>
            </w:r>
          </w:p>
        </w:tc>
      </w:tr>
      <w:tr>
        <w:tc>
          <w:tcPr>
            <w:tcW w:w="2400" w:type="dxa"/>
            <w:tcMar>
              <w:top w:w="90" w:type="dxa"/>
              <w:left w:w="90" w:type="dxa"/>
              <w:bottom w:w="90" w:type="dxa"/>
              <w:right w:w="90" w:type="dxa"/>
            </w:tcMar>
          </w:tcPr>
          <w:p>
            <w:pPr>
              <w:spacing w:before="0" w:after="60" w:line="240" w:lineRule="auto"/>
            </w:pPr>
            <w:r>
              <w:rPr>
                <w:sz w:val="19"/>
                <w:szCs w:val="19"/>
              </w:rPr>
              <w:t>Logai</w:t>
            </w:r>
          </w:p>
        </w:tc>
        <w:tc>
          <w:tcPr>
            <w:tcW w:w="6600" w:type="dxa"/>
            <w:tcMar>
              <w:top w:w="90" w:type="dxa"/>
              <w:left w:w="90" w:type="dxa"/>
              <w:bottom w:w="90" w:type="dxa"/>
              <w:right w:w="90" w:type="dxa"/>
            </w:tcMar>
          </w:tcPr>
          <w:p>
            <w:pPr>
              <w:spacing w:before="0" w:after="60" w:line="240" w:lineRule="auto"/>
            </w:pPr>
            <w:r>
              <w:rPr>
                <w:sz w:val="19"/>
                <w:szCs w:val="19"/>
              </w:rPr>
              <w:t>Neloginti slaptažodžių, pilnų tokenų, kortelių duomenų ar Stripe secret key</w:t>
            </w:r>
          </w:p>
        </w:tc>
      </w:tr>
      <w:tr>
        <w:tc>
          <w:tcPr>
            <w:tcW w:w="2400" w:type="dxa"/>
            <w:tcMar>
              <w:top w:w="90" w:type="dxa"/>
              <w:left w:w="90" w:type="dxa"/>
              <w:bottom w:w="90" w:type="dxa"/>
              <w:right w:w="90" w:type="dxa"/>
            </w:tcMar>
          </w:tcPr>
          <w:p>
            <w:pPr>
              <w:spacing w:before="0" w:after="60" w:line="240" w:lineRule="auto"/>
            </w:pPr>
            <w:r>
              <w:rPr>
                <w:sz w:val="19"/>
                <w:szCs w:val="19"/>
              </w:rPr>
              <w:t>Administravimas</w:t>
            </w:r>
          </w:p>
        </w:tc>
        <w:tc>
          <w:tcPr>
            <w:tcW w:w="6600" w:type="dxa"/>
            <w:tcMar>
              <w:top w:w="90" w:type="dxa"/>
              <w:left w:w="90" w:type="dxa"/>
              <w:bottom w:w="90" w:type="dxa"/>
              <w:right w:w="90" w:type="dxa"/>
            </w:tcMar>
          </w:tcPr>
          <w:p>
            <w:pPr>
              <w:spacing w:before="0" w:after="60" w:line="240" w:lineRule="auto"/>
            </w:pPr>
            <w:r>
              <w:rPr>
                <w:sz w:val="19"/>
                <w:szCs w:val="19"/>
              </w:rPr>
              <w:t>MFA adminams, audit log, jautrių veiksmų reautentifikacija</w:t>
            </w:r>
          </w:p>
        </w:tc>
      </w:tr>
      <w:tr>
        <w:tc>
          <w:tcPr>
            <w:tcW w:w="2400" w:type="dxa"/>
            <w:tcMar>
              <w:top w:w="90" w:type="dxa"/>
              <w:left w:w="90" w:type="dxa"/>
              <w:bottom w:w="90" w:type="dxa"/>
              <w:right w:w="90" w:type="dxa"/>
            </w:tcMar>
          </w:tcPr>
          <w:p>
            <w:pPr>
              <w:spacing w:before="0" w:after="60" w:line="240" w:lineRule="auto"/>
            </w:pPr>
            <w:r>
              <w:rPr>
                <w:sz w:val="19"/>
                <w:szCs w:val="19"/>
              </w:rPr>
              <w:t>Privatumas</w:t>
            </w:r>
          </w:p>
        </w:tc>
        <w:tc>
          <w:tcPr>
            <w:tcW w:w="6600" w:type="dxa"/>
            <w:tcMar>
              <w:top w:w="90" w:type="dxa"/>
              <w:left w:w="90" w:type="dxa"/>
              <w:bottom w:w="90" w:type="dxa"/>
              <w:right w:w="90" w:type="dxa"/>
            </w:tcMar>
          </w:tcPr>
          <w:p>
            <w:pPr>
              <w:spacing w:before="0" w:after="60" w:line="240" w:lineRule="auto"/>
            </w:pPr>
            <w:r>
              <w:rPr>
                <w:sz w:val="19"/>
                <w:szCs w:val="19"/>
              </w:rPr>
              <w:t>PII minimizavimas, duomenų saugojimo terminai, vartotojo duomenų eksportas/trynimas pagal teisės reikalavimus</w:t>
            </w:r>
          </w:p>
        </w:tc>
      </w:tr>
    </w:tbl>
    <w:p>
      <w:pPr>
        <w:spacing w:before="0" w:after="120" w:line="240" w:lineRule="auto"/>
      </w:pPr>
      <w:r>
        <w:t/>
      </w:r>
    </w:p>
    <w:p>
      <w:pPr>
        <w:pStyle w:val="SmallNote"/>
      </w:pPr>
      <w:r>
        <w:t>Papildoma rekomendacija: prieš paleidimą atlikti threat modeling sesiją, OWASP ASVS pagrįstą patikrą, Stripe testinių scenarijų validaciją ir bent vieną atsarginės kopijos atstatymo bandymą.</w:t>
      </w:r>
    </w:p>
    <w:p>
      <w:pPr>
        <w:pStyle w:val="Heading1"/>
        <w:keepNext/>
      </w:pPr>
      <w:r>
        <w:t>15. Diegimo planas</w:t>
      </w:r>
    </w:p>
    <w:p>
      <w:r>
        <w:t>Diegimas turi būti kartojamas per CI/CD, o ne atliekamas rankiniu būdu. Kiekviena aplinka turi turėti savo MongoDB, Stripe raktus, webhook endpointą ir failų saugyklos konfigūraciją.</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1700"/>
        <w:gridCol w:w="4300"/>
        <w:gridCol w:w="3000"/>
      </w:tblGrid>
      <w:tr>
        <w:tc>
          <w:tcPr>
            <w:tcW w:w="1700" w:type="dxa"/>
            <w:shd w:fill="1F4E79"/>
            <w:tcMar>
              <w:top w:w="90" w:type="dxa"/>
              <w:left w:w="90" w:type="dxa"/>
              <w:bottom w:w="90" w:type="dxa"/>
              <w:right w:w="90" w:type="dxa"/>
            </w:tcMar>
          </w:tcPr>
          <w:p>
            <w:pPr>
              <w:spacing w:before="0" w:after="60" w:line="240" w:lineRule="auto"/>
            </w:pPr>
            <w:r>
              <w:rPr>
                <w:b/>
                <w:color w:val="FFFFFF"/>
                <w:sz w:val="20"/>
                <w:szCs w:val="20"/>
              </w:rPr>
              <w:t>Etapas</w:t>
            </w:r>
          </w:p>
        </w:tc>
        <w:tc>
          <w:tcPr>
            <w:tcW w:w="4300" w:type="dxa"/>
            <w:shd w:fill="1F4E79"/>
            <w:tcMar>
              <w:top w:w="90" w:type="dxa"/>
              <w:left w:w="90" w:type="dxa"/>
              <w:bottom w:w="90" w:type="dxa"/>
              <w:right w:w="90" w:type="dxa"/>
            </w:tcMar>
          </w:tcPr>
          <w:p>
            <w:pPr>
              <w:spacing w:before="0" w:after="60" w:line="240" w:lineRule="auto"/>
            </w:pPr>
            <w:r>
              <w:rPr>
                <w:b/>
                <w:color w:val="FFFFFF"/>
                <w:sz w:val="20"/>
                <w:szCs w:val="20"/>
              </w:rPr>
              <w:t>Veiksmai</w:t>
            </w:r>
          </w:p>
        </w:tc>
        <w:tc>
          <w:tcPr>
            <w:tcW w:w="3000" w:type="dxa"/>
            <w:shd w:fill="1F4E79"/>
            <w:tcMar>
              <w:top w:w="90" w:type="dxa"/>
              <w:left w:w="90" w:type="dxa"/>
              <w:bottom w:w="90" w:type="dxa"/>
              <w:right w:w="90" w:type="dxa"/>
            </w:tcMar>
          </w:tcPr>
          <w:p>
            <w:pPr>
              <w:spacing w:before="0" w:after="60" w:line="240" w:lineRule="auto"/>
            </w:pPr>
            <w:r>
              <w:rPr>
                <w:b/>
                <w:color w:val="FFFFFF"/>
                <w:sz w:val="20"/>
                <w:szCs w:val="20"/>
              </w:rPr>
              <w:t>Rezultatas</w:t>
            </w:r>
          </w:p>
        </w:tc>
      </w:tr>
      <w:tr>
        <w:tc>
          <w:tcPr>
            <w:tcW w:w="1700" w:type="dxa"/>
            <w:tcMar>
              <w:top w:w="90" w:type="dxa"/>
              <w:left w:w="90" w:type="dxa"/>
              <w:bottom w:w="90" w:type="dxa"/>
              <w:right w:w="90" w:type="dxa"/>
            </w:tcMar>
          </w:tcPr>
          <w:p>
            <w:pPr>
              <w:spacing w:before="0" w:after="60" w:line="240" w:lineRule="auto"/>
            </w:pPr>
            <w:r>
              <w:rPr>
                <w:sz w:val="19"/>
                <w:szCs w:val="19"/>
              </w:rPr>
              <w:t>1. Paruošimas</w:t>
            </w:r>
          </w:p>
        </w:tc>
        <w:tc>
          <w:tcPr>
            <w:tcW w:w="4300" w:type="dxa"/>
            <w:tcMar>
              <w:top w:w="90" w:type="dxa"/>
              <w:left w:w="90" w:type="dxa"/>
              <w:bottom w:w="90" w:type="dxa"/>
              <w:right w:w="90" w:type="dxa"/>
            </w:tcMar>
          </w:tcPr>
          <w:p>
            <w:pPr>
              <w:spacing w:before="0" w:after="60" w:line="240" w:lineRule="auto"/>
            </w:pPr>
            <w:r>
              <w:rPr>
                <w:sz w:val="19"/>
                <w:szCs w:val="19"/>
              </w:rPr>
              <w:t>Repo struktūra, Docker, env pavyzdžiai, lint/test pipeline</w:t>
            </w:r>
          </w:p>
        </w:tc>
        <w:tc>
          <w:tcPr>
            <w:tcW w:w="3000" w:type="dxa"/>
            <w:tcMar>
              <w:top w:w="90" w:type="dxa"/>
              <w:left w:w="90" w:type="dxa"/>
              <w:bottom w:w="90" w:type="dxa"/>
              <w:right w:w="90" w:type="dxa"/>
            </w:tcMar>
          </w:tcPr>
          <w:p>
            <w:pPr>
              <w:spacing w:before="0" w:after="60" w:line="240" w:lineRule="auto"/>
            </w:pPr>
            <w:r>
              <w:rPr>
                <w:sz w:val="19"/>
                <w:szCs w:val="19"/>
              </w:rPr>
              <w:t>Komanda gali vienodai paleisti projektą lokaliai</w:t>
            </w:r>
          </w:p>
        </w:tc>
      </w:tr>
      <w:tr>
        <w:tc>
          <w:tcPr>
            <w:tcW w:w="1700" w:type="dxa"/>
            <w:tcMar>
              <w:top w:w="90" w:type="dxa"/>
              <w:left w:w="90" w:type="dxa"/>
              <w:bottom w:w="90" w:type="dxa"/>
              <w:right w:w="90" w:type="dxa"/>
            </w:tcMar>
          </w:tcPr>
          <w:p>
            <w:pPr>
              <w:spacing w:before="0" w:after="60" w:line="240" w:lineRule="auto"/>
            </w:pPr>
            <w:r>
              <w:rPr>
                <w:sz w:val="19"/>
                <w:szCs w:val="19"/>
              </w:rPr>
              <w:t>2. Staging</w:t>
            </w:r>
          </w:p>
        </w:tc>
        <w:tc>
          <w:tcPr>
            <w:tcW w:w="4300" w:type="dxa"/>
            <w:tcMar>
              <w:top w:w="90" w:type="dxa"/>
              <w:left w:w="90" w:type="dxa"/>
              <w:bottom w:w="90" w:type="dxa"/>
              <w:right w:w="90" w:type="dxa"/>
            </w:tcMar>
          </w:tcPr>
          <w:p>
            <w:pPr>
              <w:spacing w:before="0" w:after="60" w:line="240" w:lineRule="auto"/>
            </w:pPr>
            <w:r>
              <w:rPr>
                <w:sz w:val="19"/>
                <w:szCs w:val="19"/>
              </w:rPr>
              <w:t>Staging DB, Stripe test mode, testinis domenas, webhookai</w:t>
            </w:r>
          </w:p>
        </w:tc>
        <w:tc>
          <w:tcPr>
            <w:tcW w:w="3000" w:type="dxa"/>
            <w:tcMar>
              <w:top w:w="90" w:type="dxa"/>
              <w:left w:w="90" w:type="dxa"/>
              <w:bottom w:w="90" w:type="dxa"/>
              <w:right w:w="90" w:type="dxa"/>
            </w:tcMar>
          </w:tcPr>
          <w:p>
            <w:pPr>
              <w:spacing w:before="0" w:after="60" w:line="240" w:lineRule="auto"/>
            </w:pPr>
            <w:r>
              <w:rPr>
                <w:sz w:val="19"/>
                <w:szCs w:val="19"/>
              </w:rPr>
              <w:t>Pilnas mokėjimų srautas ištestuojamas prieš production</w:t>
            </w:r>
          </w:p>
        </w:tc>
      </w:tr>
      <w:tr>
        <w:tc>
          <w:tcPr>
            <w:tcW w:w="1700" w:type="dxa"/>
            <w:tcMar>
              <w:top w:w="90" w:type="dxa"/>
              <w:left w:w="90" w:type="dxa"/>
              <w:bottom w:w="90" w:type="dxa"/>
              <w:right w:w="90" w:type="dxa"/>
            </w:tcMar>
          </w:tcPr>
          <w:p>
            <w:pPr>
              <w:spacing w:before="0" w:after="60" w:line="240" w:lineRule="auto"/>
            </w:pPr>
            <w:r>
              <w:rPr>
                <w:sz w:val="19"/>
                <w:szCs w:val="19"/>
              </w:rPr>
              <w:t>3. Production infrastruktūra</w:t>
            </w:r>
          </w:p>
        </w:tc>
        <w:tc>
          <w:tcPr>
            <w:tcW w:w="4300" w:type="dxa"/>
            <w:tcMar>
              <w:top w:w="90" w:type="dxa"/>
              <w:left w:w="90" w:type="dxa"/>
              <w:bottom w:w="90" w:type="dxa"/>
              <w:right w:w="90" w:type="dxa"/>
            </w:tcMar>
          </w:tcPr>
          <w:p>
            <w:pPr>
              <w:spacing w:before="0" w:after="60" w:line="240" w:lineRule="auto"/>
            </w:pPr>
            <w:r>
              <w:rPr>
                <w:sz w:val="19"/>
                <w:szCs w:val="19"/>
              </w:rPr>
              <w:t>Hostingas, domenas, SSL, MongoDB Atlas production, storage, email provider</w:t>
            </w:r>
          </w:p>
        </w:tc>
        <w:tc>
          <w:tcPr>
            <w:tcW w:w="3000" w:type="dxa"/>
            <w:tcMar>
              <w:top w:w="90" w:type="dxa"/>
              <w:left w:w="90" w:type="dxa"/>
              <w:bottom w:w="90" w:type="dxa"/>
              <w:right w:w="90" w:type="dxa"/>
            </w:tcMar>
          </w:tcPr>
          <w:p>
            <w:pPr>
              <w:spacing w:before="0" w:after="60" w:line="240" w:lineRule="auto"/>
            </w:pPr>
            <w:r>
              <w:rPr>
                <w:sz w:val="19"/>
                <w:szCs w:val="19"/>
              </w:rPr>
              <w:t>Aplikacija paruošta realiems klientams</w:t>
            </w:r>
          </w:p>
        </w:tc>
      </w:tr>
      <w:tr>
        <w:tc>
          <w:tcPr>
            <w:tcW w:w="1700" w:type="dxa"/>
            <w:tcMar>
              <w:top w:w="90" w:type="dxa"/>
              <w:left w:w="90" w:type="dxa"/>
              <w:bottom w:w="90" w:type="dxa"/>
              <w:right w:w="90" w:type="dxa"/>
            </w:tcMar>
          </w:tcPr>
          <w:p>
            <w:pPr>
              <w:spacing w:before="0" w:after="60" w:line="240" w:lineRule="auto"/>
            </w:pPr>
            <w:r>
              <w:rPr>
                <w:sz w:val="19"/>
                <w:szCs w:val="19"/>
              </w:rPr>
              <w:t>4. CI/CD</w:t>
            </w:r>
          </w:p>
        </w:tc>
        <w:tc>
          <w:tcPr>
            <w:tcW w:w="4300" w:type="dxa"/>
            <w:tcMar>
              <w:top w:w="90" w:type="dxa"/>
              <w:left w:w="90" w:type="dxa"/>
              <w:bottom w:w="90" w:type="dxa"/>
              <w:right w:w="90" w:type="dxa"/>
            </w:tcMar>
          </w:tcPr>
          <w:p>
            <w:pPr>
              <w:spacing w:before="0" w:after="60" w:line="240" w:lineRule="auto"/>
            </w:pPr>
            <w:r>
              <w:rPr>
                <w:sz w:val="19"/>
                <w:szCs w:val="19"/>
              </w:rPr>
              <w:t>Build, test, security scan, migration, deploy, rollback strategija</w:t>
            </w:r>
          </w:p>
        </w:tc>
        <w:tc>
          <w:tcPr>
            <w:tcW w:w="3000" w:type="dxa"/>
            <w:tcMar>
              <w:top w:w="90" w:type="dxa"/>
              <w:left w:w="90" w:type="dxa"/>
              <w:bottom w:w="90" w:type="dxa"/>
              <w:right w:w="90" w:type="dxa"/>
            </w:tcMar>
          </w:tcPr>
          <w:p>
            <w:pPr>
              <w:spacing w:before="0" w:after="60" w:line="240" w:lineRule="auto"/>
            </w:pPr>
            <w:r>
              <w:rPr>
                <w:sz w:val="19"/>
                <w:szCs w:val="19"/>
              </w:rPr>
              <w:t>Kiekvienas release atsekamas ir grąžinamas jei reikia</w:t>
            </w:r>
          </w:p>
        </w:tc>
      </w:tr>
      <w:tr>
        <w:tc>
          <w:tcPr>
            <w:tcW w:w="1700" w:type="dxa"/>
            <w:tcMar>
              <w:top w:w="90" w:type="dxa"/>
              <w:left w:w="90" w:type="dxa"/>
              <w:bottom w:w="90" w:type="dxa"/>
              <w:right w:w="90" w:type="dxa"/>
            </w:tcMar>
          </w:tcPr>
          <w:p>
            <w:pPr>
              <w:spacing w:before="0" w:after="60" w:line="240" w:lineRule="auto"/>
            </w:pPr>
            <w:r>
              <w:rPr>
                <w:sz w:val="19"/>
                <w:szCs w:val="19"/>
              </w:rPr>
              <w:t>5. Observability</w:t>
            </w:r>
          </w:p>
        </w:tc>
        <w:tc>
          <w:tcPr>
            <w:tcW w:w="4300" w:type="dxa"/>
            <w:tcMar>
              <w:top w:w="90" w:type="dxa"/>
              <w:left w:w="90" w:type="dxa"/>
              <w:bottom w:w="90" w:type="dxa"/>
              <w:right w:w="90" w:type="dxa"/>
            </w:tcMar>
          </w:tcPr>
          <w:p>
            <w:pPr>
              <w:spacing w:before="0" w:after="60" w:line="240" w:lineRule="auto"/>
            </w:pPr>
            <w:r>
              <w:rPr>
                <w:sz w:val="19"/>
                <w:szCs w:val="19"/>
              </w:rPr>
              <w:t>Application logs, error tracking, uptime checks, Stripe webhook failures alerts</w:t>
            </w:r>
          </w:p>
        </w:tc>
        <w:tc>
          <w:tcPr>
            <w:tcW w:w="3000" w:type="dxa"/>
            <w:tcMar>
              <w:top w:w="90" w:type="dxa"/>
              <w:left w:w="90" w:type="dxa"/>
              <w:bottom w:w="90" w:type="dxa"/>
              <w:right w:w="90" w:type="dxa"/>
            </w:tcMar>
          </w:tcPr>
          <w:p>
            <w:pPr>
              <w:spacing w:before="0" w:after="60" w:line="240" w:lineRule="auto"/>
            </w:pPr>
            <w:r>
              <w:rPr>
                <w:sz w:val="19"/>
                <w:szCs w:val="19"/>
              </w:rPr>
              <w:t>Incidentai aptinkami greitai</w:t>
            </w:r>
          </w:p>
        </w:tc>
      </w:tr>
      <w:tr>
        <w:tc>
          <w:tcPr>
            <w:tcW w:w="1700" w:type="dxa"/>
            <w:tcMar>
              <w:top w:w="90" w:type="dxa"/>
              <w:left w:w="90" w:type="dxa"/>
              <w:bottom w:w="90" w:type="dxa"/>
              <w:right w:w="90" w:type="dxa"/>
            </w:tcMar>
          </w:tcPr>
          <w:p>
            <w:pPr>
              <w:spacing w:before="0" w:after="60" w:line="240" w:lineRule="auto"/>
            </w:pPr>
            <w:r>
              <w:rPr>
                <w:sz w:val="19"/>
                <w:szCs w:val="19"/>
              </w:rPr>
              <w:t>6. Go-live</w:t>
            </w:r>
          </w:p>
        </w:tc>
        <w:tc>
          <w:tcPr>
            <w:tcW w:w="4300" w:type="dxa"/>
            <w:tcMar>
              <w:top w:w="90" w:type="dxa"/>
              <w:left w:w="90" w:type="dxa"/>
              <w:bottom w:w="90" w:type="dxa"/>
              <w:right w:w="90" w:type="dxa"/>
            </w:tcMar>
          </w:tcPr>
          <w:p>
            <w:pPr>
              <w:spacing w:before="0" w:after="60" w:line="240" w:lineRule="auto"/>
            </w:pPr>
            <w:r>
              <w:rPr>
                <w:sz w:val="19"/>
                <w:szCs w:val="19"/>
              </w:rPr>
              <w:t>Smoke test, Stripe live keys, admin paskyros, atsarginė kopija, stebėjimas</w:t>
            </w:r>
          </w:p>
        </w:tc>
        <w:tc>
          <w:tcPr>
            <w:tcW w:w="3000" w:type="dxa"/>
            <w:tcMar>
              <w:top w:w="90" w:type="dxa"/>
              <w:left w:w="90" w:type="dxa"/>
              <w:bottom w:w="90" w:type="dxa"/>
              <w:right w:w="90" w:type="dxa"/>
            </w:tcMar>
          </w:tcPr>
          <w:p>
            <w:pPr>
              <w:spacing w:before="0" w:after="60" w:line="240" w:lineRule="auto"/>
            </w:pPr>
            <w:r>
              <w:rPr>
                <w:sz w:val="19"/>
                <w:szCs w:val="19"/>
              </w:rPr>
              <w:t>Kontroliuojamas paleidimas su aiškiais atsakingais asmenimis</w:t>
            </w:r>
          </w:p>
        </w:tc>
      </w:tr>
    </w:tbl>
    <w:p>
      <w:pPr>
        <w:spacing w:before="0" w:after="120" w:line="240" w:lineRule="auto"/>
      </w:pPr>
      <w:r>
        <w:t/>
      </w:r>
    </w:p>
    <w:p>
      <w:pPr>
        <w:pStyle w:val="Heading2"/>
        <w:keepNext/>
      </w:pPr>
      <w:r>
        <w:t>15.1 Minimalūs production kriterijai</w:t>
      </w:r>
    </w:p>
    <w:p>
      <w:pPr>
        <w:ind w:left="360" w:hanging="240"/>
        <w:spacing w:before="0" w:after="80" w:line="260" w:lineRule="auto"/>
      </w:pPr>
      <w:r>
        <w:t>• Visi kritiniai API endpointai padengti integraciniais testais.</w:t>
      </w:r>
    </w:p>
    <w:p>
      <w:pPr>
        <w:ind w:left="360" w:hanging="240"/>
        <w:spacing w:before="0" w:after="80" w:line="260" w:lineRule="auto"/>
      </w:pPr>
      <w:r>
        <w:t>• Stripe webhook testai apima sėkmę, mokėjimo klaidą, dubliuotą eventą, refund ir prenumeratos atšaukimą.</w:t>
      </w:r>
    </w:p>
    <w:p>
      <w:pPr>
        <w:ind w:left="360" w:hanging="240"/>
        <w:spacing w:before="0" w:after="80" w:line="260" w:lineRule="auto"/>
      </w:pPr>
      <w:r>
        <w:t>• MongoDB Atlas backup įjungtas ir bent kartą patikrintas atstatymas.</w:t>
      </w:r>
    </w:p>
    <w:p>
      <w:pPr>
        <w:ind w:left="360" w:hanging="240"/>
        <w:spacing w:before="0" w:after="80" w:line="260" w:lineRule="auto"/>
      </w:pPr>
      <w:r>
        <w:t>• Admin veiksmai palieka audit log įrašus.</w:t>
      </w:r>
    </w:p>
    <w:p>
      <w:pPr>
        <w:ind w:left="360" w:hanging="240"/>
        <w:spacing w:before="0" w:after="80" w:line="260" w:lineRule="auto"/>
      </w:pPr>
      <w:r>
        <w:t>• Nė viena paslaptis nėra saugoma repozitorijoje ar klientui siunčiamame kode.</w:t>
      </w:r>
    </w:p>
    <w:p>
      <w:pPr>
        <w:pStyle w:val="Heading1"/>
        <w:keepNext/>
      </w:pPr>
      <w:r>
        <w:t>16. Kūrimo kelrodis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1900"/>
        <w:gridCol w:w="1600"/>
        <w:gridCol w:w="5500"/>
      </w:tblGrid>
      <w:tr>
        <w:tc>
          <w:tcPr>
            <w:tcW w:w="1900" w:type="dxa"/>
            <w:shd w:fill="1F4E79"/>
            <w:tcMar>
              <w:top w:w="90" w:type="dxa"/>
              <w:left w:w="90" w:type="dxa"/>
              <w:bottom w:w="90" w:type="dxa"/>
              <w:right w:w="90" w:type="dxa"/>
            </w:tcMar>
          </w:tcPr>
          <w:p>
            <w:pPr>
              <w:spacing w:before="0" w:after="60" w:line="240" w:lineRule="auto"/>
            </w:pPr>
            <w:r>
              <w:rPr>
                <w:b/>
                <w:color w:val="FFFFFF"/>
                <w:sz w:val="20"/>
                <w:szCs w:val="20"/>
              </w:rPr>
              <w:t>Fazė</w:t>
            </w:r>
          </w:p>
        </w:tc>
        <w:tc>
          <w:tcPr>
            <w:tcW w:w="1600" w:type="dxa"/>
            <w:shd w:fill="1F4E79"/>
            <w:tcMar>
              <w:top w:w="90" w:type="dxa"/>
              <w:left w:w="90" w:type="dxa"/>
              <w:bottom w:w="90" w:type="dxa"/>
              <w:right w:w="90" w:type="dxa"/>
            </w:tcMar>
          </w:tcPr>
          <w:p>
            <w:pPr>
              <w:spacing w:before="0" w:after="60" w:line="240" w:lineRule="auto"/>
            </w:pPr>
            <w:r>
              <w:rPr>
                <w:b/>
                <w:color w:val="FFFFFF"/>
                <w:sz w:val="20"/>
                <w:szCs w:val="20"/>
              </w:rPr>
              <w:t>Trukmė</w:t>
            </w:r>
          </w:p>
        </w:tc>
        <w:tc>
          <w:tcPr>
            <w:tcW w:w="5500" w:type="dxa"/>
            <w:shd w:fill="1F4E79"/>
            <w:tcMar>
              <w:top w:w="90" w:type="dxa"/>
              <w:left w:w="90" w:type="dxa"/>
              <w:bottom w:w="90" w:type="dxa"/>
              <w:right w:w="90" w:type="dxa"/>
            </w:tcMar>
          </w:tcPr>
          <w:p>
            <w:pPr>
              <w:spacing w:before="0" w:after="60" w:line="240" w:lineRule="auto"/>
            </w:pPr>
            <w:r>
              <w:rPr>
                <w:b/>
                <w:color w:val="FFFFFF"/>
                <w:sz w:val="20"/>
                <w:szCs w:val="20"/>
              </w:rPr>
              <w:t>Pagrindiniai darbai</w:t>
            </w:r>
          </w:p>
        </w:tc>
      </w:tr>
      <w:tr>
        <w:tc>
          <w:tcPr>
            <w:tcW w:w="1900" w:type="dxa"/>
            <w:tcMar>
              <w:top w:w="90" w:type="dxa"/>
              <w:left w:w="90" w:type="dxa"/>
              <w:bottom w:w="90" w:type="dxa"/>
              <w:right w:w="90" w:type="dxa"/>
            </w:tcMar>
          </w:tcPr>
          <w:p>
            <w:pPr>
              <w:spacing w:before="0" w:after="60" w:line="240" w:lineRule="auto"/>
            </w:pPr>
            <w:r>
              <w:rPr>
                <w:sz w:val="19"/>
                <w:szCs w:val="19"/>
              </w:rPr>
              <w:t>0. Analizė ir dizainas</w:t>
            </w:r>
          </w:p>
        </w:tc>
        <w:tc>
          <w:tcPr>
            <w:tcW w:w="1600" w:type="dxa"/>
            <w:tcMar>
              <w:top w:w="90" w:type="dxa"/>
              <w:left w:w="90" w:type="dxa"/>
              <w:bottom w:w="90" w:type="dxa"/>
              <w:right w:w="90" w:type="dxa"/>
            </w:tcMar>
          </w:tcPr>
          <w:p>
            <w:pPr>
              <w:spacing w:before="0" w:after="60" w:line="240" w:lineRule="auto"/>
            </w:pPr>
            <w:r>
              <w:rPr>
                <w:sz w:val="19"/>
                <w:szCs w:val="19"/>
              </w:rPr>
              <w:t>1 savaitė</w:t>
            </w:r>
          </w:p>
        </w:tc>
        <w:tc>
          <w:tcPr>
            <w:tcW w:w="5500" w:type="dxa"/>
            <w:tcMar>
              <w:top w:w="90" w:type="dxa"/>
              <w:left w:w="90" w:type="dxa"/>
              <w:bottom w:w="90" w:type="dxa"/>
              <w:right w:w="90" w:type="dxa"/>
            </w:tcMar>
          </w:tcPr>
          <w:p>
            <w:pPr>
              <w:spacing w:before="0" w:after="60" w:line="240" w:lineRule="auto"/>
            </w:pPr>
            <w:r>
              <w:rPr>
                <w:sz w:val="19"/>
                <w:szCs w:val="19"/>
              </w:rPr>
              <w:t>Reikalavimų patikslinimas, UX srautai, duomenų modeliai, Stripe paskyros sprendimai</w:t>
            </w:r>
          </w:p>
        </w:tc>
      </w:tr>
      <w:tr>
        <w:tc>
          <w:tcPr>
            <w:tcW w:w="1900" w:type="dxa"/>
            <w:tcMar>
              <w:top w:w="90" w:type="dxa"/>
              <w:left w:w="90" w:type="dxa"/>
              <w:bottom w:w="90" w:type="dxa"/>
              <w:right w:w="90" w:type="dxa"/>
            </w:tcMar>
          </w:tcPr>
          <w:p>
            <w:pPr>
              <w:spacing w:before="0" w:after="60" w:line="240" w:lineRule="auto"/>
            </w:pPr>
            <w:r>
              <w:rPr>
                <w:sz w:val="19"/>
                <w:szCs w:val="19"/>
              </w:rPr>
              <w:t>1. Projekto pamatai</w:t>
            </w:r>
          </w:p>
        </w:tc>
        <w:tc>
          <w:tcPr>
            <w:tcW w:w="1600" w:type="dxa"/>
            <w:tcMar>
              <w:top w:w="90" w:type="dxa"/>
              <w:left w:w="90" w:type="dxa"/>
              <w:bottom w:w="90" w:type="dxa"/>
              <w:right w:w="90" w:type="dxa"/>
            </w:tcMar>
          </w:tcPr>
          <w:p>
            <w:pPr>
              <w:spacing w:before="0" w:after="60" w:line="240" w:lineRule="auto"/>
            </w:pPr>
            <w:r>
              <w:rPr>
                <w:sz w:val="19"/>
                <w:szCs w:val="19"/>
              </w:rPr>
              <w:t>1 savaitė</w:t>
            </w:r>
          </w:p>
        </w:tc>
        <w:tc>
          <w:tcPr>
            <w:tcW w:w="5500" w:type="dxa"/>
            <w:tcMar>
              <w:top w:w="90" w:type="dxa"/>
              <w:left w:w="90" w:type="dxa"/>
              <w:bottom w:w="90" w:type="dxa"/>
              <w:right w:w="90" w:type="dxa"/>
            </w:tcMar>
          </w:tcPr>
          <w:p>
            <w:pPr>
              <w:spacing w:before="0" w:after="60" w:line="240" w:lineRule="auto"/>
            </w:pPr>
            <w:r>
              <w:rPr>
                <w:sz w:val="19"/>
                <w:szCs w:val="19"/>
              </w:rPr>
              <w:t>Repo, CI, Next.js, backend, MongoDB, bendros validacijos, dizaino sistema</w:t>
            </w:r>
          </w:p>
        </w:tc>
      </w:tr>
      <w:tr>
        <w:tc>
          <w:tcPr>
            <w:tcW w:w="1900" w:type="dxa"/>
            <w:tcMar>
              <w:top w:w="90" w:type="dxa"/>
              <w:left w:w="90" w:type="dxa"/>
              <w:bottom w:w="90" w:type="dxa"/>
              <w:right w:w="90" w:type="dxa"/>
            </w:tcMar>
          </w:tcPr>
          <w:p>
            <w:pPr>
              <w:spacing w:before="0" w:after="60" w:line="240" w:lineRule="auto"/>
            </w:pPr>
            <w:r>
              <w:rPr>
                <w:sz w:val="19"/>
                <w:szCs w:val="19"/>
              </w:rPr>
              <w:t>2. Auth ir RBAC</w:t>
            </w:r>
          </w:p>
        </w:tc>
        <w:tc>
          <w:tcPr>
            <w:tcW w:w="1600" w:type="dxa"/>
            <w:tcMar>
              <w:top w:w="90" w:type="dxa"/>
              <w:left w:w="90" w:type="dxa"/>
              <w:bottom w:w="90" w:type="dxa"/>
              <w:right w:w="90" w:type="dxa"/>
            </w:tcMar>
          </w:tcPr>
          <w:p>
            <w:pPr>
              <w:spacing w:before="0" w:after="60" w:line="240" w:lineRule="auto"/>
            </w:pPr>
            <w:r>
              <w:rPr>
                <w:sz w:val="19"/>
                <w:szCs w:val="19"/>
              </w:rPr>
              <w:t>1-2 savaitės</w:t>
            </w:r>
          </w:p>
        </w:tc>
        <w:tc>
          <w:tcPr>
            <w:tcW w:w="5500" w:type="dxa"/>
            <w:tcMar>
              <w:top w:w="90" w:type="dxa"/>
              <w:left w:w="90" w:type="dxa"/>
              <w:bottom w:w="90" w:type="dxa"/>
              <w:right w:w="90" w:type="dxa"/>
            </w:tcMar>
          </w:tcPr>
          <w:p>
            <w:pPr>
              <w:spacing w:before="0" w:after="60" w:line="240" w:lineRule="auto"/>
            </w:pPr>
            <w:r>
              <w:rPr>
                <w:sz w:val="19"/>
                <w:szCs w:val="19"/>
              </w:rPr>
              <w:t>Registracija, login, refresh token, protected routes, admin guard</w:t>
            </w:r>
          </w:p>
        </w:tc>
      </w:tr>
      <w:tr>
        <w:tc>
          <w:tcPr>
            <w:tcW w:w="1900" w:type="dxa"/>
            <w:tcMar>
              <w:top w:w="90" w:type="dxa"/>
              <w:left w:w="90" w:type="dxa"/>
              <w:bottom w:w="90" w:type="dxa"/>
              <w:right w:w="90" w:type="dxa"/>
            </w:tcMar>
          </w:tcPr>
          <w:p>
            <w:pPr>
              <w:spacing w:before="0" w:after="60" w:line="240" w:lineRule="auto"/>
            </w:pPr>
            <w:r>
              <w:rPr>
                <w:sz w:val="19"/>
                <w:szCs w:val="19"/>
              </w:rPr>
              <w:t>3. Produktai ir admin CRUD</w:t>
            </w:r>
          </w:p>
        </w:tc>
        <w:tc>
          <w:tcPr>
            <w:tcW w:w="1600" w:type="dxa"/>
            <w:tcMar>
              <w:top w:w="90" w:type="dxa"/>
              <w:left w:w="90" w:type="dxa"/>
              <w:bottom w:w="90" w:type="dxa"/>
              <w:right w:w="90" w:type="dxa"/>
            </w:tcMar>
          </w:tcPr>
          <w:p>
            <w:pPr>
              <w:spacing w:before="0" w:after="60" w:line="240" w:lineRule="auto"/>
            </w:pPr>
            <w:r>
              <w:rPr>
                <w:sz w:val="19"/>
                <w:szCs w:val="19"/>
              </w:rPr>
              <w:t>1-2 savaitės</w:t>
            </w:r>
          </w:p>
        </w:tc>
        <w:tc>
          <w:tcPr>
            <w:tcW w:w="5500" w:type="dxa"/>
            <w:tcMar>
              <w:top w:w="90" w:type="dxa"/>
              <w:left w:w="90" w:type="dxa"/>
              <w:bottom w:w="90" w:type="dxa"/>
              <w:right w:w="90" w:type="dxa"/>
            </w:tcMar>
          </w:tcPr>
          <w:p>
            <w:pPr>
              <w:spacing w:before="0" w:after="60" w:line="240" w:lineRule="auto"/>
            </w:pPr>
            <w:r>
              <w:rPr>
                <w:sz w:val="19"/>
                <w:szCs w:val="19"/>
              </w:rPr>
              <w:t>Produktų modeliai, admin lentelės, nuotraukos, stock, kainos</w:t>
            </w:r>
          </w:p>
        </w:tc>
      </w:tr>
      <w:tr>
        <w:tc>
          <w:tcPr>
            <w:tcW w:w="1900" w:type="dxa"/>
            <w:tcMar>
              <w:top w:w="90" w:type="dxa"/>
              <w:left w:w="90" w:type="dxa"/>
              <w:bottom w:w="90" w:type="dxa"/>
              <w:right w:w="90" w:type="dxa"/>
            </w:tcMar>
          </w:tcPr>
          <w:p>
            <w:pPr>
              <w:spacing w:before="0" w:after="60" w:line="240" w:lineRule="auto"/>
            </w:pPr>
            <w:r>
              <w:rPr>
                <w:sz w:val="19"/>
                <w:szCs w:val="19"/>
              </w:rPr>
              <w:t>4. Krepšelis ir užsakymai</w:t>
            </w:r>
          </w:p>
        </w:tc>
        <w:tc>
          <w:tcPr>
            <w:tcW w:w="1600" w:type="dxa"/>
            <w:tcMar>
              <w:top w:w="90" w:type="dxa"/>
              <w:left w:w="90" w:type="dxa"/>
              <w:bottom w:w="90" w:type="dxa"/>
              <w:right w:w="90" w:type="dxa"/>
            </w:tcMar>
          </w:tcPr>
          <w:p>
            <w:pPr>
              <w:spacing w:before="0" w:after="60" w:line="240" w:lineRule="auto"/>
            </w:pPr>
            <w:r>
              <w:rPr>
                <w:sz w:val="19"/>
                <w:szCs w:val="19"/>
              </w:rPr>
              <w:t>1-2 savaitės</w:t>
            </w:r>
          </w:p>
        </w:tc>
        <w:tc>
          <w:tcPr>
            <w:tcW w:w="5500" w:type="dxa"/>
            <w:tcMar>
              <w:top w:w="90" w:type="dxa"/>
              <w:left w:w="90" w:type="dxa"/>
              <w:bottom w:w="90" w:type="dxa"/>
              <w:right w:w="90" w:type="dxa"/>
            </w:tcMar>
          </w:tcPr>
          <w:p>
            <w:pPr>
              <w:spacing w:before="0" w:after="60" w:line="240" w:lineRule="auto"/>
            </w:pPr>
            <w:r>
              <w:rPr>
                <w:sz w:val="19"/>
                <w:szCs w:val="19"/>
              </w:rPr>
              <w:t>Cart API, order creation, statusai, kliento paskyra</w:t>
            </w:r>
          </w:p>
        </w:tc>
      </w:tr>
      <w:tr>
        <w:tc>
          <w:tcPr>
            <w:tcW w:w="1900" w:type="dxa"/>
            <w:tcMar>
              <w:top w:w="90" w:type="dxa"/>
              <w:left w:w="90" w:type="dxa"/>
              <w:bottom w:w="90" w:type="dxa"/>
              <w:right w:w="90" w:type="dxa"/>
            </w:tcMar>
          </w:tcPr>
          <w:p>
            <w:pPr>
              <w:spacing w:before="0" w:after="60" w:line="240" w:lineRule="auto"/>
            </w:pPr>
            <w:r>
              <w:rPr>
                <w:sz w:val="19"/>
                <w:szCs w:val="19"/>
              </w:rPr>
              <w:t>5. Stripe mokėjimai</w:t>
            </w:r>
          </w:p>
        </w:tc>
        <w:tc>
          <w:tcPr>
            <w:tcW w:w="1600" w:type="dxa"/>
            <w:tcMar>
              <w:top w:w="90" w:type="dxa"/>
              <w:left w:w="90" w:type="dxa"/>
              <w:bottom w:w="90" w:type="dxa"/>
              <w:right w:w="90" w:type="dxa"/>
            </w:tcMar>
          </w:tcPr>
          <w:p>
            <w:pPr>
              <w:spacing w:before="0" w:after="60" w:line="240" w:lineRule="auto"/>
            </w:pPr>
            <w:r>
              <w:rPr>
                <w:sz w:val="19"/>
                <w:szCs w:val="19"/>
              </w:rPr>
              <w:t>1-2 savaitės</w:t>
            </w:r>
          </w:p>
        </w:tc>
        <w:tc>
          <w:tcPr>
            <w:tcW w:w="5500" w:type="dxa"/>
            <w:tcMar>
              <w:top w:w="90" w:type="dxa"/>
              <w:left w:w="90" w:type="dxa"/>
              <w:bottom w:w="90" w:type="dxa"/>
              <w:right w:w="90" w:type="dxa"/>
            </w:tcMar>
          </w:tcPr>
          <w:p>
            <w:pPr>
              <w:spacing w:before="0" w:after="60" w:line="240" w:lineRule="auto"/>
            </w:pPr>
            <w:r>
              <w:rPr>
                <w:sz w:val="19"/>
                <w:szCs w:val="19"/>
              </w:rPr>
              <w:t>Checkout Session, webhookai, mokėjimo statusai, klaidų scenarijai</w:t>
            </w:r>
          </w:p>
        </w:tc>
      </w:tr>
      <w:tr>
        <w:tc>
          <w:tcPr>
            <w:tcW w:w="1900" w:type="dxa"/>
            <w:tcMar>
              <w:top w:w="90" w:type="dxa"/>
              <w:left w:w="90" w:type="dxa"/>
              <w:bottom w:w="90" w:type="dxa"/>
              <w:right w:w="90" w:type="dxa"/>
            </w:tcMar>
          </w:tcPr>
          <w:p>
            <w:pPr>
              <w:spacing w:before="0" w:after="60" w:line="240" w:lineRule="auto"/>
            </w:pPr>
            <w:r>
              <w:rPr>
                <w:sz w:val="19"/>
                <w:szCs w:val="19"/>
              </w:rPr>
              <w:t>6. Prenumeratos</w:t>
            </w:r>
          </w:p>
        </w:tc>
        <w:tc>
          <w:tcPr>
            <w:tcW w:w="1600" w:type="dxa"/>
            <w:tcMar>
              <w:top w:w="90" w:type="dxa"/>
              <w:left w:w="90" w:type="dxa"/>
              <w:bottom w:w="90" w:type="dxa"/>
              <w:right w:w="90" w:type="dxa"/>
            </w:tcMar>
          </w:tcPr>
          <w:p>
            <w:pPr>
              <w:spacing w:before="0" w:after="60" w:line="240" w:lineRule="auto"/>
            </w:pPr>
            <w:r>
              <w:rPr>
                <w:sz w:val="19"/>
                <w:szCs w:val="19"/>
              </w:rPr>
              <w:t>1-2 savaitės</w:t>
            </w:r>
          </w:p>
        </w:tc>
        <w:tc>
          <w:tcPr>
            <w:tcW w:w="5500" w:type="dxa"/>
            <w:tcMar>
              <w:top w:w="90" w:type="dxa"/>
              <w:left w:w="90" w:type="dxa"/>
              <w:bottom w:w="90" w:type="dxa"/>
              <w:right w:w="90" w:type="dxa"/>
            </w:tcMar>
          </w:tcPr>
          <w:p>
            <w:pPr>
              <w:spacing w:before="0" w:after="60" w:line="240" w:lineRule="auto"/>
            </w:pPr>
            <w:r>
              <w:rPr>
                <w:sz w:val="19"/>
                <w:szCs w:val="19"/>
              </w:rPr>
              <w:t>Planai, subscription checkout, webhookai, cancel logic</w:t>
            </w:r>
          </w:p>
        </w:tc>
      </w:tr>
      <w:tr>
        <w:tc>
          <w:tcPr>
            <w:tcW w:w="1900" w:type="dxa"/>
            <w:tcMar>
              <w:top w:w="90" w:type="dxa"/>
              <w:left w:w="90" w:type="dxa"/>
              <w:bottom w:w="90" w:type="dxa"/>
              <w:right w:w="90" w:type="dxa"/>
            </w:tcMar>
          </w:tcPr>
          <w:p>
            <w:pPr>
              <w:spacing w:before="0" w:after="60" w:line="240" w:lineRule="auto"/>
            </w:pPr>
            <w:r>
              <w:rPr>
                <w:sz w:val="19"/>
                <w:szCs w:val="19"/>
              </w:rPr>
              <w:t>7. PDF sąskaitos</w:t>
            </w:r>
          </w:p>
        </w:tc>
        <w:tc>
          <w:tcPr>
            <w:tcW w:w="1600" w:type="dxa"/>
            <w:tcMar>
              <w:top w:w="90" w:type="dxa"/>
              <w:left w:w="90" w:type="dxa"/>
              <w:bottom w:w="90" w:type="dxa"/>
              <w:right w:w="90" w:type="dxa"/>
            </w:tcMar>
          </w:tcPr>
          <w:p>
            <w:pPr>
              <w:spacing w:before="0" w:after="60" w:line="240" w:lineRule="auto"/>
            </w:pPr>
            <w:r>
              <w:rPr>
                <w:sz w:val="19"/>
                <w:szCs w:val="19"/>
              </w:rPr>
              <w:t>1 savaitė</w:t>
            </w:r>
          </w:p>
        </w:tc>
        <w:tc>
          <w:tcPr>
            <w:tcW w:w="5500" w:type="dxa"/>
            <w:tcMar>
              <w:top w:w="90" w:type="dxa"/>
              <w:left w:w="90" w:type="dxa"/>
              <w:bottom w:w="90" w:type="dxa"/>
              <w:right w:w="90" w:type="dxa"/>
            </w:tcMar>
          </w:tcPr>
          <w:p>
            <w:pPr>
              <w:spacing w:before="0" w:after="60" w:line="240" w:lineRule="auto"/>
            </w:pPr>
            <w:r>
              <w:rPr>
                <w:sz w:val="19"/>
                <w:szCs w:val="19"/>
              </w:rPr>
              <w:t>Sąskaitų numeracija, PDF šablonas, atsisiuntimas</w:t>
            </w:r>
          </w:p>
        </w:tc>
      </w:tr>
      <w:tr>
        <w:tc>
          <w:tcPr>
            <w:tcW w:w="1900" w:type="dxa"/>
            <w:tcMar>
              <w:top w:w="90" w:type="dxa"/>
              <w:left w:w="90" w:type="dxa"/>
              <w:bottom w:w="90" w:type="dxa"/>
              <w:right w:w="90" w:type="dxa"/>
            </w:tcMar>
          </w:tcPr>
          <w:p>
            <w:pPr>
              <w:spacing w:before="0" w:after="60" w:line="240" w:lineRule="auto"/>
            </w:pPr>
            <w:r>
              <w:rPr>
                <w:sz w:val="19"/>
                <w:szCs w:val="19"/>
              </w:rPr>
              <w:t>8. Refund/cancel ir auditas</w:t>
            </w:r>
          </w:p>
        </w:tc>
        <w:tc>
          <w:tcPr>
            <w:tcW w:w="1600" w:type="dxa"/>
            <w:tcMar>
              <w:top w:w="90" w:type="dxa"/>
              <w:left w:w="90" w:type="dxa"/>
              <w:bottom w:w="90" w:type="dxa"/>
              <w:right w:w="90" w:type="dxa"/>
            </w:tcMar>
          </w:tcPr>
          <w:p>
            <w:pPr>
              <w:spacing w:before="0" w:after="60" w:line="240" w:lineRule="auto"/>
            </w:pPr>
            <w:r>
              <w:rPr>
                <w:sz w:val="19"/>
                <w:szCs w:val="19"/>
              </w:rPr>
              <w:t>1 savaitė</w:t>
            </w:r>
          </w:p>
        </w:tc>
        <w:tc>
          <w:tcPr>
            <w:tcW w:w="5500" w:type="dxa"/>
            <w:tcMar>
              <w:top w:w="90" w:type="dxa"/>
              <w:left w:w="90" w:type="dxa"/>
              <w:bottom w:w="90" w:type="dxa"/>
              <w:right w:w="90" w:type="dxa"/>
            </w:tcMar>
          </w:tcPr>
          <w:p>
            <w:pPr>
              <w:spacing w:before="0" w:after="60" w:line="240" w:lineRule="auto"/>
            </w:pPr>
            <w:r>
              <w:rPr>
                <w:sz w:val="19"/>
                <w:szCs w:val="19"/>
              </w:rPr>
              <w:t>Admin refund, order cancel, audit logs, reconciliacija</w:t>
            </w:r>
          </w:p>
        </w:tc>
      </w:tr>
      <w:tr>
        <w:tc>
          <w:tcPr>
            <w:tcW w:w="1900" w:type="dxa"/>
            <w:tcMar>
              <w:top w:w="90" w:type="dxa"/>
              <w:left w:w="90" w:type="dxa"/>
              <w:bottom w:w="90" w:type="dxa"/>
              <w:right w:w="90" w:type="dxa"/>
            </w:tcMar>
          </w:tcPr>
          <w:p>
            <w:pPr>
              <w:spacing w:before="0" w:after="60" w:line="240" w:lineRule="auto"/>
            </w:pPr>
            <w:r>
              <w:rPr>
                <w:sz w:val="19"/>
                <w:szCs w:val="19"/>
              </w:rPr>
              <w:t>9. Saugumas, testai, diegimas</w:t>
            </w:r>
          </w:p>
        </w:tc>
        <w:tc>
          <w:tcPr>
            <w:tcW w:w="1600" w:type="dxa"/>
            <w:tcMar>
              <w:top w:w="90" w:type="dxa"/>
              <w:left w:w="90" w:type="dxa"/>
              <w:bottom w:w="90" w:type="dxa"/>
              <w:right w:w="90" w:type="dxa"/>
            </w:tcMar>
          </w:tcPr>
          <w:p>
            <w:pPr>
              <w:spacing w:before="0" w:after="60" w:line="240" w:lineRule="auto"/>
            </w:pPr>
            <w:r>
              <w:rPr>
                <w:sz w:val="19"/>
                <w:szCs w:val="19"/>
              </w:rPr>
              <w:t>1-2 savaitės</w:t>
            </w:r>
          </w:p>
        </w:tc>
        <w:tc>
          <w:tcPr>
            <w:tcW w:w="5500" w:type="dxa"/>
            <w:tcMar>
              <w:top w:w="90" w:type="dxa"/>
              <w:left w:w="90" w:type="dxa"/>
              <w:bottom w:w="90" w:type="dxa"/>
              <w:right w:w="90" w:type="dxa"/>
            </w:tcMar>
          </w:tcPr>
          <w:p>
            <w:pPr>
              <w:spacing w:before="0" w:after="60" w:line="240" w:lineRule="auto"/>
            </w:pPr>
            <w:r>
              <w:rPr>
                <w:sz w:val="19"/>
                <w:szCs w:val="19"/>
              </w:rPr>
              <w:t>Hardening, observability, staging, production launch</w:t>
            </w:r>
          </w:p>
        </w:tc>
      </w:tr>
    </w:tbl>
    <w:p>
      <w:pPr>
        <w:spacing w:before="0" w:after="120" w:line="240" w:lineRule="auto"/>
      </w:pPr>
      <w:r>
        <w:t/>
      </w:r>
    </w:p>
    <w:p>
      <w:pPr>
        <w:pStyle w:val="Heading1"/>
        <w:keepNext/>
      </w:pPr>
      <w:r>
        <w:t>17. Sudėtingumas ir terminai</w:t>
      </w:r>
    </w:p>
    <w:p>
      <w:r>
        <w:t>Bendras sudėtingumas yra vidutinis-aukštas, nes projektas apima ne tik katalogo ir krepšelio UI, bet ir mokėjimų tikslumą, prenumeratų gyvavimo ciklą, PDF sąskaitas, administratoriaus finansinius veiksmus ir saugumo reikalavimus. Didžiausia rizika yra ne UI sukūrimas, o kraštinių mokėjimo ir statusų scenarijų patikimumas.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800"/>
        <w:gridCol w:w="1800"/>
        <w:gridCol w:w="4400"/>
      </w:tblGrid>
      <w:tr>
        <w:tc>
          <w:tcPr>
            <w:tcW w:w="2800" w:type="dxa"/>
            <w:shd w:fill="1F4E79"/>
            <w:tcMar>
              <w:top w:w="90" w:type="dxa"/>
              <w:left w:w="90" w:type="dxa"/>
              <w:bottom w:w="90" w:type="dxa"/>
              <w:right w:w="90" w:type="dxa"/>
            </w:tcMar>
          </w:tcPr>
          <w:p>
            <w:pPr>
              <w:spacing w:before="0" w:after="60" w:line="240" w:lineRule="auto"/>
            </w:pPr>
            <w:r>
              <w:rPr>
                <w:b/>
                <w:color w:val="FFFFFF"/>
                <w:sz w:val="20"/>
                <w:szCs w:val="20"/>
              </w:rPr>
              <w:t>Sritis</w:t>
            </w:r>
          </w:p>
        </w:tc>
        <w:tc>
          <w:tcPr>
            <w:tcW w:w="1800" w:type="dxa"/>
            <w:shd w:fill="1F4E79"/>
            <w:tcMar>
              <w:top w:w="90" w:type="dxa"/>
              <w:left w:w="90" w:type="dxa"/>
              <w:bottom w:w="90" w:type="dxa"/>
              <w:right w:w="90" w:type="dxa"/>
            </w:tcMar>
          </w:tcPr>
          <w:p>
            <w:pPr>
              <w:spacing w:before="0" w:after="60" w:line="240" w:lineRule="auto"/>
            </w:pPr>
            <w:r>
              <w:rPr>
                <w:b/>
                <w:color w:val="FFFFFF"/>
                <w:sz w:val="20"/>
                <w:szCs w:val="20"/>
              </w:rPr>
              <w:t>Sudėtingumas</w:t>
            </w:r>
          </w:p>
        </w:tc>
        <w:tc>
          <w:tcPr>
            <w:tcW w:w="4400" w:type="dxa"/>
            <w:shd w:fill="1F4E79"/>
            <w:tcMar>
              <w:top w:w="90" w:type="dxa"/>
              <w:left w:w="90" w:type="dxa"/>
              <w:bottom w:w="90" w:type="dxa"/>
              <w:right w:w="90" w:type="dxa"/>
            </w:tcMar>
          </w:tcPr>
          <w:p>
            <w:pPr>
              <w:spacing w:before="0" w:after="60" w:line="240" w:lineRule="auto"/>
            </w:pPr>
            <w:r>
              <w:rPr>
                <w:b/>
                <w:color w:val="FFFFFF"/>
                <w:sz w:val="20"/>
                <w:szCs w:val="20"/>
              </w:rPr>
              <w:t>Rizika</w:t>
            </w:r>
          </w:p>
        </w:tc>
      </w:tr>
      <w:tr>
        <w:tc>
          <w:tcPr>
            <w:tcW w:w="2800" w:type="dxa"/>
            <w:tcMar>
              <w:top w:w="90" w:type="dxa"/>
              <w:left w:w="90" w:type="dxa"/>
              <w:bottom w:w="90" w:type="dxa"/>
              <w:right w:w="90" w:type="dxa"/>
            </w:tcMar>
          </w:tcPr>
          <w:p>
            <w:pPr>
              <w:spacing w:before="0" w:after="60" w:line="240" w:lineRule="auto"/>
            </w:pPr>
            <w:r>
              <w:rPr>
                <w:sz w:val="19"/>
                <w:szCs w:val="19"/>
              </w:rPr>
              <w:t>JWT auth ir RBAC</w:t>
            </w:r>
          </w:p>
        </w:tc>
        <w:tc>
          <w:tcPr>
            <w:tcW w:w="1800" w:type="dxa"/>
            <w:tcMar>
              <w:top w:w="90" w:type="dxa"/>
              <w:left w:w="90" w:type="dxa"/>
              <w:bottom w:w="90" w:type="dxa"/>
              <w:right w:w="90" w:type="dxa"/>
            </w:tcMar>
          </w:tcPr>
          <w:p>
            <w:pPr>
              <w:spacing w:before="0" w:after="60" w:line="240" w:lineRule="auto"/>
            </w:pPr>
            <w:r>
              <w:rPr>
                <w:sz w:val="19"/>
                <w:szCs w:val="19"/>
              </w:rPr>
              <w:t>Vidutinis</w:t>
            </w:r>
          </w:p>
        </w:tc>
        <w:tc>
          <w:tcPr>
            <w:tcW w:w="4400" w:type="dxa"/>
            <w:tcMar>
              <w:top w:w="90" w:type="dxa"/>
              <w:left w:w="90" w:type="dxa"/>
              <w:bottom w:w="90" w:type="dxa"/>
              <w:right w:w="90" w:type="dxa"/>
            </w:tcMar>
          </w:tcPr>
          <w:p>
            <w:pPr>
              <w:spacing w:before="0" w:after="60" w:line="240" w:lineRule="auto"/>
            </w:pPr>
            <w:r>
              <w:rPr>
                <w:sz w:val="19"/>
                <w:szCs w:val="19"/>
              </w:rPr>
              <w:t>Token rotacija, reuse detection, admin apsauga</w:t>
            </w:r>
          </w:p>
        </w:tc>
      </w:tr>
      <w:tr>
        <w:tc>
          <w:tcPr>
            <w:tcW w:w="2800" w:type="dxa"/>
            <w:tcMar>
              <w:top w:w="90" w:type="dxa"/>
              <w:left w:w="90" w:type="dxa"/>
              <w:bottom w:w="90" w:type="dxa"/>
              <w:right w:w="90" w:type="dxa"/>
            </w:tcMar>
          </w:tcPr>
          <w:p>
            <w:pPr>
              <w:spacing w:before="0" w:after="60" w:line="240" w:lineRule="auto"/>
            </w:pPr>
            <w:r>
              <w:rPr>
                <w:sz w:val="19"/>
                <w:szCs w:val="19"/>
              </w:rPr>
              <w:t>Produktų CRUD ir vaizdai</w:t>
            </w:r>
          </w:p>
        </w:tc>
        <w:tc>
          <w:tcPr>
            <w:tcW w:w="1800" w:type="dxa"/>
            <w:tcMar>
              <w:top w:w="90" w:type="dxa"/>
              <w:left w:w="90" w:type="dxa"/>
              <w:bottom w:w="90" w:type="dxa"/>
              <w:right w:w="90" w:type="dxa"/>
            </w:tcMar>
          </w:tcPr>
          <w:p>
            <w:pPr>
              <w:spacing w:before="0" w:after="60" w:line="240" w:lineRule="auto"/>
            </w:pPr>
            <w:r>
              <w:rPr>
                <w:sz w:val="19"/>
                <w:szCs w:val="19"/>
              </w:rPr>
              <w:t>Vidutinis</w:t>
            </w:r>
          </w:p>
        </w:tc>
        <w:tc>
          <w:tcPr>
            <w:tcW w:w="4400" w:type="dxa"/>
            <w:tcMar>
              <w:top w:w="90" w:type="dxa"/>
              <w:left w:w="90" w:type="dxa"/>
              <w:bottom w:w="90" w:type="dxa"/>
              <w:right w:w="90" w:type="dxa"/>
            </w:tcMar>
          </w:tcPr>
          <w:p>
            <w:pPr>
              <w:spacing w:before="0" w:after="60" w:line="240" w:lineRule="auto"/>
            </w:pPr>
            <w:r>
              <w:rPr>
                <w:sz w:val="19"/>
                <w:szCs w:val="19"/>
              </w:rPr>
              <w:t>Nuotraukų saugykla, validacija, SEO</w:t>
            </w:r>
          </w:p>
        </w:tc>
      </w:tr>
      <w:tr>
        <w:tc>
          <w:tcPr>
            <w:tcW w:w="2800" w:type="dxa"/>
            <w:tcMar>
              <w:top w:w="90" w:type="dxa"/>
              <w:left w:w="90" w:type="dxa"/>
              <w:bottom w:w="90" w:type="dxa"/>
              <w:right w:w="90" w:type="dxa"/>
            </w:tcMar>
          </w:tcPr>
          <w:p>
            <w:pPr>
              <w:spacing w:before="0" w:after="60" w:line="240" w:lineRule="auto"/>
            </w:pPr>
            <w:r>
              <w:rPr>
                <w:sz w:val="19"/>
                <w:szCs w:val="19"/>
              </w:rPr>
              <w:t>Krepšelis ir užsakymai</w:t>
            </w:r>
          </w:p>
        </w:tc>
        <w:tc>
          <w:tcPr>
            <w:tcW w:w="1800" w:type="dxa"/>
            <w:tcMar>
              <w:top w:w="90" w:type="dxa"/>
              <w:left w:w="90" w:type="dxa"/>
              <w:bottom w:w="90" w:type="dxa"/>
              <w:right w:w="90" w:type="dxa"/>
            </w:tcMar>
          </w:tcPr>
          <w:p>
            <w:pPr>
              <w:spacing w:before="0" w:after="60" w:line="240" w:lineRule="auto"/>
            </w:pPr>
            <w:r>
              <w:rPr>
                <w:sz w:val="19"/>
                <w:szCs w:val="19"/>
              </w:rPr>
              <w:t>Vidutinis</w:t>
            </w:r>
          </w:p>
        </w:tc>
        <w:tc>
          <w:tcPr>
            <w:tcW w:w="4400" w:type="dxa"/>
            <w:tcMar>
              <w:top w:w="90" w:type="dxa"/>
              <w:left w:w="90" w:type="dxa"/>
              <w:bottom w:w="90" w:type="dxa"/>
              <w:right w:w="90" w:type="dxa"/>
            </w:tcMar>
          </w:tcPr>
          <w:p>
            <w:pPr>
              <w:spacing w:before="0" w:after="60" w:line="240" w:lineRule="auto"/>
            </w:pPr>
            <w:r>
              <w:rPr>
                <w:sz w:val="19"/>
                <w:szCs w:val="19"/>
              </w:rPr>
              <w:t>Atsargų konfliktai, kainų pasikeitimai</w:t>
            </w:r>
          </w:p>
        </w:tc>
      </w:tr>
      <w:tr>
        <w:tc>
          <w:tcPr>
            <w:tcW w:w="2800" w:type="dxa"/>
            <w:tcMar>
              <w:top w:w="90" w:type="dxa"/>
              <w:left w:w="90" w:type="dxa"/>
              <w:bottom w:w="90" w:type="dxa"/>
              <w:right w:w="90" w:type="dxa"/>
            </w:tcMar>
          </w:tcPr>
          <w:p>
            <w:pPr>
              <w:spacing w:before="0" w:after="60" w:line="240" w:lineRule="auto"/>
            </w:pPr>
            <w:r>
              <w:rPr>
                <w:sz w:val="19"/>
                <w:szCs w:val="19"/>
              </w:rPr>
              <w:t>Stripe vienkartiniai mokėjimai</w:t>
            </w:r>
          </w:p>
        </w:tc>
        <w:tc>
          <w:tcPr>
            <w:tcW w:w="1800" w:type="dxa"/>
            <w:tcMar>
              <w:top w:w="90" w:type="dxa"/>
              <w:left w:w="90" w:type="dxa"/>
              <w:bottom w:w="90" w:type="dxa"/>
              <w:right w:w="90" w:type="dxa"/>
            </w:tcMar>
          </w:tcPr>
          <w:p>
            <w:pPr>
              <w:spacing w:before="0" w:after="60" w:line="240" w:lineRule="auto"/>
            </w:pPr>
            <w:r>
              <w:rPr>
                <w:sz w:val="19"/>
                <w:szCs w:val="19"/>
              </w:rPr>
              <w:t>Vidutinis-aukštas</w:t>
            </w:r>
          </w:p>
        </w:tc>
        <w:tc>
          <w:tcPr>
            <w:tcW w:w="4400" w:type="dxa"/>
            <w:tcMar>
              <w:top w:w="90" w:type="dxa"/>
              <w:left w:w="90" w:type="dxa"/>
              <w:bottom w:w="90" w:type="dxa"/>
              <w:right w:w="90" w:type="dxa"/>
            </w:tcMar>
          </w:tcPr>
          <w:p>
            <w:pPr>
              <w:spacing w:before="0" w:after="60" w:line="240" w:lineRule="auto"/>
            </w:pPr>
            <w:r>
              <w:rPr>
                <w:sz w:val="19"/>
                <w:szCs w:val="19"/>
              </w:rPr>
              <w:t>Webhook idempotency, statusų suderinimas</w:t>
            </w:r>
          </w:p>
        </w:tc>
      </w:tr>
      <w:tr>
        <w:tc>
          <w:tcPr>
            <w:tcW w:w="2800" w:type="dxa"/>
            <w:tcMar>
              <w:top w:w="90" w:type="dxa"/>
              <w:left w:w="90" w:type="dxa"/>
              <w:bottom w:w="90" w:type="dxa"/>
              <w:right w:w="90" w:type="dxa"/>
            </w:tcMar>
          </w:tcPr>
          <w:p>
            <w:pPr>
              <w:spacing w:before="0" w:after="60" w:line="240" w:lineRule="auto"/>
            </w:pPr>
            <w:r>
              <w:rPr>
                <w:sz w:val="19"/>
                <w:szCs w:val="19"/>
              </w:rPr>
              <w:t>Stripe prenumeratos</w:t>
            </w:r>
          </w:p>
        </w:tc>
        <w:tc>
          <w:tcPr>
            <w:tcW w:w="1800" w:type="dxa"/>
            <w:tcMar>
              <w:top w:w="90" w:type="dxa"/>
              <w:left w:w="90" w:type="dxa"/>
              <w:bottom w:w="90" w:type="dxa"/>
              <w:right w:w="90" w:type="dxa"/>
            </w:tcMar>
          </w:tcPr>
          <w:p>
            <w:pPr>
              <w:spacing w:before="0" w:after="60" w:line="240" w:lineRule="auto"/>
            </w:pPr>
            <w:r>
              <w:rPr>
                <w:sz w:val="19"/>
                <w:szCs w:val="19"/>
              </w:rPr>
              <w:t>Aukštas</w:t>
            </w:r>
          </w:p>
        </w:tc>
        <w:tc>
          <w:tcPr>
            <w:tcW w:w="4400" w:type="dxa"/>
            <w:tcMar>
              <w:top w:w="90" w:type="dxa"/>
              <w:left w:w="90" w:type="dxa"/>
              <w:bottom w:w="90" w:type="dxa"/>
              <w:right w:w="90" w:type="dxa"/>
            </w:tcMar>
          </w:tcPr>
          <w:p>
            <w:pPr>
              <w:spacing w:before="0" w:after="60" w:line="240" w:lineRule="auto"/>
            </w:pPr>
            <w:r>
              <w:rPr>
                <w:sz w:val="19"/>
                <w:szCs w:val="19"/>
              </w:rPr>
              <w:t>Būsenų gyvavimo ciklas, past_due/canceled scenarijai</w:t>
            </w:r>
          </w:p>
        </w:tc>
      </w:tr>
      <w:tr>
        <w:tc>
          <w:tcPr>
            <w:tcW w:w="2800" w:type="dxa"/>
            <w:tcMar>
              <w:top w:w="90" w:type="dxa"/>
              <w:left w:w="90" w:type="dxa"/>
              <w:bottom w:w="90" w:type="dxa"/>
              <w:right w:w="90" w:type="dxa"/>
            </w:tcMar>
          </w:tcPr>
          <w:p>
            <w:pPr>
              <w:spacing w:before="0" w:after="60" w:line="240" w:lineRule="auto"/>
            </w:pPr>
            <w:r>
              <w:rPr>
                <w:sz w:val="19"/>
                <w:szCs w:val="19"/>
              </w:rPr>
              <w:t>PDF sąskaitos</w:t>
            </w:r>
          </w:p>
        </w:tc>
        <w:tc>
          <w:tcPr>
            <w:tcW w:w="1800" w:type="dxa"/>
            <w:tcMar>
              <w:top w:w="90" w:type="dxa"/>
              <w:left w:w="90" w:type="dxa"/>
              <w:bottom w:w="90" w:type="dxa"/>
              <w:right w:w="90" w:type="dxa"/>
            </w:tcMar>
          </w:tcPr>
          <w:p>
            <w:pPr>
              <w:spacing w:before="0" w:after="60" w:line="240" w:lineRule="auto"/>
            </w:pPr>
            <w:r>
              <w:rPr>
                <w:sz w:val="19"/>
                <w:szCs w:val="19"/>
              </w:rPr>
              <w:t>Vidutinis</w:t>
            </w:r>
          </w:p>
        </w:tc>
        <w:tc>
          <w:tcPr>
            <w:tcW w:w="4400" w:type="dxa"/>
            <w:tcMar>
              <w:top w:w="90" w:type="dxa"/>
              <w:left w:w="90" w:type="dxa"/>
              <w:bottom w:w="90" w:type="dxa"/>
              <w:right w:w="90" w:type="dxa"/>
            </w:tcMar>
          </w:tcPr>
          <w:p>
            <w:pPr>
              <w:spacing w:before="0" w:after="60" w:line="240" w:lineRule="auto"/>
            </w:pPr>
            <w:r>
              <w:rPr>
                <w:sz w:val="19"/>
                <w:szCs w:val="19"/>
              </w:rPr>
              <w:t>Numeracija, mokesčiai, privati prieiga</w:t>
            </w:r>
          </w:p>
        </w:tc>
      </w:tr>
      <w:tr>
        <w:tc>
          <w:tcPr>
            <w:tcW w:w="2800" w:type="dxa"/>
            <w:tcMar>
              <w:top w:w="90" w:type="dxa"/>
              <w:left w:w="90" w:type="dxa"/>
              <w:bottom w:w="90" w:type="dxa"/>
              <w:right w:w="90" w:type="dxa"/>
            </w:tcMar>
          </w:tcPr>
          <w:p>
            <w:pPr>
              <w:spacing w:before="0" w:after="60" w:line="240" w:lineRule="auto"/>
            </w:pPr>
            <w:r>
              <w:rPr>
                <w:sz w:val="19"/>
                <w:szCs w:val="19"/>
              </w:rPr>
              <w:t>Refund/cancel admin panelėje</w:t>
            </w:r>
          </w:p>
        </w:tc>
        <w:tc>
          <w:tcPr>
            <w:tcW w:w="1800" w:type="dxa"/>
            <w:tcMar>
              <w:top w:w="90" w:type="dxa"/>
              <w:left w:w="90" w:type="dxa"/>
              <w:bottom w:w="90" w:type="dxa"/>
              <w:right w:w="90" w:type="dxa"/>
            </w:tcMar>
          </w:tcPr>
          <w:p>
            <w:pPr>
              <w:spacing w:before="0" w:after="60" w:line="240" w:lineRule="auto"/>
            </w:pPr>
            <w:r>
              <w:rPr>
                <w:sz w:val="19"/>
                <w:szCs w:val="19"/>
              </w:rPr>
              <w:t>Aukštas</w:t>
            </w:r>
          </w:p>
        </w:tc>
        <w:tc>
          <w:tcPr>
            <w:tcW w:w="4400" w:type="dxa"/>
            <w:tcMar>
              <w:top w:w="90" w:type="dxa"/>
              <w:left w:w="90" w:type="dxa"/>
              <w:bottom w:w="90" w:type="dxa"/>
              <w:right w:w="90" w:type="dxa"/>
            </w:tcMar>
          </w:tcPr>
          <w:p>
            <w:pPr>
              <w:spacing w:before="0" w:after="60" w:line="240" w:lineRule="auto"/>
            </w:pPr>
            <w:r>
              <w:rPr>
                <w:sz w:val="19"/>
                <w:szCs w:val="19"/>
              </w:rPr>
              <w:t>Finansinis auditas, daliniai refund, atsargos</w:t>
            </w:r>
          </w:p>
        </w:tc>
      </w:tr>
      <w:tr>
        <w:tc>
          <w:tcPr>
            <w:tcW w:w="2800" w:type="dxa"/>
            <w:tcMar>
              <w:top w:w="90" w:type="dxa"/>
              <w:left w:w="90" w:type="dxa"/>
              <w:bottom w:w="90" w:type="dxa"/>
              <w:right w:w="90" w:type="dxa"/>
            </w:tcMar>
          </w:tcPr>
          <w:p>
            <w:pPr>
              <w:spacing w:before="0" w:after="60" w:line="240" w:lineRule="auto"/>
            </w:pPr>
            <w:r>
              <w:rPr>
                <w:sz w:val="19"/>
                <w:szCs w:val="19"/>
              </w:rPr>
              <w:t>Deployment ir security hardening</w:t>
            </w:r>
          </w:p>
        </w:tc>
        <w:tc>
          <w:tcPr>
            <w:tcW w:w="1800" w:type="dxa"/>
            <w:tcMar>
              <w:top w:w="90" w:type="dxa"/>
              <w:left w:w="90" w:type="dxa"/>
              <w:bottom w:w="90" w:type="dxa"/>
              <w:right w:w="90" w:type="dxa"/>
            </w:tcMar>
          </w:tcPr>
          <w:p>
            <w:pPr>
              <w:spacing w:before="0" w:after="60" w:line="240" w:lineRule="auto"/>
            </w:pPr>
            <w:r>
              <w:rPr>
                <w:sz w:val="19"/>
                <w:szCs w:val="19"/>
              </w:rPr>
              <w:t>Aukštas</w:t>
            </w:r>
          </w:p>
        </w:tc>
        <w:tc>
          <w:tcPr>
            <w:tcW w:w="4400" w:type="dxa"/>
            <w:tcMar>
              <w:top w:w="90" w:type="dxa"/>
              <w:left w:w="90" w:type="dxa"/>
              <w:bottom w:w="90" w:type="dxa"/>
              <w:right w:w="90" w:type="dxa"/>
            </w:tcMar>
          </w:tcPr>
          <w:p>
            <w:pPr>
              <w:spacing w:before="0" w:after="60" w:line="240" w:lineRule="auto"/>
            </w:pPr>
            <w:r>
              <w:rPr>
                <w:sz w:val="19"/>
                <w:szCs w:val="19"/>
              </w:rPr>
              <w:t>Paslaptys, backup, monitoringas, incidentai</w:t>
            </w:r>
          </w:p>
        </w:tc>
      </w:tr>
    </w:tbl>
    <w:p>
      <w:pPr>
        <w:spacing w:before="0" w:after="120" w:line="240" w:lineRule="auto"/>
      </w:pPr>
      <w:r>
        <w:t/>
      </w:r>
    </w:p>
    <w:p>
      <w:r>
        <w:t>Realistiškas MVP su visais nurodytais moduliais: 8-12 savaičių vienai patyrusiai komandai arba 12-16 savaičių, jei kartu kuriamas individualus dizainas, papildomi integraciniai testai, apskaitos reikalavimai ir išsamus admin funkcionalumas. Produkcijai skirtas paleidimas turėtų numatyti papildomą stabilizavimo savaitę po funkcijų užbaigimo.</w:t>
      </w:r>
    </w:p>
    <w:p>
      <w:pPr>
        <w:pStyle w:val="Heading1"/>
        <w:keepNext/>
      </w:pPr>
      <w:r>
        <w:t>18. Galutinis kontrolinis sąrašas</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500"/>
        <w:gridCol w:w="6500"/>
      </w:tblGrid>
      <w:tr>
        <w:tc>
          <w:tcPr>
            <w:tcW w:w="2500" w:type="dxa"/>
            <w:shd w:fill="1F4E79"/>
            <w:tcMar>
              <w:top w:w="90" w:type="dxa"/>
              <w:left w:w="90" w:type="dxa"/>
              <w:bottom w:w="90" w:type="dxa"/>
              <w:right w:w="90" w:type="dxa"/>
            </w:tcMar>
          </w:tcPr>
          <w:p>
            <w:pPr>
              <w:spacing w:before="0" w:after="60" w:line="240" w:lineRule="auto"/>
            </w:pPr>
            <w:r>
              <w:rPr>
                <w:b/>
                <w:color w:val="FFFFFF"/>
                <w:sz w:val="20"/>
                <w:szCs w:val="20"/>
              </w:rPr>
              <w:t>Kategorija</w:t>
            </w:r>
          </w:p>
        </w:tc>
        <w:tc>
          <w:tcPr>
            <w:tcW w:w="6500" w:type="dxa"/>
            <w:shd w:fill="1F4E79"/>
            <w:tcMar>
              <w:top w:w="90" w:type="dxa"/>
              <w:left w:w="90" w:type="dxa"/>
              <w:bottom w:w="90" w:type="dxa"/>
              <w:right w:w="90" w:type="dxa"/>
            </w:tcMar>
          </w:tcPr>
          <w:p>
            <w:pPr>
              <w:spacing w:before="0" w:after="60" w:line="240" w:lineRule="auto"/>
            </w:pPr>
            <w:r>
              <w:rPr>
                <w:b/>
                <w:color w:val="FFFFFF"/>
                <w:sz w:val="20"/>
                <w:szCs w:val="20"/>
              </w:rPr>
              <w:t>Patikra</w:t>
            </w:r>
          </w:p>
        </w:tc>
      </w:tr>
      <w:tr>
        <w:tc>
          <w:tcPr>
            <w:tcW w:w="2500" w:type="dxa"/>
            <w:tcMar>
              <w:top w:w="90" w:type="dxa"/>
              <w:left w:w="90" w:type="dxa"/>
              <w:bottom w:w="90" w:type="dxa"/>
              <w:right w:w="90" w:type="dxa"/>
            </w:tcMar>
          </w:tcPr>
          <w:p>
            <w:pPr>
              <w:spacing w:before="0" w:after="60" w:line="240" w:lineRule="auto"/>
            </w:pPr>
            <w:r>
              <w:rPr>
                <w:sz w:val="19"/>
                <w:szCs w:val="19"/>
              </w:rPr>
              <w:t>Auth</w:t>
            </w:r>
          </w:p>
        </w:tc>
        <w:tc>
          <w:tcPr>
            <w:tcW w:w="6500" w:type="dxa"/>
            <w:tcMar>
              <w:top w:w="90" w:type="dxa"/>
              <w:left w:w="90" w:type="dxa"/>
              <w:bottom w:w="90" w:type="dxa"/>
              <w:right w:w="90" w:type="dxa"/>
            </w:tcMar>
          </w:tcPr>
          <w:p>
            <w:pPr>
              <w:spacing w:before="0" w:after="60" w:line="240" w:lineRule="auto"/>
            </w:pPr>
            <w:r>
              <w:rPr>
                <w:sz w:val="19"/>
                <w:szCs w:val="19"/>
              </w:rPr>
              <w:t>Registracija, login, logout, refresh, protected routes ir RBAC veikia testinėje ir production aplinkose</w:t>
            </w:r>
          </w:p>
        </w:tc>
      </w:tr>
      <w:tr>
        <w:tc>
          <w:tcPr>
            <w:tcW w:w="2500" w:type="dxa"/>
            <w:tcMar>
              <w:top w:w="90" w:type="dxa"/>
              <w:left w:w="90" w:type="dxa"/>
              <w:bottom w:w="90" w:type="dxa"/>
              <w:right w:w="90" w:type="dxa"/>
            </w:tcMar>
          </w:tcPr>
          <w:p>
            <w:pPr>
              <w:spacing w:before="0" w:after="60" w:line="240" w:lineRule="auto"/>
            </w:pPr>
            <w:r>
              <w:rPr>
                <w:sz w:val="19"/>
                <w:szCs w:val="19"/>
              </w:rPr>
              <w:t>Admin CRUD</w:t>
            </w:r>
          </w:p>
        </w:tc>
        <w:tc>
          <w:tcPr>
            <w:tcW w:w="6500" w:type="dxa"/>
            <w:tcMar>
              <w:top w:w="90" w:type="dxa"/>
              <w:left w:w="90" w:type="dxa"/>
              <w:bottom w:w="90" w:type="dxa"/>
              <w:right w:w="90" w:type="dxa"/>
            </w:tcMar>
          </w:tcPr>
          <w:p>
            <w:pPr>
              <w:spacing w:before="0" w:after="60" w:line="240" w:lineRule="auto"/>
            </w:pPr>
            <w:r>
              <w:rPr>
                <w:sz w:val="19"/>
                <w:szCs w:val="19"/>
              </w:rPr>
              <w:t>Produktų sukūrimas, redagavimas, archyvavimas/trynimas, nuotraukos, stock ir kainos validuojamos</w:t>
            </w:r>
          </w:p>
        </w:tc>
      </w:tr>
      <w:tr>
        <w:tc>
          <w:tcPr>
            <w:tcW w:w="2500" w:type="dxa"/>
            <w:tcMar>
              <w:top w:w="90" w:type="dxa"/>
              <w:left w:w="90" w:type="dxa"/>
              <w:bottom w:w="90" w:type="dxa"/>
              <w:right w:w="90" w:type="dxa"/>
            </w:tcMar>
          </w:tcPr>
          <w:p>
            <w:pPr>
              <w:spacing w:before="0" w:after="60" w:line="240" w:lineRule="auto"/>
            </w:pPr>
            <w:r>
              <w:rPr>
                <w:sz w:val="19"/>
                <w:szCs w:val="19"/>
              </w:rPr>
              <w:t>Cart/orders</w:t>
            </w:r>
          </w:p>
        </w:tc>
        <w:tc>
          <w:tcPr>
            <w:tcW w:w="6500" w:type="dxa"/>
            <w:tcMar>
              <w:top w:w="90" w:type="dxa"/>
              <w:left w:w="90" w:type="dxa"/>
              <w:bottom w:w="90" w:type="dxa"/>
              <w:right w:w="90" w:type="dxa"/>
            </w:tcMar>
          </w:tcPr>
          <w:p>
            <w:pPr>
              <w:spacing w:before="0" w:after="60" w:line="240" w:lineRule="auto"/>
            </w:pPr>
            <w:r>
              <w:rPr>
                <w:sz w:val="19"/>
                <w:szCs w:val="19"/>
              </w:rPr>
              <w:t>Krepšelio kiekiai, pašalinimas, užsakymo sukūrimas ir statusų perėjimai ištestuoti</w:t>
            </w:r>
          </w:p>
        </w:tc>
      </w:tr>
      <w:tr>
        <w:tc>
          <w:tcPr>
            <w:tcW w:w="2500" w:type="dxa"/>
            <w:tcMar>
              <w:top w:w="90" w:type="dxa"/>
              <w:left w:w="90" w:type="dxa"/>
              <w:bottom w:w="90" w:type="dxa"/>
              <w:right w:w="90" w:type="dxa"/>
            </w:tcMar>
          </w:tcPr>
          <w:p>
            <w:pPr>
              <w:spacing w:before="0" w:after="60" w:line="240" w:lineRule="auto"/>
            </w:pPr>
            <w:r>
              <w:rPr>
                <w:sz w:val="19"/>
                <w:szCs w:val="19"/>
              </w:rPr>
              <w:t>Stripe payment</w:t>
            </w:r>
          </w:p>
        </w:tc>
        <w:tc>
          <w:tcPr>
            <w:tcW w:w="6500" w:type="dxa"/>
            <w:tcMar>
              <w:top w:w="90" w:type="dxa"/>
              <w:left w:w="90" w:type="dxa"/>
              <w:bottom w:w="90" w:type="dxa"/>
              <w:right w:w="90" w:type="dxa"/>
            </w:tcMar>
          </w:tcPr>
          <w:p>
            <w:pPr>
              <w:spacing w:before="0" w:after="60" w:line="240" w:lineRule="auto"/>
            </w:pPr>
            <w:r>
              <w:rPr>
                <w:sz w:val="19"/>
                <w:szCs w:val="19"/>
              </w:rPr>
              <w:t>Checkout Session, success/cancel URL, webhookai, payment status įrašymas MongoDB</w:t>
            </w:r>
          </w:p>
        </w:tc>
      </w:tr>
      <w:tr>
        <w:tc>
          <w:tcPr>
            <w:tcW w:w="2500" w:type="dxa"/>
            <w:tcMar>
              <w:top w:w="90" w:type="dxa"/>
              <w:left w:w="90" w:type="dxa"/>
              <w:bottom w:w="90" w:type="dxa"/>
              <w:right w:w="90" w:type="dxa"/>
            </w:tcMar>
          </w:tcPr>
          <w:p>
            <w:pPr>
              <w:spacing w:before="0" w:after="60" w:line="240" w:lineRule="auto"/>
            </w:pPr>
            <w:r>
              <w:rPr>
                <w:sz w:val="19"/>
                <w:szCs w:val="19"/>
              </w:rPr>
              <w:t>Stripe subscription</w:t>
            </w:r>
          </w:p>
        </w:tc>
        <w:tc>
          <w:tcPr>
            <w:tcW w:w="6500" w:type="dxa"/>
            <w:tcMar>
              <w:top w:w="90" w:type="dxa"/>
              <w:left w:w="90" w:type="dxa"/>
              <w:bottom w:w="90" w:type="dxa"/>
              <w:right w:w="90" w:type="dxa"/>
            </w:tcMar>
          </w:tcPr>
          <w:p>
            <w:pPr>
              <w:spacing w:before="0" w:after="60" w:line="240" w:lineRule="auto"/>
            </w:pPr>
            <w:r>
              <w:rPr>
                <w:sz w:val="19"/>
                <w:szCs w:val="19"/>
              </w:rPr>
              <w:t>Mėnesiniai/metiniai planai, subscription webhookai, atšaukimas ir access control</w:t>
            </w:r>
          </w:p>
        </w:tc>
      </w:tr>
      <w:tr>
        <w:tc>
          <w:tcPr>
            <w:tcW w:w="2500" w:type="dxa"/>
            <w:tcMar>
              <w:top w:w="90" w:type="dxa"/>
              <w:left w:w="90" w:type="dxa"/>
              <w:bottom w:w="90" w:type="dxa"/>
              <w:right w:w="90" w:type="dxa"/>
            </w:tcMar>
          </w:tcPr>
          <w:p>
            <w:pPr>
              <w:spacing w:before="0" w:after="60" w:line="240" w:lineRule="auto"/>
            </w:pPr>
            <w:r>
              <w:rPr>
                <w:sz w:val="19"/>
                <w:szCs w:val="19"/>
              </w:rPr>
              <w:t>PDF invoices</w:t>
            </w:r>
          </w:p>
        </w:tc>
        <w:tc>
          <w:tcPr>
            <w:tcW w:w="6500" w:type="dxa"/>
            <w:tcMar>
              <w:top w:w="90" w:type="dxa"/>
              <w:left w:w="90" w:type="dxa"/>
              <w:bottom w:w="90" w:type="dxa"/>
              <w:right w:w="90" w:type="dxa"/>
            </w:tcMar>
          </w:tcPr>
          <w:p>
            <w:pPr>
              <w:spacing w:before="0" w:after="60" w:line="240" w:lineRule="auto"/>
            </w:pPr>
            <w:r>
              <w:rPr>
                <w:sz w:val="19"/>
                <w:szCs w:val="19"/>
              </w:rPr>
              <w:t>Po sėkmingo mokėjimo sugeneruojama sąskaita su kliento info, eilutėmis, PVM/tax ir total</w:t>
            </w:r>
          </w:p>
        </w:tc>
      </w:tr>
      <w:tr>
        <w:tc>
          <w:tcPr>
            <w:tcW w:w="2500" w:type="dxa"/>
            <w:tcMar>
              <w:top w:w="90" w:type="dxa"/>
              <w:left w:w="90" w:type="dxa"/>
              <w:bottom w:w="90" w:type="dxa"/>
              <w:right w:w="90" w:type="dxa"/>
            </w:tcMar>
          </w:tcPr>
          <w:p>
            <w:pPr>
              <w:spacing w:before="0" w:after="60" w:line="240" w:lineRule="auto"/>
            </w:pPr>
            <w:r>
              <w:rPr>
                <w:sz w:val="19"/>
                <w:szCs w:val="19"/>
              </w:rPr>
              <w:t>Refund/cancel</w:t>
            </w:r>
          </w:p>
        </w:tc>
        <w:tc>
          <w:tcPr>
            <w:tcW w:w="6500" w:type="dxa"/>
            <w:tcMar>
              <w:top w:w="90" w:type="dxa"/>
              <w:left w:w="90" w:type="dxa"/>
              <w:bottom w:w="90" w:type="dxa"/>
              <w:right w:w="90" w:type="dxa"/>
            </w:tcMar>
          </w:tcPr>
          <w:p>
            <w:pPr>
              <w:spacing w:before="0" w:after="60" w:line="240" w:lineRule="auto"/>
            </w:pPr>
            <w:r>
              <w:rPr>
                <w:sz w:val="19"/>
                <w:szCs w:val="19"/>
              </w:rPr>
              <w:t>Admin gali inicijuoti refund/cancel, statusai atsinaujina, audit log sukuriamas</w:t>
            </w:r>
          </w:p>
        </w:tc>
      </w:tr>
      <w:tr>
        <w:tc>
          <w:tcPr>
            <w:tcW w:w="2500" w:type="dxa"/>
            <w:tcMar>
              <w:top w:w="90" w:type="dxa"/>
              <w:left w:w="90" w:type="dxa"/>
              <w:bottom w:w="90" w:type="dxa"/>
              <w:right w:w="90" w:type="dxa"/>
            </w:tcMar>
          </w:tcPr>
          <w:p>
            <w:pPr>
              <w:spacing w:before="0" w:after="60" w:line="240" w:lineRule="auto"/>
            </w:pPr>
            <w:r>
              <w:rPr>
                <w:sz w:val="19"/>
                <w:szCs w:val="19"/>
              </w:rPr>
              <w:t>MongoDB Atlas</w:t>
            </w:r>
          </w:p>
        </w:tc>
        <w:tc>
          <w:tcPr>
            <w:tcW w:w="6500" w:type="dxa"/>
            <w:tcMar>
              <w:top w:w="90" w:type="dxa"/>
              <w:left w:w="90" w:type="dxa"/>
              <w:bottom w:w="90" w:type="dxa"/>
              <w:right w:w="90" w:type="dxa"/>
            </w:tcMar>
          </w:tcPr>
          <w:p>
            <w:pPr>
              <w:spacing w:before="0" w:after="60" w:line="240" w:lineRule="auto"/>
            </w:pPr>
            <w:r>
              <w:rPr>
                <w:sz w:val="19"/>
                <w:szCs w:val="19"/>
              </w:rPr>
              <w:t>Ryšys, env vars, indeksai, backup, monitoringas, atskiros aplinkos</w:t>
            </w:r>
          </w:p>
        </w:tc>
      </w:tr>
      <w:tr>
        <w:tc>
          <w:tcPr>
            <w:tcW w:w="2500" w:type="dxa"/>
            <w:tcMar>
              <w:top w:w="90" w:type="dxa"/>
              <w:left w:w="90" w:type="dxa"/>
              <w:bottom w:w="90" w:type="dxa"/>
              <w:right w:w="90" w:type="dxa"/>
            </w:tcMar>
          </w:tcPr>
          <w:p>
            <w:pPr>
              <w:spacing w:before="0" w:after="60" w:line="240" w:lineRule="auto"/>
            </w:pPr>
            <w:r>
              <w:rPr>
                <w:sz w:val="19"/>
                <w:szCs w:val="19"/>
              </w:rPr>
              <w:t>Security</w:t>
            </w:r>
          </w:p>
        </w:tc>
        <w:tc>
          <w:tcPr>
            <w:tcW w:w="6500" w:type="dxa"/>
            <w:tcMar>
              <w:top w:w="90" w:type="dxa"/>
              <w:left w:w="90" w:type="dxa"/>
              <w:bottom w:w="90" w:type="dxa"/>
              <w:right w:w="90" w:type="dxa"/>
            </w:tcMar>
          </w:tcPr>
          <w:p>
            <w:pPr>
              <w:spacing w:before="0" w:after="60" w:line="240" w:lineRule="auto"/>
            </w:pPr>
            <w:r>
              <w:rPr>
                <w:sz w:val="19"/>
                <w:szCs w:val="19"/>
              </w:rPr>
              <w:t>Rate limiting, CSRF politika, paslapčių valdymas, audit log, OWASP patikra</w:t>
            </w:r>
          </w:p>
        </w:tc>
      </w:tr>
      <w:tr>
        <w:tc>
          <w:tcPr>
            <w:tcW w:w="2500" w:type="dxa"/>
            <w:tcMar>
              <w:top w:w="90" w:type="dxa"/>
              <w:left w:w="90" w:type="dxa"/>
              <w:bottom w:w="90" w:type="dxa"/>
              <w:right w:w="90" w:type="dxa"/>
            </w:tcMar>
          </w:tcPr>
          <w:p>
            <w:pPr>
              <w:spacing w:before="0" w:after="60" w:line="240" w:lineRule="auto"/>
            </w:pPr>
            <w:r>
              <w:rPr>
                <w:sz w:val="19"/>
                <w:szCs w:val="19"/>
              </w:rPr>
              <w:t>Deployment</w:t>
            </w:r>
          </w:p>
        </w:tc>
        <w:tc>
          <w:tcPr>
            <w:tcW w:w="6500" w:type="dxa"/>
            <w:tcMar>
              <w:top w:w="90" w:type="dxa"/>
              <w:left w:w="90" w:type="dxa"/>
              <w:bottom w:w="90" w:type="dxa"/>
              <w:right w:w="90" w:type="dxa"/>
            </w:tcMar>
          </w:tcPr>
          <w:p>
            <w:pPr>
              <w:spacing w:before="0" w:after="60" w:line="240" w:lineRule="auto"/>
            </w:pPr>
            <w:r>
              <w:rPr>
                <w:sz w:val="19"/>
                <w:szCs w:val="19"/>
              </w:rPr>
              <w:t>CI/CD, staging, production, rollback, logs, alerts, smoke testai</w:t>
            </w:r>
          </w:p>
        </w:tc>
      </w:tr>
    </w:tbl>
    <w:p>
      <w:pPr>
        <w:spacing w:before="0" w:after="120" w:line="240" w:lineRule="auto"/>
      </w:pPr>
      <w:r>
        <w:t/>
      </w:r>
    </w:p>
    <w:p>
      <w:pPr>
        <w:pStyle w:val="Heading1"/>
        <w:keepNext/>
      </w:pPr>
      <w:r>
        <w:t>19. Naudoti šaltiniai</w:t>
      </w:r>
    </w:p>
    <w:p>
      <w:r>
        <w:t>Šaltiniai naudoti kaip orientyrai rekomenduojamam technologiniam ir integraciniam sprendimui. Galutiniai sprendimai turi būti patikrinti pagal konkrečias projekto versijas, Stripe paskyros nustatymus, mokestinę jurisdikciją ir hostingo tiekėją.</w:t>
      </w:r>
    </w:p>
    <w:tbl>
      <w:tblPr>
        <w:tblW w:w="0" w:type="auto"/>
        <w:tblLook w:firstRow="1" w:lastRow="0" w:firstColumn="0" w:lastColumn="0" w:noHBand="0" w:noVBand="1"/>
        <w:tblBorders>
          <w:top w:val="single" w:sz="6" w:color="B7C4D1"/>
          <w:left w:val="single" w:sz="6" w:color="B7C4D1"/>
          <w:bottom w:val="single" w:sz="6" w:color="B7C4D1"/>
          <w:right w:val="single" w:sz="6" w:color="B7C4D1"/>
          <w:insideH w:val="single" w:sz="4" w:color="D7DEE8"/>
          <w:insideV w:val="single" w:sz="4" w:color="D7DEE8"/>
        </w:tblBorders>
      </w:tblPr>
      <w:tblGrid>
        <w:gridCol w:w="2600"/>
        <w:gridCol w:w="6400"/>
      </w:tblGrid>
      <w:tr>
        <w:tc>
          <w:tcPr>
            <w:tcW w:w="2600" w:type="dxa"/>
            <w:shd w:fill="1F4E79"/>
            <w:tcMar>
              <w:top w:w="90" w:type="dxa"/>
              <w:left w:w="90" w:type="dxa"/>
              <w:bottom w:w="90" w:type="dxa"/>
              <w:right w:w="90" w:type="dxa"/>
            </w:tcMar>
          </w:tcPr>
          <w:p>
            <w:pPr>
              <w:spacing w:before="0" w:after="60" w:line="240" w:lineRule="auto"/>
            </w:pPr>
            <w:r>
              <w:rPr>
                <w:b/>
                <w:color w:val="FFFFFF"/>
                <w:sz w:val="20"/>
                <w:szCs w:val="20"/>
              </w:rPr>
              <w:t>Tema</w:t>
            </w:r>
          </w:p>
        </w:tc>
        <w:tc>
          <w:tcPr>
            <w:tcW w:w="6400" w:type="dxa"/>
            <w:shd w:fill="1F4E79"/>
            <w:tcMar>
              <w:top w:w="90" w:type="dxa"/>
              <w:left w:w="90" w:type="dxa"/>
              <w:bottom w:w="90" w:type="dxa"/>
              <w:right w:w="90" w:type="dxa"/>
            </w:tcMar>
          </w:tcPr>
          <w:p>
            <w:pPr>
              <w:spacing w:before="0" w:after="60" w:line="240" w:lineRule="auto"/>
            </w:pPr>
            <w:r>
              <w:rPr>
                <w:b/>
                <w:color w:val="FFFFFF"/>
                <w:sz w:val="20"/>
                <w:szCs w:val="20"/>
              </w:rPr>
              <w:t>Šaltinis</w:t>
            </w:r>
          </w:p>
        </w:tc>
      </w:tr>
      <w:tr>
        <w:tc>
          <w:tcPr>
            <w:tcW w:w="2600" w:type="dxa"/>
            <w:tcMar>
              <w:top w:w="90" w:type="dxa"/>
              <w:left w:w="90" w:type="dxa"/>
              <w:bottom w:w="90" w:type="dxa"/>
              <w:right w:w="90" w:type="dxa"/>
            </w:tcMar>
          </w:tcPr>
          <w:p>
            <w:pPr>
              <w:spacing w:before="0" w:after="60" w:line="240" w:lineRule="auto"/>
            </w:pPr>
            <w:r>
              <w:rPr>
                <w:sz w:val="19"/>
                <w:szCs w:val="19"/>
              </w:rPr>
              <w:t>Stripe Checkout</w:t>
            </w:r>
          </w:p>
        </w:tc>
        <w:tc>
          <w:tcPr>
            <w:tcW w:w="6400" w:type="dxa"/>
            <w:tcMar>
              <w:top w:w="90" w:type="dxa"/>
              <w:left w:w="90" w:type="dxa"/>
              <w:bottom w:w="90" w:type="dxa"/>
              <w:right w:w="90" w:type="dxa"/>
            </w:tcMar>
          </w:tcPr>
          <w:p>
            <w:pPr>
              <w:spacing w:before="0" w:after="60" w:line="240" w:lineRule="auto"/>
            </w:pPr>
            <w:r>
              <w:rPr>
                <w:sz w:val="19"/>
                <w:szCs w:val="19"/>
              </w:rPr>
              <w:t>https://docs.stripe.com/checkout/quickstart</w:t>
            </w:r>
          </w:p>
        </w:tc>
      </w:tr>
      <w:tr>
        <w:tc>
          <w:tcPr>
            <w:tcW w:w="2600" w:type="dxa"/>
            <w:tcMar>
              <w:top w:w="90" w:type="dxa"/>
              <w:left w:w="90" w:type="dxa"/>
              <w:bottom w:w="90" w:type="dxa"/>
              <w:right w:w="90" w:type="dxa"/>
            </w:tcMar>
          </w:tcPr>
          <w:p>
            <w:pPr>
              <w:spacing w:before="0" w:after="60" w:line="240" w:lineRule="auto"/>
            </w:pPr>
            <w:r>
              <w:rPr>
                <w:sz w:val="19"/>
                <w:szCs w:val="19"/>
              </w:rPr>
              <w:t>Stripe webhooks</w:t>
            </w:r>
          </w:p>
        </w:tc>
        <w:tc>
          <w:tcPr>
            <w:tcW w:w="6400" w:type="dxa"/>
            <w:tcMar>
              <w:top w:w="90" w:type="dxa"/>
              <w:left w:w="90" w:type="dxa"/>
              <w:bottom w:w="90" w:type="dxa"/>
              <w:right w:w="90" w:type="dxa"/>
            </w:tcMar>
          </w:tcPr>
          <w:p>
            <w:pPr>
              <w:spacing w:before="0" w:after="60" w:line="240" w:lineRule="auto"/>
            </w:pPr>
            <w:r>
              <w:rPr>
                <w:sz w:val="19"/>
                <w:szCs w:val="19"/>
              </w:rPr>
              <w:t>https://docs.stripe.com/webhooks</w:t>
            </w:r>
          </w:p>
        </w:tc>
      </w:tr>
      <w:tr>
        <w:tc>
          <w:tcPr>
            <w:tcW w:w="2600" w:type="dxa"/>
            <w:tcMar>
              <w:top w:w="90" w:type="dxa"/>
              <w:left w:w="90" w:type="dxa"/>
              <w:bottom w:w="90" w:type="dxa"/>
              <w:right w:w="90" w:type="dxa"/>
            </w:tcMar>
          </w:tcPr>
          <w:p>
            <w:pPr>
              <w:spacing w:before="0" w:after="60" w:line="240" w:lineRule="auto"/>
            </w:pPr>
            <w:r>
              <w:rPr>
                <w:sz w:val="19"/>
                <w:szCs w:val="19"/>
              </w:rPr>
              <w:t>Stripe refunds</w:t>
            </w:r>
          </w:p>
        </w:tc>
        <w:tc>
          <w:tcPr>
            <w:tcW w:w="6400" w:type="dxa"/>
            <w:tcMar>
              <w:top w:w="90" w:type="dxa"/>
              <w:left w:w="90" w:type="dxa"/>
              <w:bottom w:w="90" w:type="dxa"/>
              <w:right w:w="90" w:type="dxa"/>
            </w:tcMar>
          </w:tcPr>
          <w:p>
            <w:pPr>
              <w:spacing w:before="0" w:after="60" w:line="240" w:lineRule="auto"/>
            </w:pPr>
            <w:r>
              <w:rPr>
                <w:sz w:val="19"/>
                <w:szCs w:val="19"/>
              </w:rPr>
              <w:t>https://docs.stripe.com/refunds</w:t>
            </w:r>
          </w:p>
        </w:tc>
      </w:tr>
      <w:tr>
        <w:tc>
          <w:tcPr>
            <w:tcW w:w="2600" w:type="dxa"/>
            <w:tcMar>
              <w:top w:w="90" w:type="dxa"/>
              <w:left w:w="90" w:type="dxa"/>
              <w:bottom w:w="90" w:type="dxa"/>
              <w:right w:w="90" w:type="dxa"/>
            </w:tcMar>
          </w:tcPr>
          <w:p>
            <w:pPr>
              <w:spacing w:before="0" w:after="60" w:line="240" w:lineRule="auto"/>
            </w:pPr>
            <w:r>
              <w:rPr>
                <w:sz w:val="19"/>
                <w:szCs w:val="19"/>
              </w:rPr>
              <w:t>Stripe subscriptions</w:t>
            </w:r>
          </w:p>
        </w:tc>
        <w:tc>
          <w:tcPr>
            <w:tcW w:w="6400" w:type="dxa"/>
            <w:tcMar>
              <w:top w:w="90" w:type="dxa"/>
              <w:left w:w="90" w:type="dxa"/>
              <w:bottom w:w="90" w:type="dxa"/>
              <w:right w:w="90" w:type="dxa"/>
            </w:tcMar>
          </w:tcPr>
          <w:p>
            <w:pPr>
              <w:spacing w:before="0" w:after="60" w:line="240" w:lineRule="auto"/>
            </w:pPr>
            <w:r>
              <w:rPr>
                <w:sz w:val="19"/>
                <w:szCs w:val="19"/>
              </w:rPr>
              <w:t>https://docs.stripe.com/billing/subscriptions/build-subscriptions</w:t>
            </w:r>
          </w:p>
        </w:tc>
      </w:tr>
      <w:tr>
        <w:tc>
          <w:tcPr>
            <w:tcW w:w="2600" w:type="dxa"/>
            <w:tcMar>
              <w:top w:w="90" w:type="dxa"/>
              <w:left w:w="90" w:type="dxa"/>
              <w:bottom w:w="90" w:type="dxa"/>
              <w:right w:w="90" w:type="dxa"/>
            </w:tcMar>
          </w:tcPr>
          <w:p>
            <w:pPr>
              <w:spacing w:before="0" w:after="60" w:line="240" w:lineRule="auto"/>
            </w:pPr>
            <w:r>
              <w:rPr>
                <w:sz w:val="19"/>
                <w:szCs w:val="19"/>
              </w:rPr>
              <w:t>MongoDB Node.js driver / Atlas</w:t>
            </w:r>
          </w:p>
        </w:tc>
        <w:tc>
          <w:tcPr>
            <w:tcW w:w="6400" w:type="dxa"/>
            <w:tcMar>
              <w:top w:w="90" w:type="dxa"/>
              <w:left w:w="90" w:type="dxa"/>
              <w:bottom w:w="90" w:type="dxa"/>
              <w:right w:w="90" w:type="dxa"/>
            </w:tcMar>
          </w:tcPr>
          <w:p>
            <w:pPr>
              <w:spacing w:before="0" w:after="60" w:line="240" w:lineRule="auto"/>
            </w:pPr>
            <w:r>
              <w:rPr>
                <w:sz w:val="19"/>
                <w:szCs w:val="19"/>
              </w:rPr>
              <w:t>https://www.mongodb.com/docs/drivers/node/current/connect/</w:t>
            </w:r>
          </w:p>
        </w:tc>
      </w:tr>
      <w:tr>
        <w:tc>
          <w:tcPr>
            <w:tcW w:w="2600" w:type="dxa"/>
            <w:tcMar>
              <w:top w:w="90" w:type="dxa"/>
              <w:left w:w="90" w:type="dxa"/>
              <w:bottom w:w="90" w:type="dxa"/>
              <w:right w:w="90" w:type="dxa"/>
            </w:tcMar>
          </w:tcPr>
          <w:p>
            <w:pPr>
              <w:spacing w:before="0" w:after="60" w:line="240" w:lineRule="auto"/>
            </w:pPr>
            <w:r>
              <w:rPr>
                <w:sz w:val="19"/>
                <w:szCs w:val="19"/>
              </w:rPr>
              <w:t>Mongoose models</w:t>
            </w:r>
          </w:p>
        </w:tc>
        <w:tc>
          <w:tcPr>
            <w:tcW w:w="6400" w:type="dxa"/>
            <w:tcMar>
              <w:top w:w="90" w:type="dxa"/>
              <w:left w:w="90" w:type="dxa"/>
              <w:bottom w:w="90" w:type="dxa"/>
              <w:right w:w="90" w:type="dxa"/>
            </w:tcMar>
          </w:tcPr>
          <w:p>
            <w:pPr>
              <w:spacing w:before="0" w:after="60" w:line="240" w:lineRule="auto"/>
            </w:pPr>
            <w:r>
              <w:rPr>
                <w:sz w:val="19"/>
                <w:szCs w:val="19"/>
              </w:rPr>
              <w:t>https://mongoosejs.com/docs/8.x/docs/models.html</w:t>
            </w:r>
          </w:p>
        </w:tc>
      </w:tr>
      <w:tr>
        <w:tc>
          <w:tcPr>
            <w:tcW w:w="2600" w:type="dxa"/>
            <w:tcMar>
              <w:top w:w="90" w:type="dxa"/>
              <w:left w:w="90" w:type="dxa"/>
              <w:bottom w:w="90" w:type="dxa"/>
              <w:right w:w="90" w:type="dxa"/>
            </w:tcMar>
          </w:tcPr>
          <w:p>
            <w:pPr>
              <w:spacing w:before="0" w:after="60" w:line="240" w:lineRule="auto"/>
            </w:pPr>
            <w:r>
              <w:rPr>
                <w:sz w:val="19"/>
                <w:szCs w:val="19"/>
              </w:rPr>
              <w:t>Next.js deployment</w:t>
            </w:r>
          </w:p>
        </w:tc>
        <w:tc>
          <w:tcPr>
            <w:tcW w:w="6400" w:type="dxa"/>
            <w:tcMar>
              <w:top w:w="90" w:type="dxa"/>
              <w:left w:w="90" w:type="dxa"/>
              <w:bottom w:w="90" w:type="dxa"/>
              <w:right w:w="90" w:type="dxa"/>
            </w:tcMar>
          </w:tcPr>
          <w:p>
            <w:pPr>
              <w:spacing w:before="0" w:after="60" w:line="240" w:lineRule="auto"/>
            </w:pPr>
            <w:r>
              <w:rPr>
                <w:sz w:val="19"/>
                <w:szCs w:val="19"/>
              </w:rPr>
              <w:t>https://nextjs.org/docs/app/getting-started/deploying</w:t>
            </w:r>
          </w:p>
        </w:tc>
      </w:tr>
      <w:tr>
        <w:tc>
          <w:tcPr>
            <w:tcW w:w="2600" w:type="dxa"/>
            <w:tcMar>
              <w:top w:w="90" w:type="dxa"/>
              <w:left w:w="90" w:type="dxa"/>
              <w:bottom w:w="90" w:type="dxa"/>
              <w:right w:w="90" w:type="dxa"/>
            </w:tcMar>
          </w:tcPr>
          <w:p>
            <w:pPr>
              <w:spacing w:before="0" w:after="60" w:line="240" w:lineRule="auto"/>
            </w:pPr>
            <w:r>
              <w:rPr>
                <w:sz w:val="19"/>
                <w:szCs w:val="19"/>
              </w:rPr>
              <w:t>Node.js LTS schedule</w:t>
            </w:r>
          </w:p>
        </w:tc>
        <w:tc>
          <w:tcPr>
            <w:tcW w:w="6400" w:type="dxa"/>
            <w:tcMar>
              <w:top w:w="90" w:type="dxa"/>
              <w:left w:w="90" w:type="dxa"/>
              <w:bottom w:w="90" w:type="dxa"/>
              <w:right w:w="90" w:type="dxa"/>
            </w:tcMar>
          </w:tcPr>
          <w:p>
            <w:pPr>
              <w:spacing w:before="0" w:after="60" w:line="240" w:lineRule="auto"/>
            </w:pPr>
            <w:r>
              <w:rPr>
                <w:sz w:val="19"/>
                <w:szCs w:val="19"/>
              </w:rPr>
              <w:t>https://github.com/nodejs/Release</w:t>
            </w:r>
          </w:p>
        </w:tc>
      </w:tr>
      <w:tr>
        <w:tc>
          <w:tcPr>
            <w:tcW w:w="2600" w:type="dxa"/>
            <w:tcMar>
              <w:top w:w="90" w:type="dxa"/>
              <w:left w:w="90" w:type="dxa"/>
              <w:bottom w:w="90" w:type="dxa"/>
              <w:right w:w="90" w:type="dxa"/>
            </w:tcMar>
          </w:tcPr>
          <w:p>
            <w:pPr>
              <w:spacing w:before="0" w:after="60" w:line="240" w:lineRule="auto"/>
            </w:pPr>
            <w:r>
              <w:rPr>
                <w:sz w:val="19"/>
                <w:szCs w:val="19"/>
              </w:rPr>
              <w:t>OWASP Authentication Cheat Sheet</w:t>
            </w:r>
          </w:p>
        </w:tc>
        <w:tc>
          <w:tcPr>
            <w:tcW w:w="6400" w:type="dxa"/>
            <w:tcMar>
              <w:top w:w="90" w:type="dxa"/>
              <w:left w:w="90" w:type="dxa"/>
              <w:bottom w:w="90" w:type="dxa"/>
              <w:right w:w="90" w:type="dxa"/>
            </w:tcMar>
          </w:tcPr>
          <w:p>
            <w:pPr>
              <w:spacing w:before="0" w:after="60" w:line="240" w:lineRule="auto"/>
            </w:pPr>
            <w:r>
              <w:rPr>
                <w:sz w:val="19"/>
                <w:szCs w:val="19"/>
              </w:rPr>
              <w:t>https://cheatsheetseries.owasp.org/cheatsheets/Authentication_Cheat_Sheet.html</w:t>
            </w:r>
          </w:p>
        </w:tc>
      </w:tr>
    </w:tbl>
    <w:p>
      <w:pPr>
        <w:spacing w:before="0" w:after="120" w:line="240" w:lineRule="auto"/>
      </w:pPr>
      <w:r>
        <w:t/>
      </w:r>
    </w:p>
    <w:sectPr>
      <w:footerReference w:type="default" r:id="rIdFooter1"/>
      <w:pgSz w:w="11906" w:h="16838"/>
      <w:pgMar w:top="1134" w:right="1134" w:bottom="1134" w:left="1134" w:header="708" w:footer="708" w:gutter="0"/>
      <w:cols w:space="708"/>
      <w:docGrid w:linePitch="360"/>
    </w:sectPr>
  </w:body>
</w:document>
</file>

<file path=word/footer1.xml><?xml version="1.0" encoding="utf-8"?>
<w:ftr xmlns:w="http://schemas.openxmlformats.org/wordprocessingml/2006/main">
  <w:p>
    <w:pPr>
      <w:pStyle w:val="Footer"/>
      <w:tabs>
        <w:tab w:val="right" w:pos="9360"/>
      </w:tabs>
    </w:pPr>
    <w:r>
      <w:t>Stilloak-studio | E-komercijos techninė ataskaita</w:t>
    </w:r>
    <w:r>
      <w:tab/>
    </w:r>
    <w:r>
      <w:t>Psl. </w:t>
    </w: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defaultTabStop w:val="720"/>
  <w:characterSpacingControl w:val="doNotCompress"/>
  <w:compat/>
  <w:themeFontLang w:val="lt-LT"/>
</w:settings>
</file>

<file path=word/styles.xml><?xml version="1.0" encoding="utf-8"?>
<w:styles xmlns:w="http://schemas.openxmlformats.org/wordprocessingml/2006/main">
  <w:docDefaults>
    <w:rPrDefault>
      <w:rPr>
        <w:rFonts w:ascii="Aptos" w:hAnsi="Aptos" w:cs="Aptos"/>
        <w:sz w:val="22"/>
        <w:szCs w:val="22"/>
        <w:lang w:val="lt-LT"/>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320" w:after="220"/>
      <w:jc w:val="center"/>
    </w:pPr>
    <w:rPr>
      <w:b/>
      <w:color w:val="163A5F"/>
      <w:sz w:val="44"/>
      <w:szCs w:val="44"/>
    </w:rPr>
  </w:style>
  <w:style w:type="paragraph" w:styleId="Subtitle">
    <w:name w:val="Subtitle"/>
    <w:basedOn w:val="Normal"/>
    <w:qFormat/>
    <w:pPr>
      <w:spacing w:before="80" w:after="220"/>
      <w:jc w:val="center"/>
    </w:pPr>
    <w:rPr>
      <w:color w:val="4A637A"/>
      <w:sz w:val="30"/>
      <w:szCs w:val="30"/>
    </w:rPr>
  </w:style>
  <w:style w:type="paragraph" w:styleId="Kicker">
    <w:name w:val="Kicker"/>
    <w:basedOn w:val="Normal"/>
    <w:qFormat/>
    <w:pPr>
      <w:spacing w:before="120" w:after="360"/>
      <w:jc w:val="center"/>
    </w:pPr>
    <w:rPr>
      <w:b/>
      <w:color w:val="8A6A2A"/>
      <w:sz w:val="20"/>
      <w:szCs w:val="20"/>
      <w:caps/>
    </w:rPr>
  </w:style>
  <w:style w:type="paragraph" w:styleId="CoverText">
    <w:name w:val="Cover Text"/>
    <w:basedOn w:val="Normal"/>
    <w:pPr>
      <w:spacing w:before="120" w:after="360"/>
      <w:jc w:val="center"/>
    </w:pPr>
    <w:rPr>
      <w:color w:val="2E4053"/>
      <w:sz w:val="22"/>
      <w:szCs w:val="22"/>
    </w:rPr>
  </w:style>
  <w:style w:type="paragraph" w:styleId="Heading1">
    <w:name w:val="heading 1"/>
    <w:basedOn w:val="Normal"/>
    <w:next w:val="Normal"/>
    <w:qFormat/>
    <w:pPr>
      <w:keepNext/>
      <w:spacing w:before="360" w:after="180"/>
      <w:outlineLvl w:val="0"/>
    </w:pPr>
    <w:rPr>
      <w:b/>
      <w:color w:val="163A5F"/>
      <w:sz w:val="30"/>
      <w:szCs w:val="30"/>
    </w:rPr>
  </w:style>
  <w:style w:type="paragraph" w:styleId="Heading2">
    <w:name w:val="heading 2"/>
    <w:basedOn w:val="Normal"/>
    <w:next w:val="Normal"/>
    <w:qFormat/>
    <w:pPr>
      <w:keepNext/>
      <w:spacing w:before="260" w:after="140"/>
      <w:outlineLvl w:val="1"/>
    </w:pPr>
    <w:rPr>
      <w:b/>
      <w:color w:val="2E5E7E"/>
      <w:sz w:val="25"/>
      <w:szCs w:val="25"/>
    </w:rPr>
  </w:style>
  <w:style w:type="paragraph" w:styleId="Heading3">
    <w:name w:val="heading 3"/>
    <w:basedOn w:val="Normal"/>
    <w:next w:val="Normal"/>
    <w:qFormat/>
    <w:pPr>
      <w:keepNext/>
      <w:spacing w:before="220" w:after="120"/>
      <w:outlineLvl w:val="2"/>
    </w:pPr>
    <w:rPr>
      <w:b/>
      <w:color w:val="355C7D"/>
      <w:sz w:val="22"/>
      <w:szCs w:val="22"/>
    </w:rPr>
  </w:style>
  <w:style w:type="paragraph" w:styleId="SmallNote">
    <w:name w:val="Small Note"/>
    <w:basedOn w:val="Normal"/>
    <w:pPr>
      <w:spacing w:before="80" w:after="160"/>
      <w:ind w:left="180" w:right="180"/>
    </w:pPr>
    <w:rPr>
      <w:i/>
      <w:color w:val="5E6A75"/>
      <w:sz w:val="19"/>
      <w:szCs w:val="19"/>
    </w:rPr>
  </w:style>
  <w:style w:type="paragraph" w:styleId="Footer">
    <w:name w:val="Footer"/>
    <w:basedOn w:val="Normal"/>
    <w:pPr>
      <w:tabs>
        <w:tab w:val="right" w:pos="9360"/>
      </w:tabs>
      <w:spacing w:after="0"/>
    </w:pPr>
    <w:rPr>
      <w:color w:val="5E6A75"/>
      <w:sz w:val="18"/>
      <w:szCs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Stilloak-studio</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Gamybinei e. komercijos svetainei kurti</dc:title>
  <dc:subject>Techninė ir verslo ataskaita</dc:subject>
  <dc:creator>Stilloak-studio</dc:creator>
  <cp:keywords>e-komercija, JWT, Stripe, MongoDB Atlas, PDF sąskaitos</cp:keywords>
  <dc:description>Profesionali ataskaita lietuvių kalba apie produkcijai paruoštos e. komercijos svetainės kūrimą.</dc:description>
  <cp:lastModifiedBy>Codex</cp:lastModifiedBy>
  <dcterms:created xsi:type="dcterms:W3CDTF">2026-05-04T00:00:00Z</dcterms:created>
  <dcterms:modified xsi:type="dcterms:W3CDTF">2026-05-04T00:00:00Z</dcterms:modified>
</cp:coreProperties>
</file>