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activeX/activeX1.bin" ContentType="application/vnd.ms-office.activeX"/>
  <Override PartName="/word/activeX/activeX1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4.bin" ContentType="application/vnd.ms-office.activeX"/>
  <Override PartName="/word/activeX/activeX4.xml" ContentType="application/vnd.ms-office.activeX+xml"/>
  <Override PartName="/word/activeX/activeX5.bin" ContentType="application/vnd.ms-office.activeX"/>
  <Override PartName="/word/activeX/activeX5.xml" ContentType="application/vnd.ms-office.activeX+xml"/>
  <Override PartName="/word/activeX/_rels/activeX1.xml.rels" ContentType="application/vnd.openxmlformats-package.relationships+xml"/>
  <Override PartName="/word/activeX/_rels/activeX2.xml.rels" ContentType="application/vnd.openxmlformats-package.relationships+xml"/>
  <Override PartName="/word/activeX/_rels/activeX3.xml.rels" ContentType="application/vnd.openxmlformats-package.relationships+xml"/>
  <Override PartName="/word/activeX/_rels/activeX4.xml.rels" ContentType="application/vnd.openxmlformats-package.relationships+xml"/>
  <Override PartName="/word/activeX/_rels/activeX5.xml.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right"/>
        <w:rPr>
          <w:lang w:val="en-US"/>
        </w:rPr>
      </w:pPr>
      <w:r>
        <w:rPr/>
        <w:drawing>
          <wp:inline distT="0" distB="0" distL="0" distR="0">
            <wp:extent cx="1082675" cy="447675"/>
            <wp:effectExtent l="0" t="0" r="0" b="0"/>
            <wp:docPr id="1" name="Рисунок 1" descr="C:\123\основной цветной\RGB\BARSGroup_logotyp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123\основной цветной\RGB\BARSGroup_logotype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6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lang w:val="en-US"/>
        </w:rPr>
        <w:t xml:space="preserve">                                                                                                                          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ru-RU"/>
        </w:rPr>
        <w:t>А</w:t>
      </w:r>
      <w:r>
        <w:rPr>
          <w:rFonts w:ascii="Times New Roman" w:hAnsi="Times New Roman"/>
          <w:b/>
          <w:sz w:val="24"/>
          <w:szCs w:val="24"/>
        </w:rPr>
        <w:t>О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«Барс Груп»</w:t>
      </w:r>
    </w:p>
    <w:p>
      <w:pPr>
        <w:pStyle w:val="Normal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ИНН</w:t>
      </w:r>
      <w:r>
        <w:rPr>
          <w:rFonts w:ascii="Times New Roman" w:hAnsi="Times New Roman"/>
          <w:sz w:val="24"/>
          <w:szCs w:val="24"/>
          <w:lang w:val="en-US"/>
        </w:rPr>
        <w:t xml:space="preserve"> 1655251590 , </w:t>
      </w:r>
      <w:r>
        <w:rPr>
          <w:rFonts w:ascii="Times New Roman" w:hAnsi="Times New Roman"/>
          <w:sz w:val="24"/>
          <w:szCs w:val="24"/>
        </w:rPr>
        <w:t>ОГРН</w:t>
      </w:r>
      <w:r>
        <w:rPr>
          <w:rFonts w:ascii="Times New Roman" w:hAnsi="Times New Roman"/>
          <w:sz w:val="24"/>
          <w:szCs w:val="24"/>
          <w:lang w:val="en-US"/>
        </w:rPr>
        <w:t xml:space="preserve"> 1121690063923 </w:t>
      </w:r>
    </w:p>
    <w:p>
      <w:pPr>
        <w:pStyle w:val="Normal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420012, Республика Татарстан, город Казань, </w:t>
      </w:r>
    </w:p>
    <w:p>
      <w:pPr>
        <w:pStyle w:val="Normal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ул. Некрасова, д. 9, офис 11  </w:t>
      </w:r>
    </w:p>
    <w:p>
      <w:pPr>
        <w:pStyle w:val="Normal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Решение о рекомендации к приему на работу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 итогам рассмотрения кандидатуры и проведенного собеседования принято решение рекомендовать кандидата к приему на работу.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Кандидат: </w:t>
      </w:r>
      <w:r>
        <w:rPr>
          <w:rFonts w:ascii="Times New Roman" w:hAnsi="Times New Roman"/>
          <w:sz w:val="24"/>
          <w:szCs w:val="24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control_shape_0" o:allowincell="t" style="width:425.2pt;height:14.15pt" type="#_x0000_t75"/>
          <w:control r:id="rId3" w:name="ФИО" w:shapeid="control_shape_0"/>
        </w:objec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Телефон: </w:t>
      </w:r>
      <w:r>
        <w:rPr>
          <w:rFonts w:ascii="Times New Roman" w:hAnsi="Times New Roman"/>
          <w:sz w:val="24"/>
          <w:szCs w:val="24"/>
        </w:rPr>
        <w:object>
          <v:shape id="control_shape_1" o:allowincell="t" style="width:431.3pt;height:14.15pt" type="#_x0000_t75"/>
          <w:control r:id="rId4" w:name="Телефон" w:shapeid="control_shape_1"/>
        </w:objec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Город проживания: </w:t>
      </w:r>
      <w:r>
        <w:rPr>
          <w:rFonts w:ascii="Times New Roman" w:hAnsi="Times New Roman"/>
          <w:sz w:val="24"/>
          <w:szCs w:val="24"/>
        </w:rPr>
        <w:object>
          <v:shape id="control_shape_2" o:allowincell="t" style="width:378.35pt;height:14.15pt" type="#_x0000_t75"/>
          <w:control r:id="rId5" w:name="Город" w:shapeid="control_shape_2"/>
        </w:objec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Образование: </w:t>
      </w:r>
      <w:r>
        <w:rPr>
          <w:rFonts w:ascii="Times New Roman" w:hAnsi="Times New Roman"/>
          <w:sz w:val="24"/>
          <w:szCs w:val="24"/>
        </w:rPr>
        <w:object>
          <v:shape id="control_shape_3" o:allowincell="t" style="width:409.45pt;height:14.15pt" type="#_x0000_t75"/>
          <w:control r:id="rId6" w:name="Образование" w:shapeid="control_shape_3"/>
        </w:objec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Предыдущее место работы: </w:t>
      </w:r>
      <w:r>
        <w:rPr>
          <w:rFonts w:ascii="Times New Roman" w:hAnsi="Times New Roman"/>
          <w:sz w:val="24"/>
          <w:szCs w:val="24"/>
        </w:rPr>
        <w:object>
          <v:shape id="control_shape_4" o:allowincell="t" style="width:336.5pt;height:14.15pt" type="#_x0000_t75"/>
          <w:control r:id="rId7" w:name="Предыдущая работа" w:shapeid="control_shape_4"/>
        </w:object>
      </w:r>
    </w:p>
    <w:p>
      <w:pPr>
        <w:pStyle w:val="Normal"/>
        <w:spacing w:before="0" w:after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Ответственное лицо: ____________________ / </w:t>
      </w:r>
    </w:p>
    <w:p>
      <w:pPr>
        <w:pStyle w:val="Normal"/>
        <w:spacing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Подпись: ____________________        Дата: 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______________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5f66af"/>
    <w:rPr>
      <w:rFonts w:ascii="Tahoma" w:hAnsi="Tahoma" w:cs="Tahoma"/>
      <w:sz w:val="16"/>
      <w:szCs w:val="16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rsid w:val="005f66a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5f66af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control" Target="activeX/activeX1.xml"/><Relationship Id="rId4" Type="http://schemas.openxmlformats.org/officeDocument/2006/relationships/control" Target="activeX/activeX2.xml"/><Relationship Id="rId5" Type="http://schemas.openxmlformats.org/officeDocument/2006/relationships/control" Target="activeX/activeX3.xml"/><Relationship Id="rId6" Type="http://schemas.openxmlformats.org/officeDocument/2006/relationships/control" Target="activeX/activeX4.xml"/><Relationship Id="rId7" Type="http://schemas.openxmlformats.org/officeDocument/2006/relationships/control" Target="activeX/activeX5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activeX/_rels/activeX1.xml.rels><?xml version="1.0" encoding="UTF-8"?>
<Relationships xmlns="http://schemas.openxmlformats.org/package/2006/relationships"><Relationship Id="rId1" Type="http://schemas.microsoft.com/office/2006/relationships/activeXControlBinary" Target="activeX1.bin"/>
</Relationships>
</file>

<file path=word/activeX/_rels/activeX2.xml.rels><?xml version="1.0" encoding="UTF-8"?>
<Relationships xmlns="http://schemas.openxmlformats.org/package/2006/relationships"><Relationship Id="rId1" Type="http://schemas.microsoft.com/office/2006/relationships/activeXControlBinary" Target="activeX2.bin"/>
</Relationships>
</file>

<file path=word/activeX/_rels/activeX3.xml.rels><?xml version="1.0" encoding="UTF-8"?>
<Relationships xmlns="http://schemas.openxmlformats.org/package/2006/relationships"><Relationship Id="rId1" Type="http://schemas.microsoft.com/office/2006/relationships/activeXControlBinary" Target="activeX3.bin"/>
</Relationships>
</file>

<file path=word/activeX/_rels/activeX4.xml.rels><?xml version="1.0" encoding="UTF-8"?>
<Relationships xmlns="http://schemas.openxmlformats.org/package/2006/relationships"><Relationship Id="rId1" Type="http://schemas.microsoft.com/office/2006/relationships/activeXControlBinary" Target="activeX4.bin"/>
</Relationships>
</file>

<file path=word/activeX/_rels/activeX5.xml.rels><?xml version="1.0" encoding="UTF-8"?>
<Relationships xmlns="http://schemas.openxmlformats.org/package/2006/relationships"><Relationship Id="rId1" Type="http://schemas.microsoft.com/office/2006/relationships/activeXControlBinary" Target="activeX5.bin"/>
</Relationships>
</file>

<file path=word/activeX/activeX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LibreOffice/24.2.2.2$Windows_X86_64 LibreOffice_project/d56cc158d8a96260b836f100ef4b4ef25d6f1a01</Application>
  <AppVersion>15.0000</AppVersion>
  <Pages>1</Pages>
  <Words>57</Words>
  <Characters>402</Characters>
  <CharactersWithSpaces>587</CharactersWithSpaces>
  <Paragraphs>13</Paragraphs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2026-07-09T09:22:00Z</dcterms:created>
  <dc:creator/>
  <dc:description/>
  <dc:language>ru-RU</dc:language>
  <cp:lastModifiedBy/>
  <cp:lastPrinted>2026-07-09T12:35:41Z</cp:lastPrinted>
  <dcterms:modified xsi:type="dcterms:W3CDTF">2026-07-09T12:36:48Z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