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B4" w:rsidRDefault="007261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304B4" w:rsidRDefault="007261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ОДЕСЬКИЙ НАЦІОНАЛЬНИЙ ПОЛІТЕХНІЧНИЙ УНІВЕРСИТЕТ</w:t>
      </w:r>
    </w:p>
    <w:p w:rsidR="00B304B4" w:rsidRDefault="007261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систем</w:t>
      </w:r>
    </w:p>
    <w:p w:rsidR="00B304B4" w:rsidRDefault="007261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«Інформаційних систем»</w:t>
      </w:r>
    </w:p>
    <w:p w:rsidR="00B304B4" w:rsidRDefault="00B304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7261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№9</w:t>
      </w:r>
    </w:p>
    <w:p w:rsidR="00B304B4" w:rsidRDefault="007261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«Операційні системи»</w:t>
      </w:r>
    </w:p>
    <w:p w:rsidR="00B304B4" w:rsidRDefault="007261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>Керування процесами-транзакціями в базах даних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7261F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B304B4" w:rsidRDefault="007261F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АІ-205</w:t>
      </w:r>
    </w:p>
    <w:p w:rsidR="00B304B4" w:rsidRDefault="00B712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Зелінко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Ігор</w:t>
      </w:r>
    </w:p>
    <w:p w:rsidR="00B304B4" w:rsidRDefault="00B30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7261F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Викладач:</w:t>
      </w:r>
    </w:p>
    <w:p w:rsidR="00B304B4" w:rsidRDefault="007261F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Блажко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О.А.</w:t>
      </w: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7261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2021</w:t>
      </w:r>
    </w:p>
    <w:p w:rsidR="00B304B4" w:rsidRDefault="007261F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дослідити поведінку процесів-транзакцій в базах даних та засоби</w:t>
      </w:r>
    </w:p>
    <w:p w:rsidR="00B304B4" w:rsidRDefault="007261F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керуванням ними через механізм блокування з використанням сучасних систем керування базами даних.</w:t>
      </w:r>
    </w:p>
    <w:p w:rsidR="00B304B4" w:rsidRDefault="00B304B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04B4" w:rsidRDefault="007261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1 </w:t>
      </w:r>
      <w:r>
        <w:rPr>
          <w:rFonts w:ascii="Times New Roman" w:eastAsia="Times New Roman" w:hAnsi="Times New Roman" w:cs="Times New Roman"/>
          <w:sz w:val="28"/>
          <w:szCs w:val="28"/>
        </w:rPr>
        <w:t>Проектування транзакцій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Нехай задані три транзакції, приклади яких представлено в таблиці 15.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відповідності з вашим варіантом виконайте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наступні теоретичні завдання.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 Створіть історії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квазіпаралельного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виконання транзакцій для протоколу 1-го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ступеня блокування з описом таблиці блокування транзакцій.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Повторіть попереднє завдання з використанням протоколу 2-го ступеня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блокування.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створених історій у 1-му та 2-му пунктів завдань визначте наявність тупика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транзакції, створивши граф очікування транзакцій.</w:t>
      </w:r>
    </w:p>
    <w:p w:rsidR="00B304B4" w:rsidRDefault="007261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695700" cy="762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2 </w:t>
      </w:r>
      <w:r>
        <w:rPr>
          <w:rFonts w:ascii="Times New Roman" w:eastAsia="Times New Roman" w:hAnsi="Times New Roman" w:cs="Times New Roman"/>
          <w:sz w:val="28"/>
          <w:szCs w:val="28"/>
        </w:rPr>
        <w:t>Налаштування бази даних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Нехай існує база даних, назва якої співпадає з іменем вашого користувача в ОС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</w:t>
      </w:r>
      <w:r>
        <w:rPr>
          <w:rFonts w:ascii="Times New Roman" w:eastAsia="Times New Roman" w:hAnsi="Times New Roman" w:cs="Times New Roman"/>
          <w:sz w:val="28"/>
          <w:szCs w:val="28"/>
        </w:rPr>
        <w:t>лад команди створення реляційної таблиці в базі даних наведено в таблиці 16.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Також в таблиці 1 наведено приклад команди внесення одного рядка в реляційну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таблицю бази даних.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Встановіть з’єднання з вашою базою даних.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У відповідності із варіантом з таблиці 1 створіть реляційну таблицю в базі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даних.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 У відповідності із варіантом з таблиці 1 додайте рядок в реляційну таблицю,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створену у попередньому пункті завдання.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 Створіть ще одну операцію внесення рядка в та</w:t>
      </w:r>
      <w:r>
        <w:rPr>
          <w:rFonts w:ascii="Times New Roman" w:eastAsia="Times New Roman" w:hAnsi="Times New Roman" w:cs="Times New Roman"/>
          <w:sz w:val="28"/>
          <w:szCs w:val="28"/>
        </w:rPr>
        <w:t>блицю, який буде відрізнятися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значеннями всіх змінних від прикладу з варіанту.</w:t>
      </w:r>
    </w:p>
    <w:p w:rsidR="00B304B4" w:rsidRDefault="007261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6086475" cy="77152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3. Керування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квазіпаралельним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виконанням транзакцій з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використанням команд блокування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Створіть дві транзакції, кожна з яких повинна включати такі операції: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операція читання першого рядку таблиці;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операція зміни однієї із змінних таблиці в першому рядку;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повторна операція читання першого рядку таблиці;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операція фіксації всіх змін.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При створенні транзакцій включіть відповідні операції блокування для п</w:t>
      </w:r>
      <w:r>
        <w:rPr>
          <w:rFonts w:ascii="Times New Roman" w:eastAsia="Times New Roman" w:hAnsi="Times New Roman" w:cs="Times New Roman"/>
          <w:sz w:val="28"/>
          <w:szCs w:val="28"/>
        </w:rPr>
        <w:t>ротоколу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1-го ступеня блокування.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У двох терміналах виконайте операції транзакцій при їх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квазіпаралельному</w:t>
      </w:r>
      <w:proofErr w:type="spellEnd"/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режимі роботи за умови, що одна з транзакція стартує першою.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Повторіть роботу транзакцій, але в першій транзакції замість операції фіксації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</w:rPr>
        <w:t>айте операцію відміни.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Повторіть пункти 3 та 4 але з використанням протоколу 2-го ступеня блокування.</w:t>
      </w: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 завдань:</w:t>
      </w:r>
    </w:p>
    <w:p w:rsidR="00B304B4" w:rsidRDefault="007261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1</w:t>
      </w:r>
    </w:p>
    <w:p w:rsidR="00B304B4" w:rsidRDefault="007261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</w:t>
      </w:r>
    </w:p>
    <w:tbl>
      <w:tblPr>
        <w:tblStyle w:val="a5"/>
        <w:tblW w:w="50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"/>
        <w:gridCol w:w="1155"/>
        <w:gridCol w:w="1230"/>
        <w:gridCol w:w="1020"/>
        <w:gridCol w:w="1155"/>
      </w:tblGrid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123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102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Т3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R1[A]</w:t>
            </w:r>
          </w:p>
        </w:tc>
        <w:tc>
          <w:tcPr>
            <w:tcW w:w="123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X2[D]</w:t>
            </w:r>
          </w:p>
        </w:tc>
        <w:tc>
          <w:tcPr>
            <w:tcW w:w="102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W2[D]</w:t>
            </w:r>
          </w:p>
        </w:tc>
        <w:tc>
          <w:tcPr>
            <w:tcW w:w="1020" w:type="dxa"/>
          </w:tcPr>
          <w:p w:rsidR="00B304B4" w:rsidRDefault="00B304B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:rsidR="00B304B4" w:rsidRDefault="00726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R3[D]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R1[B] </w:t>
            </w:r>
          </w:p>
        </w:tc>
        <w:tc>
          <w:tcPr>
            <w:tcW w:w="123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R2[B]</w:t>
            </w:r>
          </w:p>
        </w:tc>
        <w:tc>
          <w:tcPr>
            <w:tcW w:w="102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X3[D]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Wait</w:t>
            </w:r>
            <w:proofErr w:type="spellEnd"/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X1[A]</w:t>
            </w:r>
          </w:p>
        </w:tc>
        <w:tc>
          <w:tcPr>
            <w:tcW w:w="123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W1[A]</w:t>
            </w:r>
          </w:p>
        </w:tc>
        <w:tc>
          <w:tcPr>
            <w:tcW w:w="1230" w:type="dxa"/>
          </w:tcPr>
          <w:p w:rsidR="00B304B4" w:rsidRDefault="00B304B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U1</w:t>
            </w:r>
          </w:p>
        </w:tc>
        <w:tc>
          <w:tcPr>
            <w:tcW w:w="123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23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X2[B]</w:t>
            </w:r>
          </w:p>
        </w:tc>
        <w:tc>
          <w:tcPr>
            <w:tcW w:w="102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W2[B]</w:t>
            </w:r>
          </w:p>
        </w:tc>
        <w:tc>
          <w:tcPr>
            <w:tcW w:w="102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U2</w:t>
            </w:r>
          </w:p>
        </w:tc>
        <w:tc>
          <w:tcPr>
            <w:tcW w:w="1020" w:type="dxa"/>
          </w:tcPr>
          <w:p w:rsidR="00B304B4" w:rsidRDefault="00B304B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1020" w:type="dxa"/>
          </w:tcPr>
          <w:p w:rsidR="00B304B4" w:rsidRDefault="00B304B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:rsidR="00B304B4" w:rsidRDefault="00726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X3[D]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W3[D]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U3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304B4" w:rsidRDefault="00B304B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304B4" w:rsidRDefault="007261F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1.2</w:t>
      </w:r>
    </w:p>
    <w:tbl>
      <w:tblPr>
        <w:tblStyle w:val="a6"/>
        <w:tblW w:w="50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"/>
        <w:gridCol w:w="1155"/>
        <w:gridCol w:w="1215"/>
        <w:gridCol w:w="1050"/>
        <w:gridCol w:w="1170"/>
      </w:tblGrid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121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105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Т3</w:t>
            </w:r>
          </w:p>
        </w:tc>
        <w:tc>
          <w:tcPr>
            <w:tcW w:w="117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S1[A]</w:t>
            </w: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R1[A]</w:t>
            </w: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X2[D]</w:t>
            </w: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W2[D]</w:t>
            </w: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S3[D]</w:t>
            </w: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R3[D]</w:t>
            </w: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S1[B]</w:t>
            </w: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R1[B]</w:t>
            </w: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S2[B]</w:t>
            </w: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R2[B]</w:t>
            </w: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X3[D]</w:t>
            </w:r>
          </w:p>
        </w:tc>
        <w:tc>
          <w:tcPr>
            <w:tcW w:w="117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wait</w:t>
            </w:r>
            <w:proofErr w:type="spellEnd"/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X1[A]</w:t>
            </w: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W1[A]</w:t>
            </w: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U1</w:t>
            </w: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5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X2[B]</w:t>
            </w: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W2[B]</w:t>
            </w: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U2</w:t>
            </w: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105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X3[D]</w:t>
            </w: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W3[D]</w:t>
            </w: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U3</w:t>
            </w: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04B4">
        <w:tc>
          <w:tcPr>
            <w:tcW w:w="495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5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:rsidR="00B304B4" w:rsidRDefault="007261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1170" w:type="dxa"/>
          </w:tcPr>
          <w:p w:rsidR="00B304B4" w:rsidRDefault="00B304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304B4" w:rsidRDefault="00B304B4">
      <w:pPr>
        <w:spacing w:line="266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</w:t>
      </w: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380298" cy="750311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298" cy="750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726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313623" cy="948377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3623" cy="948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B304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7261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2, 3</w:t>
      </w:r>
    </w:p>
    <w:p w:rsidR="00B304B4" w:rsidRDefault="00845C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301.5pt">
            <v:imagedata r:id="rId9" o:title="ar7"/>
          </v:shape>
        </w:pict>
      </w:r>
    </w:p>
    <w:p w:rsidR="00B304B4" w:rsidRDefault="00845C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26" type="#_x0000_t75" style="width:333.75pt;height:239.25pt">
            <v:imagedata r:id="rId10" o:title="ars7"/>
          </v:shape>
        </w:pict>
      </w:r>
    </w:p>
    <w:p w:rsidR="00B304B4" w:rsidRDefault="00F50C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shape id="_x0000_i1027" type="#_x0000_t75" style="width:327pt;height:232.5pt">
            <v:imagedata r:id="rId11" o:title="arse7"/>
          </v:shape>
        </w:pict>
      </w:r>
    </w:p>
    <w:p w:rsidR="00B304B4" w:rsidRDefault="007261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28" type="#_x0000_t75" style="width:327pt;height:248.25pt">
            <v:imagedata r:id="rId12" o:title="arsen7"/>
          </v:shape>
        </w:pict>
      </w:r>
    </w:p>
    <w:p w:rsidR="00B304B4" w:rsidRDefault="007261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29" type="#_x0000_t75" style="width:327pt;height:2in">
            <v:imagedata r:id="rId13" o:title="arseni7"/>
          </v:shape>
        </w:pict>
      </w:r>
      <w:bookmarkEnd w:id="0"/>
    </w:p>
    <w:p w:rsidR="00B304B4" w:rsidRDefault="00B304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4B4" w:rsidRDefault="007261F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ході цієї лабораторної роботи були досліджені поведінку процесів-транзакцій в базах даних та засоби керуванням ними через механізм блокування з використанням сучасних систем керування базами даних.</w:t>
      </w:r>
    </w:p>
    <w:sectPr w:rsidR="00B304B4">
      <w:pgSz w:w="12240" w:h="15840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304B4"/>
    <w:rsid w:val="007261F2"/>
    <w:rsid w:val="00845C8B"/>
    <w:rsid w:val="00B304B4"/>
    <w:rsid w:val="00B71203"/>
    <w:rsid w:val="00F5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7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12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7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12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2146</Words>
  <Characters>1224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2021-06-13T19:21:00Z</dcterms:created>
  <dcterms:modified xsi:type="dcterms:W3CDTF">2021-06-13T19:21:00Z</dcterms:modified>
</cp:coreProperties>
</file>