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lastRenderedPageBreak/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lastRenderedPageBreak/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lastRenderedPageBreak/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r>
        <w:rPr>
          <w:lang w:val="en-US"/>
        </w:rPr>
        <w:t>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</w:t>
      </w:r>
      <w:r>
        <w:t>сообщени</w:t>
      </w:r>
      <w:r>
        <w:t>я</w:t>
      </w:r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r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bookmarkStart w:id="0" w:name="_GoBack"/>
      <w:bookmarkEnd w:id="0"/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Pr="00B127BB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lastRenderedPageBreak/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504DF"/>
    <w:rsid w:val="003C0BB7"/>
    <w:rsid w:val="00427D56"/>
    <w:rsid w:val="00443F7D"/>
    <w:rsid w:val="00491900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B5A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4229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9525</TotalTime>
  <Pages>20</Pages>
  <Words>3725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56</cp:revision>
  <dcterms:created xsi:type="dcterms:W3CDTF">2021-03-19T03:42:00Z</dcterms:created>
  <dcterms:modified xsi:type="dcterms:W3CDTF">2021-04-04T08:23:00Z</dcterms:modified>
</cp:coreProperties>
</file>