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5BC0A9" w14:textId="3870ED41" w:rsidR="008D6339" w:rsidRDefault="008D6339" w:rsidP="00901F9B">
      <w:pPr>
        <w:bidi/>
        <w:jc w:val="center"/>
        <w:rPr>
          <w:rFonts w:ascii="David" w:hAnsi="David" w:cs="David"/>
          <w:b/>
          <w:bCs/>
          <w:sz w:val="36"/>
          <w:szCs w:val="36"/>
          <w:rtl/>
        </w:rPr>
      </w:pPr>
      <w:bookmarkStart w:id="0" w:name="_GoBack"/>
      <w:r>
        <w:rPr>
          <w:rFonts w:ascii="David" w:hAnsi="David" w:cs="David" w:hint="cs"/>
          <w:b/>
          <w:bCs/>
          <w:sz w:val="36"/>
          <w:szCs w:val="36"/>
          <w:rtl/>
        </w:rPr>
        <w:t xml:space="preserve">מכרז פומבי מס' </w:t>
      </w:r>
      <w:r w:rsidR="00901F9B">
        <w:rPr>
          <w:rFonts w:ascii="David" w:hAnsi="David" w:cs="David" w:hint="cs"/>
          <w:b/>
          <w:bCs/>
          <w:sz w:val="36"/>
          <w:szCs w:val="36"/>
          <w:rtl/>
        </w:rPr>
        <w:t>10-2025</w:t>
      </w:r>
    </w:p>
    <w:bookmarkEnd w:id="0"/>
    <w:p w14:paraId="273762B0" w14:textId="551E2647" w:rsidR="008D6339" w:rsidRPr="008D6339" w:rsidRDefault="008D6339" w:rsidP="008D6339">
      <w:pPr>
        <w:bidi/>
        <w:rPr>
          <w:rFonts w:ascii="David" w:hAnsi="David" w:cs="David"/>
          <w:b/>
          <w:bCs/>
          <w:sz w:val="36"/>
          <w:szCs w:val="36"/>
        </w:rPr>
      </w:pPr>
      <w:r>
        <w:rPr>
          <w:rFonts w:ascii="David" w:hAnsi="David" w:cs="David" w:hint="cs"/>
          <w:b/>
          <w:bCs/>
          <w:sz w:val="36"/>
          <w:szCs w:val="36"/>
          <w:rtl/>
        </w:rPr>
        <w:t>לקבלת הצעות מחיר למתן שירותי פרסום ושילוט דיגיטלי</w:t>
      </w:r>
    </w:p>
    <w:p w14:paraId="6EDC2EEF" w14:textId="77777777" w:rsidR="008D6339" w:rsidRDefault="008D6339" w:rsidP="008D6339">
      <w:pPr>
        <w:bidi/>
        <w:rPr>
          <w:rFonts w:ascii="David" w:hAnsi="David" w:cs="David"/>
          <w:b/>
          <w:bCs/>
          <w:sz w:val="24"/>
          <w:szCs w:val="24"/>
        </w:rPr>
      </w:pPr>
    </w:p>
    <w:p w14:paraId="774CCDE5" w14:textId="02FAE97E" w:rsidR="00A44222" w:rsidRPr="00A44222" w:rsidRDefault="00A44222" w:rsidP="008D6339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t xml:space="preserve">1.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מבוא</w:t>
      </w:r>
    </w:p>
    <w:p w14:paraId="5883B1F7" w14:textId="054BA069" w:rsidR="00A44222" w:rsidRPr="00A44222" w:rsidRDefault="008D6339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 xml:space="preserve"> </w:t>
      </w:r>
      <w:r w:rsidR="00A44222" w:rsidRPr="00A44222">
        <w:rPr>
          <w:rFonts w:ascii="David" w:hAnsi="David" w:cs="David"/>
          <w:sz w:val="24"/>
          <w:szCs w:val="24"/>
        </w:rPr>
        <w:t xml:space="preserve">1.1. </w:t>
      </w:r>
      <w:r w:rsidR="00A44222" w:rsidRPr="00A44222">
        <w:rPr>
          <w:rFonts w:ascii="David" w:hAnsi="David" w:cs="David"/>
          <w:sz w:val="24"/>
          <w:szCs w:val="24"/>
          <w:rtl/>
        </w:rPr>
        <w:t xml:space="preserve">המועצה האזורית </w:t>
      </w:r>
      <w:r>
        <w:rPr>
          <w:rFonts w:ascii="David" w:hAnsi="David" w:cs="David" w:hint="cs"/>
          <w:sz w:val="24"/>
          <w:szCs w:val="24"/>
          <w:rtl/>
        </w:rPr>
        <w:t xml:space="preserve">בוסתאן אלמרג' </w:t>
      </w:r>
      <w:r w:rsidR="00A44222" w:rsidRPr="00A44222">
        <w:rPr>
          <w:rFonts w:ascii="David" w:hAnsi="David" w:cs="David"/>
          <w:sz w:val="24"/>
          <w:szCs w:val="24"/>
          <w:rtl/>
        </w:rPr>
        <w:t>(להלן: "המועצה") מזמינה בזאת הצעות להפעלת מערכת שלטים דיגיטליים ביישובי המועצה, בהתאם לתנאים המפורטים במסמכי מכרז זה</w:t>
      </w:r>
      <w:r w:rsidR="00A44222" w:rsidRPr="00A44222">
        <w:rPr>
          <w:rFonts w:ascii="David" w:hAnsi="David" w:cs="David"/>
          <w:sz w:val="24"/>
          <w:szCs w:val="24"/>
        </w:rPr>
        <w:t>.</w:t>
      </w:r>
      <w:r w:rsidR="00A44222" w:rsidRPr="00A44222">
        <w:rPr>
          <w:rFonts w:ascii="David" w:hAnsi="David" w:cs="David"/>
          <w:sz w:val="24"/>
          <w:szCs w:val="24"/>
        </w:rPr>
        <w:br/>
        <w:t>1.2</w:t>
      </w:r>
      <w:proofErr w:type="gramStart"/>
      <w:r w:rsidR="00A44222" w:rsidRPr="00A44222">
        <w:rPr>
          <w:rFonts w:ascii="David" w:hAnsi="David" w:cs="David"/>
          <w:sz w:val="24"/>
          <w:szCs w:val="24"/>
        </w:rPr>
        <w:t xml:space="preserve">. </w:t>
      </w:r>
      <w:r w:rsidR="004879BE">
        <w:rPr>
          <w:rFonts w:ascii="David" w:hAnsi="David" w:cs="David" w:hint="cs"/>
          <w:sz w:val="24"/>
          <w:szCs w:val="24"/>
          <w:rtl/>
        </w:rPr>
        <w:t xml:space="preserve"> </w:t>
      </w:r>
      <w:r w:rsidR="00A44222" w:rsidRPr="00A44222">
        <w:rPr>
          <w:rFonts w:ascii="David" w:hAnsi="David" w:cs="David"/>
          <w:sz w:val="24"/>
          <w:szCs w:val="24"/>
          <w:rtl/>
        </w:rPr>
        <w:t>במסגרת</w:t>
      </w:r>
      <w:proofErr w:type="gramEnd"/>
      <w:r w:rsidR="00A44222" w:rsidRPr="00A44222">
        <w:rPr>
          <w:rFonts w:ascii="David" w:hAnsi="David" w:cs="David"/>
          <w:sz w:val="24"/>
          <w:szCs w:val="24"/>
          <w:rtl/>
        </w:rPr>
        <w:t xml:space="preserve"> המכרז יופעלו שלטים דיגיטליים בארבעה (4) יישובים במועצה, כאשר </w:t>
      </w:r>
      <w:r w:rsidR="004879BE">
        <w:rPr>
          <w:rFonts w:ascii="David" w:hAnsi="David" w:cs="David" w:hint="cs"/>
          <w:sz w:val="24"/>
          <w:szCs w:val="24"/>
          <w:rtl/>
        </w:rPr>
        <w:t xml:space="preserve">בארבעת היישובים </w:t>
      </w:r>
      <w:r w:rsidR="00A44222" w:rsidRPr="00A44222">
        <w:rPr>
          <w:rFonts w:ascii="David" w:hAnsi="David" w:cs="David"/>
          <w:sz w:val="24"/>
          <w:szCs w:val="24"/>
          <w:rtl/>
        </w:rPr>
        <w:t xml:space="preserve"> </w:t>
      </w:r>
      <w:r w:rsidR="004879BE">
        <w:rPr>
          <w:rFonts w:ascii="David" w:hAnsi="David" w:cs="David" w:hint="cs"/>
          <w:sz w:val="24"/>
          <w:szCs w:val="24"/>
          <w:rtl/>
        </w:rPr>
        <w:t>ישנם 4 שלטים גדולים</w:t>
      </w:r>
      <w:r w:rsidR="00A44222" w:rsidRPr="00A44222">
        <w:rPr>
          <w:rFonts w:ascii="David" w:hAnsi="David" w:cs="David"/>
          <w:sz w:val="24"/>
          <w:szCs w:val="24"/>
          <w:rtl/>
        </w:rPr>
        <w:t xml:space="preserve"> </w:t>
      </w:r>
      <w:r w:rsidR="00FC30BF">
        <w:rPr>
          <w:rFonts w:ascii="David" w:hAnsi="David" w:cs="David" w:hint="cs"/>
          <w:sz w:val="24"/>
          <w:szCs w:val="24"/>
          <w:rtl/>
        </w:rPr>
        <w:t xml:space="preserve">ו-8 שלטים קטנים </w:t>
      </w:r>
      <w:r w:rsidR="00A44222" w:rsidRPr="00A44222">
        <w:rPr>
          <w:rFonts w:ascii="David" w:hAnsi="David" w:cs="David"/>
          <w:sz w:val="24"/>
          <w:szCs w:val="24"/>
        </w:rPr>
        <w:t>.</w:t>
      </w:r>
      <w:r w:rsidR="00A44222" w:rsidRPr="00A44222">
        <w:rPr>
          <w:rFonts w:ascii="David" w:hAnsi="David" w:cs="David"/>
          <w:sz w:val="24"/>
          <w:szCs w:val="24"/>
        </w:rPr>
        <w:br/>
      </w:r>
      <w:r w:rsidR="004879BE">
        <w:rPr>
          <w:rFonts w:ascii="David" w:hAnsi="David" w:cs="David"/>
          <w:sz w:val="24"/>
          <w:szCs w:val="24"/>
        </w:rPr>
        <w:t xml:space="preserve"> </w:t>
      </w:r>
      <w:r w:rsidR="00A44222" w:rsidRPr="00A44222">
        <w:rPr>
          <w:rFonts w:ascii="David" w:hAnsi="David" w:cs="David"/>
          <w:sz w:val="24"/>
          <w:szCs w:val="24"/>
        </w:rPr>
        <w:t xml:space="preserve">1.3. </w:t>
      </w:r>
      <w:r w:rsidR="00A44222" w:rsidRPr="00A44222">
        <w:rPr>
          <w:rFonts w:ascii="David" w:hAnsi="David" w:cs="David"/>
          <w:sz w:val="24"/>
          <w:szCs w:val="24"/>
          <w:rtl/>
        </w:rPr>
        <w:t>המפעיל שייבחר במכרז ישכור את השלטים מהמועצה, ויהיה אחראי באופן בלעדי להתקשרות עם מפרסמים חיצוניים לצורך פרסום בשלטים</w:t>
      </w:r>
      <w:r w:rsidR="00A44222" w:rsidRPr="00A44222">
        <w:rPr>
          <w:rFonts w:ascii="David" w:hAnsi="David" w:cs="David"/>
          <w:sz w:val="24"/>
          <w:szCs w:val="24"/>
        </w:rPr>
        <w:t>.</w:t>
      </w:r>
    </w:p>
    <w:p w14:paraId="4F4F4099" w14:textId="77777777" w:rsidR="00A44222" w:rsidRPr="00A44222" w:rsidRDefault="00795F2A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pict w14:anchorId="3903F9BB">
          <v:rect id="_x0000_i1025" style="width:0;height:1.5pt" o:hralign="center" o:hrstd="t" o:hr="t" fillcolor="#a0a0a0" stroked="f"/>
        </w:pict>
      </w:r>
    </w:p>
    <w:p w14:paraId="2E6E0EB1" w14:textId="77777777" w:rsidR="00A44222" w:rsidRPr="00A44222" w:rsidRDefault="00A44222" w:rsidP="00A44222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t xml:space="preserve">2.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מטרת המכרז</w:t>
      </w:r>
    </w:p>
    <w:p w14:paraId="4F365F5C" w14:textId="77777777" w:rsidR="00A44222" w:rsidRPr="00A44222" w:rsidRDefault="00A44222" w:rsidP="00A44222">
      <w:pPr>
        <w:bidi/>
        <w:rPr>
          <w:rFonts w:ascii="David" w:hAnsi="David" w:cs="David"/>
          <w:sz w:val="24"/>
          <w:szCs w:val="24"/>
        </w:rPr>
      </w:pPr>
      <w:r w:rsidRPr="00A44222">
        <w:rPr>
          <w:rFonts w:ascii="David" w:hAnsi="David" w:cs="David"/>
          <w:sz w:val="24"/>
          <w:szCs w:val="24"/>
        </w:rPr>
        <w:t xml:space="preserve">2.1. </w:t>
      </w:r>
      <w:r w:rsidRPr="00A44222">
        <w:rPr>
          <w:rFonts w:ascii="David" w:hAnsi="David" w:cs="David"/>
          <w:sz w:val="24"/>
          <w:szCs w:val="24"/>
          <w:rtl/>
        </w:rPr>
        <w:t>להבטיח ניהול, הפעלה ותחזוקה שוטפת ויעילה של מערכת שלטים דיגיטליים ביישובי המועצה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2.2. </w:t>
      </w:r>
      <w:r w:rsidRPr="00A44222">
        <w:rPr>
          <w:rFonts w:ascii="David" w:hAnsi="David" w:cs="David"/>
          <w:sz w:val="24"/>
          <w:szCs w:val="24"/>
          <w:rtl/>
        </w:rPr>
        <w:t>לאפשר הכנסות למועצה מדמי שכירות השלטים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2.3. </w:t>
      </w:r>
      <w:r w:rsidRPr="00A44222">
        <w:rPr>
          <w:rFonts w:ascii="David" w:hAnsi="David" w:cs="David"/>
          <w:sz w:val="24"/>
          <w:szCs w:val="24"/>
          <w:rtl/>
        </w:rPr>
        <w:t>להבטיח כי יינתן מענה לצורכי פרסום המועצה במועדים שיוגדרו על ידה</w:t>
      </w:r>
      <w:r w:rsidRPr="00A44222">
        <w:rPr>
          <w:rFonts w:ascii="David" w:hAnsi="David" w:cs="David"/>
          <w:sz w:val="24"/>
          <w:szCs w:val="24"/>
        </w:rPr>
        <w:t>.</w:t>
      </w:r>
    </w:p>
    <w:p w14:paraId="73F53C10" w14:textId="77777777" w:rsidR="00A44222" w:rsidRPr="00A44222" w:rsidRDefault="00795F2A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pict w14:anchorId="68904629">
          <v:rect id="_x0000_i1026" style="width:0;height:1.5pt" o:hralign="center" o:hrstd="t" o:hr="t" fillcolor="#a0a0a0" stroked="f"/>
        </w:pict>
      </w:r>
    </w:p>
    <w:p w14:paraId="220E2461" w14:textId="77777777" w:rsidR="00A44222" w:rsidRPr="00A44222" w:rsidRDefault="00A44222" w:rsidP="00A44222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t xml:space="preserve">3.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תקופת ההתקשרות</w:t>
      </w:r>
    </w:p>
    <w:p w14:paraId="13966CBE" w14:textId="0947F4D5" w:rsidR="00A44222" w:rsidRPr="00A44222" w:rsidRDefault="00A44222" w:rsidP="00A44222">
      <w:pPr>
        <w:bidi/>
        <w:rPr>
          <w:rFonts w:ascii="David" w:hAnsi="David" w:cs="David"/>
          <w:sz w:val="24"/>
          <w:szCs w:val="24"/>
        </w:rPr>
      </w:pPr>
      <w:r w:rsidRPr="00A44222">
        <w:rPr>
          <w:rFonts w:ascii="David" w:hAnsi="David" w:cs="David"/>
          <w:sz w:val="24"/>
          <w:szCs w:val="24"/>
        </w:rPr>
        <w:t xml:space="preserve">3.1. </w:t>
      </w:r>
      <w:r w:rsidRPr="00A44222">
        <w:rPr>
          <w:rFonts w:ascii="David" w:hAnsi="David" w:cs="David"/>
          <w:sz w:val="24"/>
          <w:szCs w:val="24"/>
          <w:rtl/>
        </w:rPr>
        <w:t xml:space="preserve">ההתקשרות תבוצע לתקופה של </w:t>
      </w:r>
      <w:r w:rsidR="009F0C50">
        <w:rPr>
          <w:rFonts w:ascii="David" w:hAnsi="David" w:cs="David" w:hint="cs"/>
          <w:sz w:val="24"/>
          <w:szCs w:val="24"/>
          <w:rtl/>
        </w:rPr>
        <w:t>_______</w:t>
      </w:r>
      <w:r w:rsidRPr="00A44222">
        <w:rPr>
          <w:rFonts w:ascii="David" w:hAnsi="David" w:cs="David"/>
          <w:sz w:val="24"/>
          <w:szCs w:val="24"/>
          <w:rtl/>
        </w:rPr>
        <w:t xml:space="preserve"> שנים, עם אופציה להארכה בשתי תקופות נוספות של שנה (1) כל אחת, לפי שיקול דעתה הבלעדי של המועצה</w:t>
      </w:r>
      <w:r w:rsidRPr="00A44222">
        <w:rPr>
          <w:rFonts w:ascii="David" w:hAnsi="David" w:cs="David"/>
          <w:sz w:val="24"/>
          <w:szCs w:val="24"/>
        </w:rPr>
        <w:t>.</w:t>
      </w:r>
    </w:p>
    <w:p w14:paraId="0CD65DCA" w14:textId="77777777" w:rsidR="00A44222" w:rsidRPr="00A44222" w:rsidRDefault="00795F2A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pict w14:anchorId="01E07AD3">
          <v:rect id="_x0000_i1027" style="width:0;height:1.5pt" o:hralign="center" o:hrstd="t" o:hr="t" fillcolor="#a0a0a0" stroked="f"/>
        </w:pict>
      </w:r>
    </w:p>
    <w:p w14:paraId="16D8BAAB" w14:textId="77777777" w:rsidR="00A44222" w:rsidRPr="00A44222" w:rsidRDefault="00A44222" w:rsidP="00A44222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t xml:space="preserve">4.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חובות המפעיל</w:t>
      </w:r>
    </w:p>
    <w:p w14:paraId="137DF303" w14:textId="344ADAAE" w:rsidR="00A44222" w:rsidRPr="00A44222" w:rsidRDefault="00A44222" w:rsidP="00A44222">
      <w:pPr>
        <w:bidi/>
        <w:rPr>
          <w:rFonts w:ascii="David" w:hAnsi="David" w:cs="David"/>
          <w:sz w:val="24"/>
          <w:szCs w:val="24"/>
        </w:rPr>
      </w:pPr>
      <w:r w:rsidRPr="00A44222">
        <w:rPr>
          <w:rFonts w:ascii="David" w:hAnsi="David" w:cs="David"/>
          <w:sz w:val="24"/>
          <w:szCs w:val="24"/>
        </w:rPr>
        <w:t xml:space="preserve">4.1. </w:t>
      </w:r>
      <w:r w:rsidRPr="00A44222">
        <w:rPr>
          <w:rFonts w:ascii="David" w:hAnsi="David" w:cs="David"/>
          <w:sz w:val="24"/>
          <w:szCs w:val="24"/>
          <w:rtl/>
        </w:rPr>
        <w:t>המפעיל יישא במלוא האחריות להתקשרות עם מפרסמים, כולל קביעת תעריפים, הפקת חשבוניות, גבייה ושירותי לקוחות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4.2. </w:t>
      </w:r>
      <w:r w:rsidRPr="00A44222">
        <w:rPr>
          <w:rFonts w:ascii="David" w:hAnsi="David" w:cs="David"/>
          <w:sz w:val="24"/>
          <w:szCs w:val="24"/>
          <w:rtl/>
        </w:rPr>
        <w:t>המפעיל יהיה אחראי לתחזוקת השלטים, עדכון התוכנה, ותפעול שוטף של המערכת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4.3. </w:t>
      </w:r>
      <w:r w:rsidRPr="00A44222">
        <w:rPr>
          <w:rFonts w:ascii="David" w:hAnsi="David" w:cs="David"/>
          <w:sz w:val="24"/>
          <w:szCs w:val="24"/>
          <w:rtl/>
        </w:rPr>
        <w:t>המפעיל יוודא כי כל פרסום עומד בהוראות כל דין, לרבות דיני לשון הרע, זכויות יוצרים, פרסומת מטעה, חוק התקשורת, וכל דין אחר</w:t>
      </w:r>
      <w:r w:rsidR="00AD0D80">
        <w:rPr>
          <w:rFonts w:ascii="David" w:hAnsi="David" w:cs="David" w:hint="cs"/>
          <w:sz w:val="24"/>
          <w:szCs w:val="24"/>
          <w:rtl/>
        </w:rPr>
        <w:t xml:space="preserve">, במידה וייגרם למועצה נזק כלשהוא כתוצאה מפעילות המפעיל הוא ישפה אותה בגין כל נזק </w:t>
      </w:r>
      <w:r w:rsidR="00D01750">
        <w:rPr>
          <w:rFonts w:ascii="David" w:hAnsi="David" w:cs="David" w:hint="cs"/>
          <w:sz w:val="24"/>
          <w:szCs w:val="24"/>
          <w:rtl/>
        </w:rPr>
        <w:t>מכול סוג שהוא.</w:t>
      </w:r>
      <w:r w:rsidRPr="00A44222">
        <w:rPr>
          <w:rFonts w:ascii="David" w:hAnsi="David" w:cs="David"/>
          <w:sz w:val="24"/>
          <w:szCs w:val="24"/>
        </w:rPr>
        <w:br/>
        <w:t xml:space="preserve">4.4. </w:t>
      </w:r>
      <w:r w:rsidRPr="00A44222">
        <w:rPr>
          <w:rFonts w:ascii="David" w:hAnsi="David" w:cs="David"/>
          <w:sz w:val="24"/>
          <w:szCs w:val="24"/>
          <w:rtl/>
        </w:rPr>
        <w:t>המפעיל לא יפרסם תוכן פוליטי, דתי קיצוני, פוגעני או בלתי חוקי, לרבות תוכן שאינו עומד בכללי המועצה כפי שייקבעו מעת לעת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4.5. </w:t>
      </w:r>
      <w:r w:rsidRPr="00A44222">
        <w:rPr>
          <w:rFonts w:ascii="David" w:hAnsi="David" w:cs="David"/>
          <w:sz w:val="24"/>
          <w:szCs w:val="24"/>
          <w:rtl/>
        </w:rPr>
        <w:t xml:space="preserve">המועצה תהיה רשאית להשתמש בשלטים לפרסום דברי המועצה ופעילות ציבורית, בהתאם ללוחות זמנים </w:t>
      </w:r>
      <w:r w:rsidR="00913EA9">
        <w:rPr>
          <w:rFonts w:ascii="David" w:hAnsi="David" w:cs="David" w:hint="cs"/>
          <w:sz w:val="24"/>
          <w:szCs w:val="24"/>
          <w:rtl/>
        </w:rPr>
        <w:t>הקבועים בחוזה ההתקשרות</w:t>
      </w:r>
      <w:r w:rsidRPr="00A44222">
        <w:rPr>
          <w:rFonts w:ascii="David" w:hAnsi="David" w:cs="David"/>
          <w:sz w:val="24"/>
          <w:szCs w:val="24"/>
        </w:rPr>
        <w:t>.</w:t>
      </w:r>
    </w:p>
    <w:p w14:paraId="61E0791A" w14:textId="77777777" w:rsidR="00A44222" w:rsidRPr="00A44222" w:rsidRDefault="00795F2A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pict w14:anchorId="1BD4A1A8">
          <v:rect id="_x0000_i1028" style="width:0;height:1.5pt" o:hralign="center" o:hrstd="t" o:hr="t" fillcolor="#a0a0a0" stroked="f"/>
        </w:pict>
      </w:r>
    </w:p>
    <w:p w14:paraId="7B92D16E" w14:textId="77777777" w:rsidR="00A44222" w:rsidRPr="00A44222" w:rsidRDefault="00A44222" w:rsidP="00A44222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t xml:space="preserve">5.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דמי שכירות ותשלומים</w:t>
      </w:r>
    </w:p>
    <w:p w14:paraId="27AA8F07" w14:textId="77777777" w:rsidR="00BE4EEE" w:rsidRDefault="00A44222" w:rsidP="00A44222">
      <w:pPr>
        <w:bidi/>
        <w:rPr>
          <w:rFonts w:ascii="David" w:hAnsi="David" w:cs="David"/>
          <w:sz w:val="24"/>
          <w:szCs w:val="24"/>
          <w:rtl/>
        </w:rPr>
      </w:pPr>
      <w:r w:rsidRPr="00A44222">
        <w:rPr>
          <w:rFonts w:ascii="David" w:hAnsi="David" w:cs="David"/>
          <w:sz w:val="24"/>
          <w:szCs w:val="24"/>
        </w:rPr>
        <w:t xml:space="preserve">5.1. </w:t>
      </w:r>
      <w:r w:rsidRPr="00A44222">
        <w:rPr>
          <w:rFonts w:ascii="David" w:hAnsi="David" w:cs="David"/>
          <w:sz w:val="24"/>
          <w:szCs w:val="24"/>
          <w:rtl/>
        </w:rPr>
        <w:t xml:space="preserve">המפעיל ישלם למועצה דמי שכירות חודשיים בעבור כל </w:t>
      </w:r>
      <w:r w:rsidR="00CB38B7">
        <w:rPr>
          <w:rFonts w:ascii="David" w:hAnsi="David" w:cs="David" w:hint="cs"/>
          <w:sz w:val="24"/>
          <w:szCs w:val="24"/>
          <w:rtl/>
        </w:rPr>
        <w:t xml:space="preserve">השלטים לא פחות מ- 10,000 </w:t>
      </w:r>
      <w:proofErr w:type="gramStart"/>
      <w:r w:rsidR="00CB38B7">
        <w:rPr>
          <w:rFonts w:ascii="David" w:hAnsi="David" w:cs="David" w:hint="cs"/>
          <w:sz w:val="24"/>
          <w:szCs w:val="24"/>
          <w:rtl/>
        </w:rPr>
        <w:t>₪ .</w:t>
      </w:r>
      <w:proofErr w:type="gramEnd"/>
      <w:r w:rsidR="00CB38B7">
        <w:rPr>
          <w:rFonts w:ascii="David" w:hAnsi="David" w:cs="David" w:hint="cs"/>
          <w:sz w:val="24"/>
          <w:szCs w:val="24"/>
          <w:rtl/>
        </w:rPr>
        <w:t xml:space="preserve"> הצעה </w:t>
      </w:r>
    </w:p>
    <w:p w14:paraId="4A7953E2" w14:textId="58148E79" w:rsidR="00A44222" w:rsidRPr="00A44222" w:rsidRDefault="00BE4EEE" w:rsidP="00BE4EEE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   שתהיה פחות מהסכום הנ"ל תיפסל </w:t>
      </w:r>
      <w:r w:rsidR="00A44222" w:rsidRPr="00A44222">
        <w:rPr>
          <w:rFonts w:ascii="David" w:hAnsi="David" w:cs="David"/>
          <w:sz w:val="24"/>
          <w:szCs w:val="24"/>
        </w:rPr>
        <w:br/>
        <w:t xml:space="preserve">5.2. </w:t>
      </w:r>
      <w:r w:rsidR="00A44222" w:rsidRPr="00A44222">
        <w:rPr>
          <w:rFonts w:ascii="David" w:hAnsi="David" w:cs="David"/>
          <w:sz w:val="24"/>
          <w:szCs w:val="24"/>
          <w:rtl/>
        </w:rPr>
        <w:t>דמי השכירות ישולמו למועצה במועדים שייקבעו בחוזה ההתקשרות</w:t>
      </w:r>
      <w:r w:rsidR="00A44222" w:rsidRPr="00A44222">
        <w:rPr>
          <w:rFonts w:ascii="David" w:hAnsi="David" w:cs="David"/>
          <w:sz w:val="24"/>
          <w:szCs w:val="24"/>
        </w:rPr>
        <w:t>.</w:t>
      </w:r>
      <w:r w:rsidR="00A44222" w:rsidRPr="00A44222">
        <w:rPr>
          <w:rFonts w:ascii="David" w:hAnsi="David" w:cs="David"/>
          <w:sz w:val="24"/>
          <w:szCs w:val="24"/>
        </w:rPr>
        <w:br/>
        <w:t xml:space="preserve">5.3. </w:t>
      </w:r>
      <w:r w:rsidR="00A44222" w:rsidRPr="00A44222">
        <w:rPr>
          <w:rFonts w:ascii="David" w:hAnsi="David" w:cs="David"/>
          <w:sz w:val="24"/>
          <w:szCs w:val="24"/>
          <w:rtl/>
        </w:rPr>
        <w:t>אי עמידה בתשלומים תהווה הפרה יסודית של ההסכם</w:t>
      </w:r>
      <w:r w:rsidR="00A44222" w:rsidRPr="00A44222">
        <w:rPr>
          <w:rFonts w:ascii="David" w:hAnsi="David" w:cs="David"/>
          <w:sz w:val="24"/>
          <w:szCs w:val="24"/>
        </w:rPr>
        <w:t>.</w:t>
      </w:r>
    </w:p>
    <w:p w14:paraId="2B93E6BC" w14:textId="77777777" w:rsidR="00A44222" w:rsidRPr="00A44222" w:rsidRDefault="00795F2A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pict w14:anchorId="474A7BEE">
          <v:rect id="_x0000_i1029" style="width:0;height:1.5pt" o:hralign="center" o:hrstd="t" o:hr="t" fillcolor="#a0a0a0" stroked="f"/>
        </w:pict>
      </w:r>
    </w:p>
    <w:p w14:paraId="640787C5" w14:textId="77777777" w:rsidR="00A44222" w:rsidRPr="00A44222" w:rsidRDefault="00A44222" w:rsidP="00A44222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lastRenderedPageBreak/>
        <w:t xml:space="preserve">6.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תנאי סף</w:t>
      </w:r>
    </w:p>
    <w:p w14:paraId="0FF089BB" w14:textId="77777777" w:rsidR="00A44222" w:rsidRPr="00A44222" w:rsidRDefault="00A44222" w:rsidP="00A44222">
      <w:pPr>
        <w:bidi/>
        <w:rPr>
          <w:rFonts w:ascii="David" w:hAnsi="David" w:cs="David"/>
          <w:sz w:val="24"/>
          <w:szCs w:val="24"/>
        </w:rPr>
      </w:pPr>
      <w:r w:rsidRPr="00A44222">
        <w:rPr>
          <w:rFonts w:ascii="David" w:hAnsi="David" w:cs="David"/>
          <w:sz w:val="24"/>
          <w:szCs w:val="24"/>
          <w:rtl/>
        </w:rPr>
        <w:t>המפעיל יידרש לעמוד בתנאים הבאים</w:t>
      </w:r>
      <w:r w:rsidRPr="00A44222">
        <w:rPr>
          <w:rFonts w:ascii="David" w:hAnsi="David" w:cs="David"/>
          <w:sz w:val="24"/>
          <w:szCs w:val="24"/>
        </w:rPr>
        <w:t>:</w:t>
      </w:r>
      <w:r w:rsidRPr="00A44222">
        <w:rPr>
          <w:rFonts w:ascii="David" w:hAnsi="David" w:cs="David"/>
          <w:sz w:val="24"/>
          <w:szCs w:val="24"/>
        </w:rPr>
        <w:br/>
        <w:t xml:space="preserve">6.1. </w:t>
      </w:r>
      <w:r w:rsidRPr="00A44222">
        <w:rPr>
          <w:rFonts w:ascii="David" w:hAnsi="David" w:cs="David"/>
          <w:sz w:val="24"/>
          <w:szCs w:val="24"/>
          <w:rtl/>
        </w:rPr>
        <w:t>ניסיון מוכח בהפעלת מערכות פרסום דיגיטליות במשך לפחות שלוש (3) שנים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6.2. </w:t>
      </w:r>
      <w:r w:rsidRPr="00A44222">
        <w:rPr>
          <w:rFonts w:ascii="David" w:hAnsi="David" w:cs="David"/>
          <w:sz w:val="24"/>
          <w:szCs w:val="24"/>
          <w:rtl/>
        </w:rPr>
        <w:t>הוכחת יציבות כלכלית ויכולת פיננסית לניהול הפרויקט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6.3. </w:t>
      </w:r>
      <w:r w:rsidRPr="00A44222">
        <w:rPr>
          <w:rFonts w:ascii="David" w:hAnsi="David" w:cs="David"/>
          <w:sz w:val="24"/>
          <w:szCs w:val="24"/>
          <w:rtl/>
        </w:rPr>
        <w:t>התחייבות להעמיד בטוחות כפי שייקבע במסמכי המכרז</w:t>
      </w:r>
      <w:r w:rsidRPr="00A44222">
        <w:rPr>
          <w:rFonts w:ascii="David" w:hAnsi="David" w:cs="David"/>
          <w:sz w:val="24"/>
          <w:szCs w:val="24"/>
        </w:rPr>
        <w:t>.</w:t>
      </w:r>
    </w:p>
    <w:p w14:paraId="19E07366" w14:textId="77777777" w:rsidR="00A44222" w:rsidRPr="00A44222" w:rsidRDefault="00795F2A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pict w14:anchorId="0F813866">
          <v:rect id="_x0000_i1030" style="width:0;height:1.5pt" o:hralign="center" o:hrstd="t" o:hr="t" fillcolor="#a0a0a0" stroked="f"/>
        </w:pict>
      </w:r>
    </w:p>
    <w:p w14:paraId="52B7C6D4" w14:textId="77777777" w:rsidR="00A44222" w:rsidRPr="00A44222" w:rsidRDefault="00A44222" w:rsidP="00A44222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t xml:space="preserve">7.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זכויות המועצה</w:t>
      </w:r>
    </w:p>
    <w:p w14:paraId="6F538463" w14:textId="77777777" w:rsidR="00A44222" w:rsidRPr="00A44222" w:rsidRDefault="00A44222" w:rsidP="00A44222">
      <w:pPr>
        <w:bidi/>
        <w:rPr>
          <w:rFonts w:ascii="David" w:hAnsi="David" w:cs="David"/>
          <w:sz w:val="24"/>
          <w:szCs w:val="24"/>
        </w:rPr>
      </w:pPr>
      <w:r w:rsidRPr="00A44222">
        <w:rPr>
          <w:rFonts w:ascii="David" w:hAnsi="David" w:cs="David"/>
          <w:sz w:val="24"/>
          <w:szCs w:val="24"/>
        </w:rPr>
        <w:t xml:space="preserve">7.1. </w:t>
      </w:r>
      <w:r w:rsidRPr="00A44222">
        <w:rPr>
          <w:rFonts w:ascii="David" w:hAnsi="David" w:cs="David"/>
          <w:sz w:val="24"/>
          <w:szCs w:val="24"/>
          <w:rtl/>
        </w:rPr>
        <w:t>המועצה שומרת לעצמה את הזכות לדחות כל הצעה שאינה עומדת בתנאי המכרז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7.2. </w:t>
      </w:r>
      <w:r w:rsidRPr="00A44222">
        <w:rPr>
          <w:rFonts w:ascii="David" w:hAnsi="David" w:cs="David"/>
          <w:sz w:val="24"/>
          <w:szCs w:val="24"/>
          <w:rtl/>
        </w:rPr>
        <w:t>המועצה אינה מתחייבת לקבל את ההצעה הזולה ביותר או כל הצעה שהיא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7.3. </w:t>
      </w:r>
      <w:r w:rsidRPr="00A44222">
        <w:rPr>
          <w:rFonts w:ascii="David" w:hAnsi="David" w:cs="David"/>
          <w:sz w:val="24"/>
          <w:szCs w:val="24"/>
          <w:rtl/>
        </w:rPr>
        <w:t>המועצה תהיה רשאית להפעיל אמצעי פיקוח ובקרה על תוכן הפרסומים</w:t>
      </w:r>
      <w:r w:rsidRPr="00A44222">
        <w:rPr>
          <w:rFonts w:ascii="David" w:hAnsi="David" w:cs="David"/>
          <w:sz w:val="24"/>
          <w:szCs w:val="24"/>
        </w:rPr>
        <w:t>.</w:t>
      </w:r>
    </w:p>
    <w:p w14:paraId="720AADD7" w14:textId="77777777" w:rsidR="00A44222" w:rsidRPr="00A44222" w:rsidRDefault="00795F2A" w:rsidP="00A44222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pict w14:anchorId="6B5D59D9">
          <v:rect id="_x0000_i1031" style="width:0;height:1.5pt" o:hralign="center" o:hrstd="t" o:hr="t" fillcolor="#a0a0a0" stroked="f"/>
        </w:pict>
      </w:r>
    </w:p>
    <w:p w14:paraId="1EBC1641" w14:textId="77777777" w:rsidR="00A44222" w:rsidRPr="00A44222" w:rsidRDefault="00A44222" w:rsidP="00A44222">
      <w:pPr>
        <w:bidi/>
        <w:rPr>
          <w:rFonts w:ascii="David" w:hAnsi="David" w:cs="David"/>
          <w:b/>
          <w:bCs/>
          <w:sz w:val="24"/>
          <w:szCs w:val="24"/>
        </w:rPr>
      </w:pPr>
      <w:r w:rsidRPr="00A44222">
        <w:rPr>
          <w:rFonts w:ascii="David" w:hAnsi="David" w:cs="David"/>
          <w:b/>
          <w:bCs/>
          <w:sz w:val="24"/>
          <w:szCs w:val="24"/>
        </w:rPr>
        <w:t xml:space="preserve">8. </w:t>
      </w:r>
      <w:r w:rsidRPr="00A44222">
        <w:rPr>
          <w:rFonts w:ascii="David" w:hAnsi="David" w:cs="David"/>
          <w:b/>
          <w:bCs/>
          <w:sz w:val="24"/>
          <w:szCs w:val="24"/>
          <w:rtl/>
        </w:rPr>
        <w:t>הוראות כלליות</w:t>
      </w:r>
    </w:p>
    <w:p w14:paraId="30AE8CE9" w14:textId="77777777" w:rsidR="00A44222" w:rsidRPr="00A44222" w:rsidRDefault="00A44222" w:rsidP="00A44222">
      <w:pPr>
        <w:bidi/>
        <w:rPr>
          <w:rFonts w:ascii="David" w:hAnsi="David" w:cs="David"/>
          <w:sz w:val="24"/>
          <w:szCs w:val="24"/>
        </w:rPr>
      </w:pPr>
      <w:r w:rsidRPr="00A44222">
        <w:rPr>
          <w:rFonts w:ascii="David" w:hAnsi="David" w:cs="David"/>
          <w:sz w:val="24"/>
          <w:szCs w:val="24"/>
        </w:rPr>
        <w:t xml:space="preserve">8.1. </w:t>
      </w:r>
      <w:r w:rsidRPr="00A44222">
        <w:rPr>
          <w:rFonts w:ascii="David" w:hAnsi="David" w:cs="David"/>
          <w:sz w:val="24"/>
          <w:szCs w:val="24"/>
          <w:rtl/>
        </w:rPr>
        <w:t>ההצעות תוגשנה במעטפה סגורה עד ליום ______ בשעה ____ במשרדי המועצה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8.2. </w:t>
      </w:r>
      <w:r w:rsidRPr="00A44222">
        <w:rPr>
          <w:rFonts w:ascii="David" w:hAnsi="David" w:cs="David"/>
          <w:sz w:val="24"/>
          <w:szCs w:val="24"/>
          <w:rtl/>
        </w:rPr>
        <w:t>על ההצעה להיות חתומה כדין בצירוף כל המסמכים הנדרשים</w:t>
      </w:r>
      <w:r w:rsidRPr="00A44222">
        <w:rPr>
          <w:rFonts w:ascii="David" w:hAnsi="David" w:cs="David"/>
          <w:sz w:val="24"/>
          <w:szCs w:val="24"/>
        </w:rPr>
        <w:t>.</w:t>
      </w:r>
      <w:r w:rsidRPr="00A44222">
        <w:rPr>
          <w:rFonts w:ascii="David" w:hAnsi="David" w:cs="David"/>
          <w:sz w:val="24"/>
          <w:szCs w:val="24"/>
        </w:rPr>
        <w:br/>
        <w:t xml:space="preserve">8.3. </w:t>
      </w:r>
      <w:r w:rsidRPr="00A44222">
        <w:rPr>
          <w:rFonts w:ascii="David" w:hAnsi="David" w:cs="David"/>
          <w:sz w:val="24"/>
          <w:szCs w:val="24"/>
          <w:rtl/>
        </w:rPr>
        <w:t>כל ההוצאות הקשורות בהכנת ההצעה תחולנה על המציע בלבד</w:t>
      </w:r>
      <w:r w:rsidRPr="00A44222">
        <w:rPr>
          <w:rFonts w:ascii="David" w:hAnsi="David" w:cs="David"/>
          <w:sz w:val="24"/>
          <w:szCs w:val="24"/>
        </w:rPr>
        <w:t>.</w:t>
      </w:r>
    </w:p>
    <w:p w14:paraId="4ACE752E" w14:textId="77777777" w:rsidR="00765FF0" w:rsidRPr="00A44222" w:rsidRDefault="00765FF0" w:rsidP="00A44222">
      <w:pPr>
        <w:bidi/>
        <w:rPr>
          <w:rFonts w:ascii="David" w:hAnsi="David" w:cs="David"/>
          <w:sz w:val="24"/>
          <w:szCs w:val="24"/>
        </w:rPr>
      </w:pPr>
    </w:p>
    <w:sectPr w:rsidR="00765FF0" w:rsidRPr="00A4422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222"/>
    <w:rsid w:val="000F0505"/>
    <w:rsid w:val="004879BE"/>
    <w:rsid w:val="00765FF0"/>
    <w:rsid w:val="00795F2A"/>
    <w:rsid w:val="008D6339"/>
    <w:rsid w:val="00901F9B"/>
    <w:rsid w:val="00913EA9"/>
    <w:rsid w:val="00981799"/>
    <w:rsid w:val="009F0C50"/>
    <w:rsid w:val="00A44222"/>
    <w:rsid w:val="00AD0D80"/>
    <w:rsid w:val="00BE4EEE"/>
    <w:rsid w:val="00CB38B7"/>
    <w:rsid w:val="00D01750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7267"/>
  <w15:chartTrackingRefBased/>
  <w15:docId w15:val="{9571E430-0F36-4062-AB6D-6AC16342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5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u1</dc:creator>
  <cp:keywords/>
  <dc:description/>
  <cp:lastModifiedBy>חשבון Microsoft</cp:lastModifiedBy>
  <cp:revision>2</cp:revision>
  <cp:lastPrinted>2025-11-30T10:37:00Z</cp:lastPrinted>
  <dcterms:created xsi:type="dcterms:W3CDTF">2025-11-30T10:40:00Z</dcterms:created>
  <dcterms:modified xsi:type="dcterms:W3CDTF">2025-11-30T10:40:00Z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OdcanitPlatinum</vt:lpwstr>
  </property>
  <property fmtid="{D5CDD505-2E9C-101B-9397-08002B2CF9AE}" pid="3" name="PlatDBName">
    <vt:lpwstr>odlight</vt:lpwstr>
  </property>
  <property fmtid="{D5CDD505-2E9C-101B-9397-08002B2CF9AE}" pid="4" name="MachineName">
    <vt:lpwstr>DC</vt:lpwstr>
  </property>
  <property fmtid="{D5CDD505-2E9C-101B-9397-08002B2CF9AE}" pid="5" name="DocCounter">
    <vt:lpwstr>311811</vt:lpwstr>
  </property>
</Properties>
</file>