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E4" w:rsidRDefault="00E5014A" w:rsidP="00E5014A">
      <w:pPr>
        <w:pStyle w:val="ListParagraph"/>
        <w:numPr>
          <w:ilvl w:val="0"/>
          <w:numId w:val="2"/>
        </w:numPr>
      </w:pPr>
      <w:r>
        <w:t>LOC Approach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10"/>
        <w:gridCol w:w="5665"/>
        <w:gridCol w:w="2952"/>
      </w:tblGrid>
      <w:tr w:rsidR="00E5014A" w:rsidTr="00E5014A">
        <w:trPr>
          <w:jc w:val="right"/>
        </w:trPr>
        <w:tc>
          <w:tcPr>
            <w:tcW w:w="498" w:type="dxa"/>
          </w:tcPr>
          <w:p w:rsidR="00E5014A" w:rsidRPr="00E5014A" w:rsidRDefault="00E5014A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No</w:t>
            </w:r>
          </w:p>
        </w:tc>
        <w:tc>
          <w:tcPr>
            <w:tcW w:w="5665" w:type="dxa"/>
          </w:tcPr>
          <w:p w:rsidR="00E5014A" w:rsidRPr="00E5014A" w:rsidRDefault="00E5014A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Functions</w:t>
            </w:r>
          </w:p>
        </w:tc>
        <w:tc>
          <w:tcPr>
            <w:tcW w:w="2952" w:type="dxa"/>
          </w:tcPr>
          <w:p w:rsidR="00E5014A" w:rsidRPr="00E5014A" w:rsidRDefault="00E5014A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Estimated LOC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proofErr w:type="spellStart"/>
            <w:r>
              <w:t>Registrasi</w:t>
            </w:r>
            <w:proofErr w:type="spellEnd"/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2500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Login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1000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Order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4000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Make Payment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3350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Tracking Order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4950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 xml:space="preserve">History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2100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User Interface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2300</w:t>
            </w:r>
          </w:p>
        </w:tc>
      </w:tr>
      <w:tr w:rsidR="00E5014A" w:rsidTr="001511D5">
        <w:trPr>
          <w:jc w:val="right"/>
        </w:trPr>
        <w:tc>
          <w:tcPr>
            <w:tcW w:w="6163" w:type="dxa"/>
            <w:gridSpan w:val="2"/>
          </w:tcPr>
          <w:p w:rsidR="00E5014A" w:rsidRP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TOTAL</w:t>
            </w:r>
          </w:p>
        </w:tc>
        <w:tc>
          <w:tcPr>
            <w:tcW w:w="2952" w:type="dxa"/>
          </w:tcPr>
          <w:p w:rsidR="00E5014A" w:rsidRPr="00FA30C8" w:rsidRDefault="00FA30C8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FA30C8">
              <w:rPr>
                <w:b/>
              </w:rPr>
              <w:t>20200</w:t>
            </w:r>
          </w:p>
        </w:tc>
      </w:tr>
    </w:tbl>
    <w:p w:rsidR="00E5014A" w:rsidRDefault="00E5014A" w:rsidP="00D537F1"/>
    <w:p w:rsidR="00D537F1" w:rsidRPr="00997BC1" w:rsidRDefault="007035AE" w:rsidP="00D537F1">
      <w:pPr>
        <w:pStyle w:val="ListParagraph"/>
        <w:numPr>
          <w:ilvl w:val="0"/>
          <w:numId w:val="2"/>
        </w:numPr>
      </w:pPr>
      <w:r>
        <w:t xml:space="preserve">Rata-rata </w:t>
      </w:r>
      <w:proofErr w:type="spellStart"/>
      <w:r>
        <w:t>produktivitas</w:t>
      </w:r>
      <w:proofErr w:type="spellEnd"/>
      <w:r>
        <w:t xml:space="preserve"> </w:t>
      </w:r>
      <w:proofErr w:type="spellStart"/>
      <w:r w:rsidR="00A306CE">
        <w:t>kinerja</w:t>
      </w:r>
      <w:proofErr w:type="spellEnd"/>
      <w:r>
        <w:t xml:space="preserve"> </w:t>
      </w:r>
      <w:proofErr w:type="spellStart"/>
      <w:r>
        <w:t>progammer</w:t>
      </w:r>
      <w:proofErr w:type="spellEnd"/>
      <w:r>
        <w:t xml:space="preserve"> (</w:t>
      </w:r>
      <w:r w:rsidR="00A306CE">
        <w:t>LOC</w:t>
      </w:r>
      <w:r>
        <w:t>/month</w:t>
      </w:r>
      <w:proofErr w:type="gramStart"/>
      <w:r>
        <w:t>) :</w:t>
      </w:r>
      <w:proofErr w:type="gramEnd"/>
      <w:r>
        <w:t xml:space="preserve"> </w:t>
      </w:r>
      <w:r w:rsidR="00997BC1">
        <w:rPr>
          <w:b/>
        </w:rPr>
        <w:t>60</w:t>
      </w:r>
      <w:r w:rsidRPr="00A306CE">
        <w:rPr>
          <w:b/>
        </w:rPr>
        <w:t>00 LOC/month</w:t>
      </w:r>
    </w:p>
    <w:p w:rsidR="00997BC1" w:rsidRPr="00997BC1" w:rsidRDefault="00997BC1" w:rsidP="00D537F1">
      <w:pPr>
        <w:pStyle w:val="ListParagraph"/>
        <w:numPr>
          <w:ilvl w:val="0"/>
          <w:numId w:val="2"/>
        </w:numPr>
      </w:pPr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membiayai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</w:t>
      </w:r>
      <w:proofErr w:type="spellStart"/>
      <w:r w:rsidR="001029CB">
        <w:t>dalam</w:t>
      </w:r>
      <w:proofErr w:type="spellEnd"/>
      <w:r w:rsidR="001029CB">
        <w:t xml:space="preserve"> </w:t>
      </w:r>
      <w:proofErr w:type="spellStart"/>
      <w:r w:rsidR="001029CB">
        <w:t>kurun</w:t>
      </w:r>
      <w:proofErr w:type="spellEnd"/>
      <w:r w:rsidR="001029CB">
        <w:t xml:space="preserve"> </w:t>
      </w:r>
      <w:proofErr w:type="spellStart"/>
      <w:r w:rsidR="001029CB">
        <w:t>waktu</w:t>
      </w:r>
      <w:proofErr w:type="spellEnd"/>
      <w:r w:rsidR="001029CB">
        <w:t xml:space="preserve"> 1 </w:t>
      </w:r>
      <w:proofErr w:type="spellStart"/>
      <w:r w:rsidR="001029CB">
        <w:t>bulan</w:t>
      </w:r>
      <w:proofErr w:type="spellEnd"/>
      <w:r>
        <w:t xml:space="preserve">: </w:t>
      </w:r>
      <w:proofErr w:type="spellStart"/>
      <w:r w:rsidRPr="00997BC1">
        <w:rPr>
          <w:b/>
        </w:rPr>
        <w:t>Rp</w:t>
      </w:r>
      <w:proofErr w:type="spellEnd"/>
      <w:r w:rsidRPr="00997BC1">
        <w:rPr>
          <w:b/>
        </w:rPr>
        <w:t>. 20.000.</w:t>
      </w:r>
      <w:proofErr w:type="gramStart"/>
      <w:r w:rsidRPr="00997BC1">
        <w:rPr>
          <w:b/>
        </w:rPr>
        <w:t>000,-</w:t>
      </w:r>
      <w:proofErr w:type="gramEnd"/>
    </w:p>
    <w:p w:rsidR="00997BC1" w:rsidRPr="00482F5B" w:rsidRDefault="00997BC1" w:rsidP="00D537F1">
      <w:pPr>
        <w:pStyle w:val="ListParagraph"/>
        <w:numPr>
          <w:ilvl w:val="0"/>
          <w:numId w:val="2"/>
        </w:numPr>
      </w:pPr>
      <w:r>
        <w:t xml:space="preserve">Total LOC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 w:rsidRPr="00997BC1">
        <w:rPr>
          <w:b/>
        </w:rPr>
        <w:t>20200</w:t>
      </w:r>
    </w:p>
    <w:p w:rsidR="00482F5B" w:rsidRDefault="00482F5B" w:rsidP="00D537F1">
      <w:pPr>
        <w:pStyle w:val="ListParagraph"/>
        <w:numPr>
          <w:ilvl w:val="0"/>
          <w:numId w:val="2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LOC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:rsidR="00482F5B" w:rsidRDefault="00482F5B" w:rsidP="00482F5B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Labor</m:t>
              </m:r>
            </m:num>
            <m:den>
              <m:r>
                <w:rPr>
                  <w:rFonts w:ascii="Cambria Math" w:hAnsi="Cambria Math"/>
                </w:rPr>
                <m:t>LOC Average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20000000</m:t>
              </m:r>
            </m:num>
            <m:den>
              <m:r>
                <w:rPr>
                  <w:rFonts w:ascii="Cambria Math" w:hAnsi="Cambria Math"/>
                </w:rPr>
                <m:t>6000</m:t>
              </m:r>
            </m:den>
          </m:f>
          <m:r>
            <w:rPr>
              <w:rFonts w:ascii="Cambria Math" w:hAnsi="Cambria Math"/>
            </w:rPr>
            <m:t>=Rp</m:t>
          </m:r>
          <m:r>
            <w:rPr>
              <w:rFonts w:ascii="Cambria Math" w:hAnsi="Cambria Math"/>
            </w:rPr>
            <m:t xml:space="preserve"> 3</m:t>
          </m:r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</w:rPr>
            <m:t>333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333</m:t>
          </m:r>
          <m:r>
            <w:rPr>
              <w:rFonts w:ascii="Cambria Math" w:hAnsi="Cambria Math"/>
            </w:rPr>
            <m:t>,00</m:t>
          </m:r>
        </m:oMath>
      </m:oMathPara>
    </w:p>
    <w:p w:rsidR="00110EE4" w:rsidRDefault="00482F5B" w:rsidP="00482F5B">
      <w:pPr>
        <w:pStyle w:val="ListParagraph"/>
        <w:numPr>
          <w:ilvl w:val="0"/>
          <w:numId w:val="2"/>
        </w:numPr>
      </w:pPr>
      <w:r>
        <w:t xml:space="preserve">Total cost </w:t>
      </w:r>
      <w:proofErr w:type="gramStart"/>
      <w:r>
        <w:t>expected :</w:t>
      </w:r>
      <w:proofErr w:type="gramEnd"/>
    </w:p>
    <w:p w:rsidR="00482F5B" w:rsidRDefault="00482F5B" w:rsidP="00482F5B">
      <w:pPr>
        <w:pStyle w:val="ListParagraph"/>
        <w:ind w:left="2880"/>
      </w:pPr>
      <w:r>
        <w:t xml:space="preserve">20200 * </w:t>
      </w:r>
      <w:r w:rsidR="00520315">
        <w:t>3.333.333</w:t>
      </w:r>
      <w:r>
        <w:t xml:space="preserve"> = </w:t>
      </w:r>
      <w:proofErr w:type="spellStart"/>
      <w:r>
        <w:t>Rp</w:t>
      </w:r>
      <w:proofErr w:type="spellEnd"/>
      <w:r>
        <w:t xml:space="preserve">. </w:t>
      </w:r>
      <w:r w:rsidR="00520315">
        <w:t>67.333.333,00</w:t>
      </w:r>
    </w:p>
    <w:p w:rsidR="00CA27DA" w:rsidRDefault="00CA27DA" w:rsidP="00CA27DA">
      <w:pPr>
        <w:pStyle w:val="ListParagraph"/>
        <w:numPr>
          <w:ilvl w:val="0"/>
          <w:numId w:val="2"/>
        </w:numPr>
      </w:pPr>
      <w:r>
        <w:t xml:space="preserve">Total effort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</w:p>
    <w:p w:rsidR="00110EE4" w:rsidRDefault="00CA27DA" w:rsidP="00951112">
      <w:pPr>
        <w:pStyle w:val="ListParagraph"/>
        <w:ind w:left="28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67333333</m:t>
              </m:r>
            </m:num>
            <m:den>
              <m:r>
                <w:rPr>
                  <w:rFonts w:ascii="Cambria Math" w:hAnsi="Cambria Math"/>
                </w:rPr>
                <m:t>20000000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person/month</m:t>
          </m:r>
        </m:oMath>
      </m:oMathPara>
    </w:p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sectPr w:rsidR="00110E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648B6"/>
    <w:multiLevelType w:val="hybridMultilevel"/>
    <w:tmpl w:val="127A12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33FE0"/>
    <w:multiLevelType w:val="multilevel"/>
    <w:tmpl w:val="871CC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0EE4"/>
    <w:rsid w:val="000E4D37"/>
    <w:rsid w:val="001029CB"/>
    <w:rsid w:val="00110EE4"/>
    <w:rsid w:val="00182643"/>
    <w:rsid w:val="001942D4"/>
    <w:rsid w:val="003746B8"/>
    <w:rsid w:val="004645DD"/>
    <w:rsid w:val="00482F5B"/>
    <w:rsid w:val="00520315"/>
    <w:rsid w:val="006072CA"/>
    <w:rsid w:val="006C48BC"/>
    <w:rsid w:val="007035AE"/>
    <w:rsid w:val="00887BC3"/>
    <w:rsid w:val="008C26B5"/>
    <w:rsid w:val="009355A7"/>
    <w:rsid w:val="00951112"/>
    <w:rsid w:val="00997BC1"/>
    <w:rsid w:val="009D17DF"/>
    <w:rsid w:val="00A306CE"/>
    <w:rsid w:val="00A67042"/>
    <w:rsid w:val="00B37EC1"/>
    <w:rsid w:val="00C83DE1"/>
    <w:rsid w:val="00CA27DA"/>
    <w:rsid w:val="00D44F0F"/>
    <w:rsid w:val="00D537F1"/>
    <w:rsid w:val="00E5014A"/>
    <w:rsid w:val="00ED71C5"/>
    <w:rsid w:val="00F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E2DC"/>
  <w15:docId w15:val="{1DB0AB57-C822-43B3-BAAB-224CCAF9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014A"/>
    <w:pPr>
      <w:ind w:left="720"/>
      <w:contextualSpacing/>
    </w:pPr>
  </w:style>
  <w:style w:type="table" w:styleId="TableGrid">
    <w:name w:val="Table Grid"/>
    <w:basedOn w:val="TableNormal"/>
    <w:uiPriority w:val="39"/>
    <w:rsid w:val="00E501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2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ndyrissaputri@gmail.com</cp:lastModifiedBy>
  <cp:revision>38</cp:revision>
  <dcterms:created xsi:type="dcterms:W3CDTF">2018-05-21T07:29:00Z</dcterms:created>
  <dcterms:modified xsi:type="dcterms:W3CDTF">2018-05-21T08:04:00Z</dcterms:modified>
</cp:coreProperties>
</file>