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4ECA9" w14:textId="77777777" w:rsidR="003B0402" w:rsidRDefault="003B0402" w:rsidP="003B0402">
      <w:pPr>
        <w:keepNext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07CC89" w14:textId="77777777" w:rsidR="003B0402" w:rsidRDefault="003B0402" w:rsidP="003B0402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53E8600" w14:textId="77777777" w:rsidR="003B0402" w:rsidRDefault="003B0402" w:rsidP="003B0402">
      <w:pPr>
        <w:keepNext/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</w:t>
      </w:r>
    </w:p>
    <w:p w14:paraId="3AA78CDC" w14:textId="77777777" w:rsidR="003B0402" w:rsidRDefault="003B0402" w:rsidP="003B0402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механики и оптики</w:t>
      </w:r>
    </w:p>
    <w:p w14:paraId="48D3AC1D" w14:textId="77777777" w:rsidR="003B0402" w:rsidRDefault="003B0402" w:rsidP="003B0402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B7EA65B" w14:textId="77777777" w:rsidR="003B0402" w:rsidRDefault="003B0402" w:rsidP="003B0402">
      <w:pPr>
        <w:keepNext/>
        <w:suppressAutoHyphens/>
        <w:spacing w:after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44C0D862" w14:textId="77777777" w:rsidR="003B0402" w:rsidRDefault="003B0402" w:rsidP="003B0402">
      <w:pPr>
        <w:keepNext/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353A1406" w14:textId="77777777" w:rsidR="003B0402" w:rsidRDefault="003B0402" w:rsidP="003B0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«Операционные системы»</w:t>
      </w:r>
    </w:p>
    <w:p w14:paraId="101EFDA7" w14:textId="77777777" w:rsidR="003B0402" w:rsidRDefault="003B0402" w:rsidP="003B0402">
      <w:pPr>
        <w:spacing w:after="9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Управление памятью в ОС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</w:p>
    <w:p w14:paraId="0FF5B07C" w14:textId="79225AE0" w:rsidR="003B0402" w:rsidRDefault="003B0402" w:rsidP="003B0402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№M32</w:t>
      </w:r>
      <w:r w:rsidR="00543E77">
        <w:rPr>
          <w:rFonts w:ascii="Times New Roman" w:hAnsi="Times New Roman" w:cs="Times New Roman"/>
          <w:sz w:val="24"/>
          <w:szCs w:val="24"/>
        </w:rPr>
        <w:t>10</w:t>
      </w:r>
    </w:p>
    <w:p w14:paraId="5F803D17" w14:textId="268ADB98" w:rsidR="003B0402" w:rsidRPr="00543E77" w:rsidRDefault="00543E77" w:rsidP="003B0402">
      <w:pPr>
        <w:spacing w:after="720"/>
        <w:ind w:left="5103"/>
        <w:rPr>
          <w:rFonts w:ascii="Times New Roman" w:hAnsi="Times New Roman" w:cs="Times New Roman"/>
          <w:b/>
          <w:iCs/>
          <w:sz w:val="24"/>
          <w:szCs w:val="24"/>
        </w:rPr>
      </w:pPr>
      <w:r w:rsidRPr="00543E77">
        <w:rPr>
          <w:rFonts w:ascii="Times New Roman" w:hAnsi="Times New Roman" w:cs="Times New Roman"/>
          <w:b/>
          <w:iCs/>
          <w:sz w:val="24"/>
          <w:szCs w:val="24"/>
        </w:rPr>
        <w:t>Аббасгулиев Ролан Мубаризович</w:t>
      </w:r>
    </w:p>
    <w:p w14:paraId="55B49676" w14:textId="77777777" w:rsidR="003B0402" w:rsidRDefault="003B0402" w:rsidP="003B0402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</w:p>
    <w:p w14:paraId="0BFD176B" w14:textId="7347932D" w:rsidR="003B0402" w:rsidRPr="00543E77" w:rsidRDefault="00543E77" w:rsidP="003B0402">
      <w:pPr>
        <w:spacing w:after="4320"/>
        <w:ind w:left="5103"/>
        <w:rPr>
          <w:rFonts w:ascii="Times New Roman" w:hAnsi="Times New Roman" w:cs="Times New Roman"/>
          <w:b/>
          <w:iCs/>
          <w:sz w:val="24"/>
          <w:szCs w:val="24"/>
        </w:rPr>
      </w:pPr>
      <w:r w:rsidRPr="00543E77">
        <w:rPr>
          <w:rFonts w:ascii="Times New Roman" w:hAnsi="Times New Roman" w:cs="Times New Roman"/>
          <w:b/>
          <w:iCs/>
          <w:sz w:val="24"/>
          <w:szCs w:val="24"/>
        </w:rPr>
        <w:t>Осипов Святослав Владимирович</w:t>
      </w:r>
    </w:p>
    <w:p w14:paraId="07782297" w14:textId="77777777" w:rsidR="003B0402" w:rsidRDefault="003B0402" w:rsidP="003B040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САНКТ-ПЕТЕРБУРГ</w:t>
      </w:r>
    </w:p>
    <w:p w14:paraId="26D3AF9B" w14:textId="77777777" w:rsidR="003B0402" w:rsidRDefault="003B0402" w:rsidP="003B040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2020</w:t>
      </w:r>
    </w:p>
    <w:p w14:paraId="12A6B881" w14:textId="1BE62601" w:rsidR="00A129AA" w:rsidRPr="00543E77" w:rsidRDefault="003B0402" w:rsidP="003B040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Текущая конфигурация операционной системы</w:t>
      </w:r>
    </w:p>
    <w:p w14:paraId="6826845A" w14:textId="72B4CE33" w:rsidR="000B6558" w:rsidRPr="000B6558" w:rsidRDefault="000B6558" w:rsidP="00543E77">
      <w:p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Эксперимент 1</w:t>
      </w:r>
    </w:p>
    <w:p w14:paraId="5C7A5F7D" w14:textId="77777777" w:rsidR="00A129AA" w:rsidRDefault="00A129AA" w:rsidP="00A129AA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Первый этап</w:t>
      </w:r>
    </w:p>
    <w:p w14:paraId="5E3DC07B" w14:textId="67F7A2AE" w:rsidR="00A129AA" w:rsidRPr="00A129AA" w:rsidRDefault="00A129AA" w:rsidP="00A129AA">
      <w:pPr>
        <w:rPr>
          <w:b/>
          <w:iCs/>
          <w:sz w:val="24"/>
          <w:szCs w:val="24"/>
        </w:rPr>
      </w:pPr>
      <w:r w:rsidRPr="000B6558">
        <w:rPr>
          <w:bCs/>
          <w:iCs/>
        </w:rPr>
        <w:t>Последняя запись журнала – значения</w:t>
      </w:r>
      <w:r w:rsidRPr="000B6558">
        <w:rPr>
          <w:b/>
          <w:iCs/>
        </w:rPr>
        <w:t xml:space="preserve"> </w:t>
      </w:r>
      <w:r w:rsidRPr="000B6558">
        <w:rPr>
          <w:bCs/>
          <w:iCs/>
        </w:rPr>
        <w:t>параметров, с которыми произошла аварийная остановка процесса</w:t>
      </w:r>
      <w:r w:rsidRPr="00A129AA">
        <w:rPr>
          <w:bCs/>
          <w:iCs/>
          <w:sz w:val="24"/>
          <w:szCs w:val="24"/>
        </w:rPr>
        <w:t>.</w:t>
      </w:r>
    </w:p>
    <w:p w14:paraId="0C16E5A4" w14:textId="73231DEB" w:rsidR="00AF112A" w:rsidRDefault="00253EAE">
      <w:r>
        <w:rPr>
          <w:noProof/>
        </w:rPr>
        <w:drawing>
          <wp:inline distT="0" distB="0" distL="0" distR="0" wp14:anchorId="48ECA4E1" wp14:editId="79029535">
            <wp:extent cx="5934075" cy="590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A2DD" w14:textId="6F06E162" w:rsidR="00A129AA" w:rsidRDefault="00543E77">
      <w:r>
        <w:t>Крайнее значение</w:t>
      </w:r>
      <w:r w:rsidR="00A129AA">
        <w:t xml:space="preserve"> report.log </w:t>
      </w:r>
      <w:r w:rsidR="00253EAE" w:rsidRPr="00253EAE">
        <w:t>31000000</w:t>
      </w:r>
    </w:p>
    <w:p w14:paraId="313573A3" w14:textId="69CC71E3" w:rsidR="00D67B71" w:rsidRDefault="00543E77" w:rsidP="001D0A6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3A0BD2" wp14:editId="29E4A363">
            <wp:extent cx="2882188" cy="318034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64" cy="32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3134" w14:textId="435CCA08" w:rsidR="00D67B71" w:rsidRDefault="00543E77" w:rsidP="001D0A6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187BA1" wp14:editId="594B8ECD">
            <wp:extent cx="5934075" cy="3124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5E41" w14:textId="77777777" w:rsidR="00543E77" w:rsidRDefault="00543E77" w:rsidP="001D0A63">
      <w:pPr>
        <w:rPr>
          <w:b/>
          <w:bCs/>
          <w:sz w:val="24"/>
          <w:szCs w:val="24"/>
        </w:rPr>
      </w:pPr>
    </w:p>
    <w:p w14:paraId="51D5ECE3" w14:textId="469A8984" w:rsidR="001D0A63" w:rsidRPr="000B6558" w:rsidRDefault="001D0A63" w:rsidP="00543E77">
      <w:pPr>
        <w:jc w:val="center"/>
        <w:rPr>
          <w:b/>
          <w:bCs/>
          <w:sz w:val="24"/>
          <w:szCs w:val="24"/>
        </w:rPr>
      </w:pPr>
      <w:r w:rsidRPr="000B6558">
        <w:rPr>
          <w:b/>
          <w:bCs/>
          <w:sz w:val="24"/>
          <w:szCs w:val="24"/>
        </w:rPr>
        <w:t>Графики</w:t>
      </w:r>
    </w:p>
    <w:p w14:paraId="753D759D" w14:textId="3586EF1A" w:rsidR="001D0A63" w:rsidRDefault="001D0A63">
      <w:pPr>
        <w:rPr>
          <w:lang w:val="en-US"/>
        </w:rPr>
      </w:pPr>
    </w:p>
    <w:p w14:paraId="4D339DD6" w14:textId="2E637C27" w:rsidR="00EB1C1B" w:rsidRDefault="00D67B71">
      <w:pPr>
        <w:rPr>
          <w:lang w:val="en-US"/>
        </w:rPr>
      </w:pPr>
      <w:r>
        <w:rPr>
          <w:noProof/>
        </w:rPr>
        <w:drawing>
          <wp:inline distT="0" distB="0" distL="0" distR="0" wp14:anchorId="082F06B8" wp14:editId="416AEA0A">
            <wp:extent cx="4457700" cy="2747961"/>
            <wp:effectExtent l="0" t="0" r="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18A6E12-9454-4814-A0FB-515BCE6BFE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9EB192" w14:textId="6CE1A6AC" w:rsidR="00D67B71" w:rsidRDefault="00D67B71">
      <w:pPr>
        <w:rPr>
          <w:lang w:val="en-US"/>
        </w:rPr>
      </w:pPr>
    </w:p>
    <w:p w14:paraId="371E85D2" w14:textId="27C40421" w:rsidR="00D67B71" w:rsidRDefault="00D67B71">
      <w:pPr>
        <w:rPr>
          <w:lang w:val="en-US"/>
        </w:rPr>
      </w:pPr>
    </w:p>
    <w:p w14:paraId="5BB88CEE" w14:textId="026D860B" w:rsidR="00D67B71" w:rsidRDefault="00D67B71">
      <w:pPr>
        <w:rPr>
          <w:lang w:val="en-US"/>
        </w:rPr>
      </w:pPr>
      <w:r>
        <w:rPr>
          <w:noProof/>
        </w:rPr>
        <w:drawing>
          <wp:inline distT="0" distB="0" distL="0" distR="0" wp14:anchorId="3EBBF590" wp14:editId="313B5BA7">
            <wp:extent cx="4457700" cy="2747961"/>
            <wp:effectExtent l="0" t="0" r="0" b="14605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228E4DDD-5811-4F26-87DB-847097E83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660854" w14:textId="109CBA75" w:rsidR="008A23F6" w:rsidRDefault="008A23F6">
      <w:pPr>
        <w:rPr>
          <w:lang w:val="en-US"/>
        </w:rPr>
      </w:pPr>
    </w:p>
    <w:p w14:paraId="10E02431" w14:textId="67A9E581" w:rsidR="008A23F6" w:rsidRPr="00D67B71" w:rsidRDefault="008A23F6">
      <w:pPr>
        <w:rPr>
          <w:noProof/>
          <w:lang w:val="en-US"/>
        </w:rPr>
      </w:pPr>
      <w:r w:rsidRPr="00D67B71">
        <w:rPr>
          <w:noProof/>
          <w:lang w:val="en-US"/>
        </w:rPr>
        <w:t xml:space="preserve"> </w:t>
      </w:r>
    </w:p>
    <w:p w14:paraId="7E9B10F6" w14:textId="77777777" w:rsidR="00543E77" w:rsidRDefault="00543E77">
      <w:pPr>
        <w:rPr>
          <w:noProof/>
        </w:rPr>
      </w:pPr>
    </w:p>
    <w:p w14:paraId="377AB652" w14:textId="77777777" w:rsidR="00543E77" w:rsidRDefault="00543E77">
      <w:pPr>
        <w:rPr>
          <w:noProof/>
        </w:rPr>
      </w:pPr>
    </w:p>
    <w:p w14:paraId="1C611B01" w14:textId="77777777" w:rsidR="00543E77" w:rsidRDefault="00543E77">
      <w:pPr>
        <w:rPr>
          <w:noProof/>
        </w:rPr>
      </w:pPr>
    </w:p>
    <w:p w14:paraId="7790F6E0" w14:textId="77777777" w:rsidR="00543E77" w:rsidRDefault="00543E77">
      <w:pPr>
        <w:rPr>
          <w:noProof/>
        </w:rPr>
      </w:pPr>
    </w:p>
    <w:p w14:paraId="632220C1" w14:textId="43A8E39F" w:rsidR="000B6558" w:rsidRPr="000B6558" w:rsidRDefault="000B6558">
      <w:r>
        <w:rPr>
          <w:noProof/>
        </w:rPr>
        <w:t>Исходя из графиков, видно, что происходит использование оперативной памяти, потом подключается память из раздела подкачки. Когда заканчивается и она, то процесс убивается.</w:t>
      </w:r>
    </w:p>
    <w:p w14:paraId="0E0D855B" w14:textId="77777777" w:rsidR="00D67B71" w:rsidRDefault="00D67B71">
      <w:pPr>
        <w:rPr>
          <w:b/>
          <w:bCs/>
          <w:sz w:val="24"/>
          <w:szCs w:val="24"/>
        </w:rPr>
      </w:pPr>
    </w:p>
    <w:p w14:paraId="1B1FA620" w14:textId="77777777" w:rsidR="00D67B71" w:rsidRDefault="00D67B71">
      <w:pPr>
        <w:rPr>
          <w:b/>
          <w:bCs/>
          <w:sz w:val="24"/>
          <w:szCs w:val="24"/>
        </w:rPr>
      </w:pPr>
    </w:p>
    <w:p w14:paraId="0EE376A5" w14:textId="77777777" w:rsidR="00D67B71" w:rsidRDefault="00D67B71">
      <w:pPr>
        <w:rPr>
          <w:b/>
          <w:bCs/>
          <w:sz w:val="24"/>
          <w:szCs w:val="24"/>
        </w:rPr>
      </w:pPr>
    </w:p>
    <w:p w14:paraId="2D99450E" w14:textId="77777777" w:rsidR="00D67B71" w:rsidRDefault="00D67B71">
      <w:pPr>
        <w:rPr>
          <w:b/>
          <w:bCs/>
          <w:sz w:val="24"/>
          <w:szCs w:val="24"/>
        </w:rPr>
      </w:pPr>
    </w:p>
    <w:p w14:paraId="153A6AA6" w14:textId="77777777" w:rsidR="00D67B71" w:rsidRDefault="00D67B71">
      <w:pPr>
        <w:rPr>
          <w:b/>
          <w:bCs/>
          <w:sz w:val="24"/>
          <w:szCs w:val="24"/>
        </w:rPr>
      </w:pPr>
    </w:p>
    <w:p w14:paraId="27BC5FE5" w14:textId="6BFAF29D" w:rsidR="00A129AA" w:rsidRPr="000B6558" w:rsidRDefault="00A129AA">
      <w:pPr>
        <w:rPr>
          <w:b/>
          <w:bCs/>
          <w:sz w:val="24"/>
          <w:szCs w:val="24"/>
        </w:rPr>
      </w:pPr>
      <w:r w:rsidRPr="000B6558">
        <w:rPr>
          <w:b/>
          <w:bCs/>
          <w:sz w:val="24"/>
          <w:szCs w:val="24"/>
        </w:rPr>
        <w:t>Второй этап</w:t>
      </w:r>
    </w:p>
    <w:p w14:paraId="596F8B65" w14:textId="5639B4BC" w:rsidR="00A129AA" w:rsidRPr="0082539F" w:rsidRDefault="00917182" w:rsidP="00917182">
      <w:r>
        <w:t>П</w:t>
      </w:r>
      <w:r w:rsidRPr="00917182">
        <w:t>оследние записи о скриптах в системном журнале. Также</w:t>
      </w:r>
      <w:r>
        <w:t xml:space="preserve"> </w:t>
      </w:r>
      <w:r w:rsidRPr="00917182">
        <w:t xml:space="preserve">значения в последних строках файлов </w:t>
      </w:r>
      <w:r w:rsidRPr="00917182">
        <w:rPr>
          <w:lang w:val="en-US"/>
        </w:rPr>
        <w:t>report</w:t>
      </w:r>
      <w:r w:rsidRPr="00917182">
        <w:t>.</w:t>
      </w:r>
      <w:r w:rsidRPr="00917182">
        <w:rPr>
          <w:lang w:val="en-US"/>
        </w:rPr>
        <w:t>log</w:t>
      </w:r>
      <w:r w:rsidRPr="00917182">
        <w:t xml:space="preserve"> и </w:t>
      </w:r>
      <w:r w:rsidRPr="00917182">
        <w:rPr>
          <w:lang w:val="en-US"/>
        </w:rPr>
        <w:t>report</w:t>
      </w:r>
      <w:r w:rsidRPr="00917182">
        <w:t>2.</w:t>
      </w:r>
      <w:r w:rsidRPr="00917182">
        <w:rPr>
          <w:lang w:val="en-US"/>
        </w:rPr>
        <w:t>log</w:t>
      </w:r>
      <w:r>
        <w:t xml:space="preserve"> – </w:t>
      </w:r>
      <w:r w:rsidR="001A32C1">
        <w:t>31000000</w:t>
      </w:r>
      <w:r>
        <w:t xml:space="preserve"> и </w:t>
      </w:r>
      <w:r w:rsidR="001A32C1">
        <w:t>15000000</w:t>
      </w:r>
      <w:r>
        <w:t xml:space="preserve"> соответственно.</w:t>
      </w:r>
    </w:p>
    <w:p w14:paraId="256C3F2D" w14:textId="0E0D1B6A" w:rsidR="00A129AA" w:rsidRDefault="001A32C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AD1F51" wp14:editId="7A1B8D6A">
            <wp:extent cx="5943600" cy="1819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6762" w14:textId="7202C7B8" w:rsidR="001A32C1" w:rsidRDefault="001A32C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66A9F2" wp14:editId="2072DFDC">
            <wp:extent cx="5934075" cy="2257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F405" w14:textId="77777777" w:rsidR="00B661C4" w:rsidRDefault="00B661C4">
      <w:pPr>
        <w:rPr>
          <w:b/>
          <w:bCs/>
        </w:rPr>
      </w:pPr>
    </w:p>
    <w:p w14:paraId="2D2428B1" w14:textId="77777777" w:rsidR="00B661C4" w:rsidRDefault="00B661C4">
      <w:pPr>
        <w:rPr>
          <w:b/>
          <w:bCs/>
        </w:rPr>
      </w:pPr>
    </w:p>
    <w:p w14:paraId="47C5AA34" w14:textId="77777777" w:rsidR="00B661C4" w:rsidRDefault="00B661C4">
      <w:pPr>
        <w:rPr>
          <w:b/>
          <w:bCs/>
        </w:rPr>
      </w:pPr>
    </w:p>
    <w:p w14:paraId="09776096" w14:textId="4422B166" w:rsidR="00B661C4" w:rsidRDefault="008A23F6" w:rsidP="00543E77">
      <w:pPr>
        <w:jc w:val="center"/>
        <w:rPr>
          <w:b/>
          <w:bCs/>
        </w:rPr>
      </w:pPr>
      <w:r>
        <w:rPr>
          <w:b/>
          <w:bCs/>
        </w:rPr>
        <w:t>Графики</w:t>
      </w:r>
    </w:p>
    <w:p w14:paraId="1F6FFF1D" w14:textId="1C3DC9E7" w:rsidR="006035E7" w:rsidRDefault="006035E7">
      <w:pPr>
        <w:rPr>
          <w:noProof/>
        </w:rPr>
      </w:pPr>
      <w:r w:rsidRPr="006035E7">
        <w:rPr>
          <w:noProof/>
        </w:rPr>
        <w:lastRenderedPageBreak/>
        <w:t xml:space="preserve"> </w:t>
      </w:r>
      <w:r w:rsidR="00A0738B">
        <w:rPr>
          <w:noProof/>
        </w:rPr>
        <w:drawing>
          <wp:inline distT="0" distB="0" distL="0" distR="0" wp14:anchorId="6A530C69" wp14:editId="0F1015CD">
            <wp:extent cx="4438650" cy="2747961"/>
            <wp:effectExtent l="0" t="0" r="0" b="14605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D2FE5A7B-431B-4D52-9E0E-C93E97AECB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A0738B">
        <w:rPr>
          <w:noProof/>
        </w:rPr>
        <w:drawing>
          <wp:inline distT="0" distB="0" distL="0" distR="0" wp14:anchorId="43452269" wp14:editId="4E45DFB9">
            <wp:extent cx="4440382" cy="2747961"/>
            <wp:effectExtent l="0" t="0" r="17780" b="14605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3ED7980A-90AB-4DF2-9DD4-035CC3AE7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A0738B">
        <w:rPr>
          <w:noProof/>
        </w:rPr>
        <w:drawing>
          <wp:inline distT="0" distB="0" distL="0" distR="0" wp14:anchorId="09DA13F7" wp14:editId="0E3C9E96">
            <wp:extent cx="4433454" cy="2747961"/>
            <wp:effectExtent l="0" t="0" r="5715" b="14605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C4912687-BC7E-4356-9707-F044275848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A0738B">
        <w:rPr>
          <w:noProof/>
        </w:rPr>
        <w:lastRenderedPageBreak/>
        <w:drawing>
          <wp:inline distT="0" distB="0" distL="0" distR="0" wp14:anchorId="72EA2F42" wp14:editId="1D23FBD4">
            <wp:extent cx="4438650" cy="2747961"/>
            <wp:effectExtent l="0" t="0" r="0" b="14605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73CC965B-7160-441D-B9E6-B0586A7F64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A0738B">
        <w:rPr>
          <w:noProof/>
        </w:rPr>
        <w:drawing>
          <wp:inline distT="0" distB="0" distL="0" distR="0" wp14:anchorId="5ABEE537" wp14:editId="686C5568">
            <wp:extent cx="4436052" cy="2747961"/>
            <wp:effectExtent l="0" t="0" r="3175" b="14605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430CC7BC-BAF6-453E-B517-95928828E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A0738B">
        <w:rPr>
          <w:noProof/>
        </w:rPr>
        <w:drawing>
          <wp:inline distT="0" distB="0" distL="0" distR="0" wp14:anchorId="2FC95109" wp14:editId="59369684">
            <wp:extent cx="4434014" cy="2747961"/>
            <wp:effectExtent l="0" t="0" r="5080" b="14605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5B4A3AD3-AAA7-40B7-9353-6B98D8086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87AC948" w14:textId="6E3CAF31" w:rsidR="006035E7" w:rsidRDefault="006035E7">
      <w:pPr>
        <w:rPr>
          <w:noProof/>
        </w:rPr>
      </w:pPr>
      <w:r w:rsidRPr="006035E7">
        <w:rPr>
          <w:noProof/>
        </w:rPr>
        <w:t xml:space="preserve"> </w:t>
      </w:r>
    </w:p>
    <w:p w14:paraId="12EDD17F" w14:textId="77777777" w:rsidR="00543E77" w:rsidRDefault="00543E77">
      <w:pPr>
        <w:rPr>
          <w:noProof/>
        </w:rPr>
      </w:pPr>
    </w:p>
    <w:p w14:paraId="35CC562C" w14:textId="7B129512" w:rsidR="00543E77" w:rsidRDefault="006035E7">
      <w:pPr>
        <w:rPr>
          <w:noProof/>
        </w:rPr>
      </w:pPr>
      <w:r w:rsidRPr="006035E7">
        <w:rPr>
          <w:noProof/>
        </w:rPr>
        <w:lastRenderedPageBreak/>
        <w:t xml:space="preserve"> </w:t>
      </w:r>
      <w:r w:rsidR="000B6558">
        <w:rPr>
          <w:noProof/>
        </w:rPr>
        <w:t>Исходя из графиков, видно, что происходит использование оперативной памяти, потом подключается память из раздела подкачки. Когда заканчивается и она, то процесс убивается.</w:t>
      </w:r>
    </w:p>
    <w:p w14:paraId="15F41282" w14:textId="2CAAF6D7" w:rsidR="000B6558" w:rsidRDefault="000B6558">
      <w:pPr>
        <w:rPr>
          <w:noProof/>
        </w:rPr>
      </w:pPr>
      <w:r>
        <w:rPr>
          <w:noProof/>
        </w:rPr>
        <w:t>Дальше память из раздела подчкачки обновляется и один из процессов продолжает свою работу.</w:t>
      </w:r>
    </w:p>
    <w:p w14:paraId="32FC3D53" w14:textId="4793E339" w:rsidR="00F61928" w:rsidRPr="00543E77" w:rsidRDefault="000B6558">
      <w:pPr>
        <w:rPr>
          <w:b/>
          <w:bCs/>
          <w:noProof/>
          <w:sz w:val="24"/>
          <w:szCs w:val="24"/>
        </w:rPr>
      </w:pPr>
      <w:r w:rsidRPr="000B6558">
        <w:rPr>
          <w:b/>
          <w:bCs/>
          <w:noProof/>
          <w:sz w:val="24"/>
          <w:szCs w:val="24"/>
        </w:rPr>
        <w:t>Эксперимент 2</w:t>
      </w:r>
    </w:p>
    <w:p w14:paraId="135541DF" w14:textId="6FCF8CD2" w:rsidR="00123DD0" w:rsidRPr="00123DD0" w:rsidRDefault="004156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C5E20C" wp14:editId="7A216FEB">
            <wp:extent cx="5932805" cy="7092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6723" w14:textId="6AEFEC3F" w:rsidR="009869D7" w:rsidRPr="0082539F" w:rsidRDefault="009869D7" w:rsidP="009869D7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Максимальное значение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="004156DE">
        <w:rPr>
          <w:sz w:val="24"/>
          <w:szCs w:val="24"/>
        </w:rPr>
        <w:t xml:space="preserve">= </w:t>
      </w:r>
      <w:r w:rsidR="004156DE">
        <w:rPr>
          <w:b/>
          <w:sz w:val="24"/>
          <w:szCs w:val="24"/>
        </w:rPr>
        <w:t>578000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= 30 </w:t>
      </w:r>
    </w:p>
    <w:p w14:paraId="69257132" w14:textId="77777777" w:rsidR="009869D7" w:rsidRDefault="009869D7" w:rsidP="009869D7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Наблюдения во втором эксперименте:</w:t>
      </w:r>
    </w:p>
    <w:p w14:paraId="7DF524BD" w14:textId="05D18CE0" w:rsidR="005A502D" w:rsidRDefault="009869D7" w:rsidP="009869D7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b/>
          <w:sz w:val="24"/>
          <w:szCs w:val="24"/>
        </w:rPr>
        <w:t>К = 10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= </w:t>
      </w:r>
      <w:r w:rsidR="004156DE">
        <w:rPr>
          <w:b/>
          <w:sz w:val="24"/>
          <w:szCs w:val="24"/>
        </w:rPr>
        <w:t>31</w:t>
      </w:r>
      <w:r>
        <w:rPr>
          <w:b/>
          <w:sz w:val="24"/>
          <w:szCs w:val="24"/>
        </w:rPr>
        <w:t>00000</w:t>
      </w:r>
      <w:r>
        <w:rPr>
          <w:sz w:val="24"/>
          <w:szCs w:val="24"/>
        </w:rPr>
        <w:t xml:space="preserve"> программа закончила свое выполнение без ошибок. </w:t>
      </w:r>
    </w:p>
    <w:p w14:paraId="79F75626" w14:textId="08C38E7F" w:rsidR="009869D7" w:rsidRDefault="009869D7" w:rsidP="009869D7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b/>
          <w:sz w:val="24"/>
          <w:szCs w:val="24"/>
        </w:rPr>
        <w:t>К = 30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= </w:t>
      </w:r>
      <w:r w:rsidR="004156DE">
        <w:rPr>
          <w:b/>
          <w:sz w:val="24"/>
          <w:szCs w:val="24"/>
        </w:rPr>
        <w:t>31</w:t>
      </w:r>
      <w:r>
        <w:rPr>
          <w:b/>
          <w:sz w:val="24"/>
          <w:szCs w:val="24"/>
        </w:rPr>
        <w:t xml:space="preserve">00000 </w:t>
      </w:r>
      <w:r>
        <w:rPr>
          <w:sz w:val="24"/>
          <w:szCs w:val="24"/>
        </w:rPr>
        <w:t xml:space="preserve">программа </w:t>
      </w:r>
      <w:proofErr w:type="spellStart"/>
      <w:r w:rsidR="00543E77">
        <w:rPr>
          <w:sz w:val="24"/>
          <w:szCs w:val="24"/>
        </w:rPr>
        <w:t>аварийно</w:t>
      </w:r>
      <w:proofErr w:type="spellEnd"/>
      <w:r>
        <w:rPr>
          <w:sz w:val="24"/>
          <w:szCs w:val="24"/>
        </w:rPr>
        <w:t xml:space="preserve"> завершила свое выполнение.</w:t>
      </w:r>
    </w:p>
    <w:p w14:paraId="2CA20AF6" w14:textId="50C44934" w:rsidR="005A502D" w:rsidRPr="00253EAE" w:rsidRDefault="00543E77" w:rsidP="009869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5E45CD" wp14:editId="4A48EFAB">
            <wp:extent cx="5940425" cy="9721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6DE">
        <w:rPr>
          <w:noProof/>
        </w:rPr>
        <w:drawing>
          <wp:inline distT="0" distB="0" distL="0" distR="0" wp14:anchorId="15393951" wp14:editId="73589A1D">
            <wp:extent cx="5940425" cy="4686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70D9" w14:textId="77777777" w:rsidR="00543E77" w:rsidRDefault="00543E77" w:rsidP="009869D7">
      <w:pPr>
        <w:rPr>
          <w:b/>
          <w:sz w:val="24"/>
          <w:szCs w:val="24"/>
        </w:rPr>
      </w:pPr>
    </w:p>
    <w:p w14:paraId="45B14CBC" w14:textId="77777777" w:rsidR="00543E77" w:rsidRDefault="00543E77" w:rsidP="009869D7">
      <w:pPr>
        <w:rPr>
          <w:b/>
          <w:sz w:val="24"/>
          <w:szCs w:val="24"/>
        </w:rPr>
      </w:pPr>
    </w:p>
    <w:p w14:paraId="60115730" w14:textId="77777777" w:rsidR="00543E77" w:rsidRDefault="00543E77" w:rsidP="009869D7">
      <w:pPr>
        <w:rPr>
          <w:b/>
          <w:sz w:val="24"/>
          <w:szCs w:val="24"/>
        </w:rPr>
      </w:pPr>
    </w:p>
    <w:p w14:paraId="126EBA37" w14:textId="59BF702B" w:rsidR="00543E77" w:rsidRDefault="00543E77" w:rsidP="009869D7">
      <w:pPr>
        <w:rPr>
          <w:b/>
          <w:sz w:val="24"/>
          <w:szCs w:val="24"/>
        </w:rPr>
      </w:pPr>
    </w:p>
    <w:p w14:paraId="203F049B" w14:textId="2CA05FC3" w:rsidR="00543E77" w:rsidRDefault="00543E77" w:rsidP="009869D7">
      <w:pPr>
        <w:rPr>
          <w:b/>
          <w:sz w:val="24"/>
          <w:szCs w:val="24"/>
        </w:rPr>
      </w:pPr>
    </w:p>
    <w:p w14:paraId="1F86912F" w14:textId="77777777" w:rsidR="00543E77" w:rsidRDefault="00543E77" w:rsidP="009869D7">
      <w:pPr>
        <w:rPr>
          <w:b/>
          <w:sz w:val="24"/>
          <w:szCs w:val="24"/>
        </w:rPr>
      </w:pPr>
    </w:p>
    <w:p w14:paraId="00A0DE36" w14:textId="144ABE2E" w:rsidR="0054654A" w:rsidRPr="00253EAE" w:rsidRDefault="0054654A" w:rsidP="009869D7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253EAE">
        <w:rPr>
          <w:b/>
          <w:sz w:val="24"/>
          <w:szCs w:val="24"/>
        </w:rPr>
        <w:t>:</w:t>
      </w:r>
    </w:p>
    <w:p w14:paraId="3011A88C" w14:textId="513E54C2" w:rsidR="009869D7" w:rsidRPr="003740FC" w:rsidRDefault="00804605">
      <w:pPr>
        <w:rPr>
          <w:bCs/>
          <w:sz w:val="24"/>
          <w:szCs w:val="24"/>
        </w:rPr>
      </w:pPr>
      <w:r w:rsidRPr="00AD02BE">
        <w:rPr>
          <w:bCs/>
          <w:sz w:val="24"/>
          <w:szCs w:val="24"/>
        </w:rPr>
        <w:t>Сначала заполняется</w:t>
      </w:r>
      <w:r w:rsidR="00AD02BE" w:rsidRPr="00AD02BE">
        <w:rPr>
          <w:bCs/>
          <w:sz w:val="24"/>
          <w:szCs w:val="24"/>
        </w:rPr>
        <w:t xml:space="preserve"> оперативная память</w:t>
      </w:r>
      <w:r w:rsidR="00AD02BE">
        <w:rPr>
          <w:bCs/>
          <w:sz w:val="24"/>
          <w:szCs w:val="24"/>
        </w:rPr>
        <w:t>, а потом</w:t>
      </w:r>
      <w:r w:rsidR="001C5979">
        <w:rPr>
          <w:bCs/>
          <w:sz w:val="24"/>
          <w:szCs w:val="24"/>
        </w:rPr>
        <w:t xml:space="preserve"> используется объем из раздела подкачки. </w:t>
      </w:r>
      <w:r w:rsidR="008E22F0">
        <w:rPr>
          <w:bCs/>
          <w:sz w:val="24"/>
          <w:szCs w:val="24"/>
        </w:rPr>
        <w:t xml:space="preserve">Когда вся память заканчивается, то </w:t>
      </w:r>
      <w:r w:rsidR="009B723D">
        <w:rPr>
          <w:bCs/>
          <w:sz w:val="24"/>
          <w:szCs w:val="24"/>
        </w:rPr>
        <w:t>незавершенные процессы убиваются.</w:t>
      </w:r>
      <w:r w:rsidR="00CB3DFD">
        <w:rPr>
          <w:bCs/>
          <w:sz w:val="24"/>
          <w:szCs w:val="24"/>
        </w:rPr>
        <w:t xml:space="preserve"> Если работают одновременно 2 скрипта, то один из </w:t>
      </w:r>
      <w:r w:rsidR="00DB6264">
        <w:rPr>
          <w:bCs/>
          <w:sz w:val="24"/>
          <w:szCs w:val="24"/>
        </w:rPr>
        <w:t xml:space="preserve">них </w:t>
      </w:r>
      <w:proofErr w:type="spellStart"/>
      <w:r w:rsidR="00DB6264">
        <w:rPr>
          <w:bCs/>
          <w:sz w:val="24"/>
          <w:szCs w:val="24"/>
        </w:rPr>
        <w:t>крашится</w:t>
      </w:r>
      <w:proofErr w:type="spellEnd"/>
      <w:r w:rsidR="00DB6264">
        <w:rPr>
          <w:bCs/>
          <w:sz w:val="24"/>
          <w:szCs w:val="24"/>
        </w:rPr>
        <w:t xml:space="preserve">, когда заканчивается память. Дальше </w:t>
      </w:r>
      <w:r w:rsidR="003A5D1E">
        <w:rPr>
          <w:bCs/>
          <w:sz w:val="24"/>
          <w:szCs w:val="24"/>
        </w:rPr>
        <w:t>память из раздела подкачки обновляется.</w:t>
      </w:r>
    </w:p>
    <w:sectPr w:rsidR="009869D7" w:rsidRPr="0037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2"/>
    <w:rsid w:val="00097F05"/>
    <w:rsid w:val="000A6599"/>
    <w:rsid w:val="000B6558"/>
    <w:rsid w:val="00123DD0"/>
    <w:rsid w:val="00186AE5"/>
    <w:rsid w:val="001A32C1"/>
    <w:rsid w:val="001C5979"/>
    <w:rsid w:val="001D0A63"/>
    <w:rsid w:val="0024376A"/>
    <w:rsid w:val="00253EAE"/>
    <w:rsid w:val="00261215"/>
    <w:rsid w:val="00274EF5"/>
    <w:rsid w:val="003740FC"/>
    <w:rsid w:val="0038269F"/>
    <w:rsid w:val="003A5D1E"/>
    <w:rsid w:val="003B0402"/>
    <w:rsid w:val="004156DE"/>
    <w:rsid w:val="0043224B"/>
    <w:rsid w:val="00503500"/>
    <w:rsid w:val="00543E77"/>
    <w:rsid w:val="0054654A"/>
    <w:rsid w:val="00560A9D"/>
    <w:rsid w:val="005903F8"/>
    <w:rsid w:val="005A502D"/>
    <w:rsid w:val="006035E7"/>
    <w:rsid w:val="006417B4"/>
    <w:rsid w:val="006C2C22"/>
    <w:rsid w:val="006E3A61"/>
    <w:rsid w:val="00745C2E"/>
    <w:rsid w:val="007A2CF6"/>
    <w:rsid w:val="00804605"/>
    <w:rsid w:val="00806ED5"/>
    <w:rsid w:val="0082539F"/>
    <w:rsid w:val="008A23F6"/>
    <w:rsid w:val="008E22F0"/>
    <w:rsid w:val="00917182"/>
    <w:rsid w:val="00964A7C"/>
    <w:rsid w:val="009869D7"/>
    <w:rsid w:val="009B723D"/>
    <w:rsid w:val="009E6D86"/>
    <w:rsid w:val="00A0738B"/>
    <w:rsid w:val="00A129AA"/>
    <w:rsid w:val="00AD02BE"/>
    <w:rsid w:val="00AE5B0A"/>
    <w:rsid w:val="00AF112A"/>
    <w:rsid w:val="00B13ACC"/>
    <w:rsid w:val="00B443FC"/>
    <w:rsid w:val="00B661C4"/>
    <w:rsid w:val="00B72D2E"/>
    <w:rsid w:val="00C52FF5"/>
    <w:rsid w:val="00C81CE2"/>
    <w:rsid w:val="00CB3DFD"/>
    <w:rsid w:val="00CD0E6C"/>
    <w:rsid w:val="00CD6A2A"/>
    <w:rsid w:val="00D67B71"/>
    <w:rsid w:val="00D726DA"/>
    <w:rsid w:val="00DB6264"/>
    <w:rsid w:val="00EB1C1B"/>
    <w:rsid w:val="00ED79C5"/>
    <w:rsid w:val="00F515DA"/>
    <w:rsid w:val="00F54AD0"/>
    <w:rsid w:val="00F61928"/>
    <w:rsid w:val="00FA0C7F"/>
    <w:rsid w:val="00F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DE18"/>
  <w15:chartTrackingRefBased/>
  <w15:docId w15:val="{DD8C4C95-4984-497D-868C-E94935E5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4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hart" Target="charts/chart6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\Desktop\OOP5\&#1054;&#1090;&#1095;&#1077;&#109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MEM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Лист1!$B$2:$B$13</c:f>
              <c:numCache>
                <c:formatCode>General</c:formatCode>
                <c:ptCount val="12"/>
                <c:pt idx="0">
                  <c:v>3.78</c:v>
                </c:pt>
                <c:pt idx="1">
                  <c:v>4.0599999999999996</c:v>
                </c:pt>
                <c:pt idx="2">
                  <c:v>7.06</c:v>
                </c:pt>
                <c:pt idx="3">
                  <c:v>10.039999999999999</c:v>
                </c:pt>
                <c:pt idx="4">
                  <c:v>13.04</c:v>
                </c:pt>
                <c:pt idx="5">
                  <c:v>16.03</c:v>
                </c:pt>
                <c:pt idx="6">
                  <c:v>19.010000000000002</c:v>
                </c:pt>
                <c:pt idx="7">
                  <c:v>22.01</c:v>
                </c:pt>
                <c:pt idx="8">
                  <c:v>25.2</c:v>
                </c:pt>
                <c:pt idx="9">
                  <c:v>28.15</c:v>
                </c:pt>
                <c:pt idx="10">
                  <c:v>31.03</c:v>
                </c:pt>
                <c:pt idx="11">
                  <c:v>33.78</c:v>
                </c:pt>
              </c:numCache>
            </c:numRef>
          </c:cat>
          <c:val>
            <c:numRef>
              <c:f>Лист1!$A$2:$A$13</c:f>
              <c:numCache>
                <c:formatCode>General</c:formatCode>
                <c:ptCount val="12"/>
                <c:pt idx="0" formatCode="#,##0.00_ ;\-#,##0.00\ ">
                  <c:v>13.9</c:v>
                </c:pt>
                <c:pt idx="1">
                  <c:v>15</c:v>
                </c:pt>
                <c:pt idx="2">
                  <c:v>26</c:v>
                </c:pt>
                <c:pt idx="3">
                  <c:v>37</c:v>
                </c:pt>
                <c:pt idx="4">
                  <c:v>48</c:v>
                </c:pt>
                <c:pt idx="5">
                  <c:v>59</c:v>
                </c:pt>
                <c:pt idx="6">
                  <c:v>70</c:v>
                </c:pt>
                <c:pt idx="7">
                  <c:v>81.099999999999994</c:v>
                </c:pt>
                <c:pt idx="8">
                  <c:v>88.9</c:v>
                </c:pt>
                <c:pt idx="9">
                  <c:v>89</c:v>
                </c:pt>
                <c:pt idx="10">
                  <c:v>89.1</c:v>
                </c:pt>
                <c:pt idx="11">
                  <c:v>88.8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0A-4A52-B98F-D7BBD56B464F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Лист1!$B$2:$B$13</c:f>
              <c:numCache>
                <c:formatCode>General</c:formatCode>
                <c:ptCount val="12"/>
                <c:pt idx="0">
                  <c:v>3.78</c:v>
                </c:pt>
                <c:pt idx="1">
                  <c:v>4.0599999999999996</c:v>
                </c:pt>
                <c:pt idx="2">
                  <c:v>7.06</c:v>
                </c:pt>
                <c:pt idx="3">
                  <c:v>10.039999999999999</c:v>
                </c:pt>
                <c:pt idx="4">
                  <c:v>13.04</c:v>
                </c:pt>
                <c:pt idx="5">
                  <c:v>16.03</c:v>
                </c:pt>
                <c:pt idx="6">
                  <c:v>19.010000000000002</c:v>
                </c:pt>
                <c:pt idx="7">
                  <c:v>22.01</c:v>
                </c:pt>
                <c:pt idx="8">
                  <c:v>25.2</c:v>
                </c:pt>
                <c:pt idx="9">
                  <c:v>28.15</c:v>
                </c:pt>
                <c:pt idx="10">
                  <c:v>31.03</c:v>
                </c:pt>
                <c:pt idx="11">
                  <c:v>33.78</c:v>
                </c:pt>
              </c:numCache>
            </c:num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99.5</c:v>
                </c:pt>
                <c:pt idx="1">
                  <c:v>96.6</c:v>
                </c:pt>
                <c:pt idx="2">
                  <c:v>99.7</c:v>
                </c:pt>
                <c:pt idx="3">
                  <c:v>99</c:v>
                </c:pt>
                <c:pt idx="4">
                  <c:v>99.7</c:v>
                </c:pt>
                <c:pt idx="5">
                  <c:v>99</c:v>
                </c:pt>
                <c:pt idx="6">
                  <c:v>99.3</c:v>
                </c:pt>
                <c:pt idx="7">
                  <c:v>99.7</c:v>
                </c:pt>
                <c:pt idx="8">
                  <c:v>99.9</c:v>
                </c:pt>
                <c:pt idx="9">
                  <c:v>86</c:v>
                </c:pt>
                <c:pt idx="10">
                  <c:v>92</c:v>
                </c:pt>
                <c:pt idx="11">
                  <c:v>91.4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0A-4A52-B98F-D7BBD56B4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;\-#,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</a:t>
            </a:r>
            <a:r>
              <a:rPr lang="en-US" baseline="0"/>
              <a:t>T 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VIRT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Лист1!$B$2:$B$13</c:f>
              <c:numCache>
                <c:formatCode>General</c:formatCode>
                <c:ptCount val="12"/>
                <c:pt idx="0">
                  <c:v>3.78</c:v>
                </c:pt>
                <c:pt idx="1">
                  <c:v>4.0599999999999996</c:v>
                </c:pt>
                <c:pt idx="2">
                  <c:v>7.06</c:v>
                </c:pt>
                <c:pt idx="3">
                  <c:v>10.039999999999999</c:v>
                </c:pt>
                <c:pt idx="4">
                  <c:v>13.04</c:v>
                </c:pt>
                <c:pt idx="5">
                  <c:v>16.03</c:v>
                </c:pt>
                <c:pt idx="6">
                  <c:v>19.010000000000002</c:v>
                </c:pt>
                <c:pt idx="7">
                  <c:v>22.01</c:v>
                </c:pt>
                <c:pt idx="8">
                  <c:v>25.2</c:v>
                </c:pt>
                <c:pt idx="9">
                  <c:v>28.15</c:v>
                </c:pt>
                <c:pt idx="10">
                  <c:v>31.03</c:v>
                </c:pt>
                <c:pt idx="11">
                  <c:v>33.78</c:v>
                </c:pt>
              </c:numCache>
            </c:numRef>
          </c:cat>
          <c:val>
            <c:numRef>
              <c:f>Лист1!$F$2:$F$13</c:f>
              <c:numCache>
                <c:formatCode>General</c:formatCode>
                <c:ptCount val="12"/>
                <c:pt idx="0">
                  <c:v>480420</c:v>
                </c:pt>
                <c:pt idx="1">
                  <c:v>499824</c:v>
                </c:pt>
                <c:pt idx="2">
                  <c:v>705480</c:v>
                </c:pt>
                <c:pt idx="3">
                  <c:v>918722</c:v>
                </c:pt>
                <c:pt idx="4">
                  <c:v>1117188</c:v>
                </c:pt>
                <c:pt idx="5">
                  <c:v>1323900</c:v>
                </c:pt>
                <c:pt idx="6">
                  <c:v>1528500</c:v>
                </c:pt>
                <c:pt idx="7">
                  <c:v>1735872</c:v>
                </c:pt>
                <c:pt idx="8">
                  <c:v>1952880</c:v>
                </c:pt>
                <c:pt idx="9">
                  <c:v>2155632</c:v>
                </c:pt>
                <c:pt idx="10">
                  <c:v>2352576</c:v>
                </c:pt>
                <c:pt idx="11">
                  <c:v>2539092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D5-4F7A-99F6-32E75ACDACB3}"/>
            </c:ext>
          </c:extLst>
        </c:ser>
        <c:ser>
          <c:idx val="1"/>
          <c:order val="1"/>
          <c:tx>
            <c:strRef>
              <c:f>Лист1!$G$1</c:f>
              <c:strCache>
                <c:ptCount val="1"/>
                <c:pt idx="0">
                  <c:v>RES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Лист1!$B$2:$B$13</c:f>
              <c:numCache>
                <c:formatCode>General</c:formatCode>
                <c:ptCount val="12"/>
                <c:pt idx="0">
                  <c:v>3.78</c:v>
                </c:pt>
                <c:pt idx="1">
                  <c:v>4.0599999999999996</c:v>
                </c:pt>
                <c:pt idx="2">
                  <c:v>7.06</c:v>
                </c:pt>
                <c:pt idx="3">
                  <c:v>10.039999999999999</c:v>
                </c:pt>
                <c:pt idx="4">
                  <c:v>13.04</c:v>
                </c:pt>
                <c:pt idx="5">
                  <c:v>16.03</c:v>
                </c:pt>
                <c:pt idx="6">
                  <c:v>19.010000000000002</c:v>
                </c:pt>
                <c:pt idx="7">
                  <c:v>22.01</c:v>
                </c:pt>
                <c:pt idx="8">
                  <c:v>25.2</c:v>
                </c:pt>
                <c:pt idx="9">
                  <c:v>28.15</c:v>
                </c:pt>
                <c:pt idx="10">
                  <c:v>31.03</c:v>
                </c:pt>
                <c:pt idx="11">
                  <c:v>33.78</c:v>
                </c:pt>
              </c:numCache>
            </c:numRef>
          </c:cat>
          <c:val>
            <c:numRef>
              <c:f>Лист1!$G$2:$G$13</c:f>
              <c:numCache>
                <c:formatCode>General</c:formatCode>
                <c:ptCount val="12"/>
                <c:pt idx="0">
                  <c:v>260876</c:v>
                </c:pt>
                <c:pt idx="1">
                  <c:v>280412</c:v>
                </c:pt>
                <c:pt idx="2">
                  <c:v>486068</c:v>
                </c:pt>
                <c:pt idx="3">
                  <c:v>691460</c:v>
                </c:pt>
                <c:pt idx="4">
                  <c:v>897644</c:v>
                </c:pt>
                <c:pt idx="5">
                  <c:v>1100000</c:v>
                </c:pt>
                <c:pt idx="6">
                  <c:v>1200000</c:v>
                </c:pt>
                <c:pt idx="7">
                  <c:v>1400000</c:v>
                </c:pt>
                <c:pt idx="8">
                  <c:v>1600000</c:v>
                </c:pt>
                <c:pt idx="9">
                  <c:v>1600000</c:v>
                </c:pt>
                <c:pt idx="10">
                  <c:v>1600000</c:v>
                </c:pt>
                <c:pt idx="11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D5-4F7A-99F6-32E75ACDA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MEM1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Лист1!$U$2:$U$19</c:f>
              <c:numCache>
                <c:formatCode>0.00</c:formatCode>
                <c:ptCount val="18"/>
                <c:pt idx="0">
                  <c:v>2.8</c:v>
                </c:pt>
                <c:pt idx="1">
                  <c:v>8.4</c:v>
                </c:pt>
                <c:pt idx="2">
                  <c:v>13.8</c:v>
                </c:pt>
                <c:pt idx="3">
                  <c:v>19.399999999999999</c:v>
                </c:pt>
                <c:pt idx="4">
                  <c:v>24.9</c:v>
                </c:pt>
                <c:pt idx="5">
                  <c:v>30.3</c:v>
                </c:pt>
                <c:pt idx="6">
                  <c:v>35.9</c:v>
                </c:pt>
                <c:pt idx="7">
                  <c:v>41.3</c:v>
                </c:pt>
                <c:pt idx="8">
                  <c:v>44.4</c:v>
                </c:pt>
                <c:pt idx="9">
                  <c:v>44.1</c:v>
                </c:pt>
                <c:pt idx="10">
                  <c:v>44.6</c:v>
                </c:pt>
                <c:pt idx="11">
                  <c:v>44.4</c:v>
                </c:pt>
                <c:pt idx="12">
                  <c:v>47.8</c:v>
                </c:pt>
                <c:pt idx="13">
                  <c:v>59.3</c:v>
                </c:pt>
                <c:pt idx="14">
                  <c:v>70.5</c:v>
                </c:pt>
                <c:pt idx="15">
                  <c:v>81.7</c:v>
                </c:pt>
                <c:pt idx="16">
                  <c:v>88.7</c:v>
                </c:pt>
                <c:pt idx="17">
                  <c:v>88.8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91-473C-8DD4-5A083CC20009}"/>
            </c:ext>
          </c:extLst>
        </c:ser>
        <c:ser>
          <c:idx val="1"/>
          <c:order val="1"/>
          <c:tx>
            <c:strRef>
              <c:f>Лист1!$V$1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Лист1!$V$2:$V$19</c:f>
              <c:numCache>
                <c:formatCode>0.00</c:formatCode>
                <c:ptCount val="18"/>
                <c:pt idx="0">
                  <c:v>2.8</c:v>
                </c:pt>
                <c:pt idx="1">
                  <c:v>8.3000000000000007</c:v>
                </c:pt>
                <c:pt idx="2">
                  <c:v>13.8</c:v>
                </c:pt>
                <c:pt idx="3">
                  <c:v>19.3</c:v>
                </c:pt>
                <c:pt idx="4">
                  <c:v>24.8</c:v>
                </c:pt>
                <c:pt idx="5">
                  <c:v>30.3</c:v>
                </c:pt>
                <c:pt idx="6">
                  <c:v>35.799999999999997</c:v>
                </c:pt>
                <c:pt idx="7">
                  <c:v>41.3</c:v>
                </c:pt>
                <c:pt idx="8">
                  <c:v>44.4</c:v>
                </c:pt>
                <c:pt idx="9">
                  <c:v>44.1</c:v>
                </c:pt>
                <c:pt idx="10">
                  <c:v>44.6</c:v>
                </c:pt>
                <c:pt idx="11">
                  <c:v>44.4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91-473C-8DD4-5A083CC20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Лист1!$Y$1</c:f>
              <c:strCache>
                <c:ptCount val="1"/>
                <c:pt idx="0">
                  <c:v>CPU1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Лист1!$Y$2:$Y$19</c:f>
              <c:numCache>
                <c:formatCode>0.00</c:formatCode>
                <c:ptCount val="18"/>
                <c:pt idx="0">
                  <c:v>56.2</c:v>
                </c:pt>
                <c:pt idx="1">
                  <c:v>49.3</c:v>
                </c:pt>
                <c:pt idx="2">
                  <c:v>50</c:v>
                </c:pt>
                <c:pt idx="3">
                  <c:v>49.8</c:v>
                </c:pt>
                <c:pt idx="4">
                  <c:v>49.8</c:v>
                </c:pt>
                <c:pt idx="5">
                  <c:v>50.3</c:v>
                </c:pt>
                <c:pt idx="6">
                  <c:v>49.5</c:v>
                </c:pt>
                <c:pt idx="7">
                  <c:v>49.8</c:v>
                </c:pt>
                <c:pt idx="8">
                  <c:v>50.5</c:v>
                </c:pt>
                <c:pt idx="9">
                  <c:v>43.7</c:v>
                </c:pt>
                <c:pt idx="10">
                  <c:v>46.8</c:v>
                </c:pt>
                <c:pt idx="11">
                  <c:v>45.4</c:v>
                </c:pt>
                <c:pt idx="12">
                  <c:v>56.5</c:v>
                </c:pt>
                <c:pt idx="13">
                  <c:v>98.7</c:v>
                </c:pt>
                <c:pt idx="14">
                  <c:v>99.7</c:v>
                </c:pt>
                <c:pt idx="15">
                  <c:v>99.3</c:v>
                </c:pt>
                <c:pt idx="16">
                  <c:v>99.9</c:v>
                </c:pt>
                <c:pt idx="17">
                  <c:v>80.8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DD-44C2-8041-C43E73977FA6}"/>
            </c:ext>
          </c:extLst>
        </c:ser>
        <c:ser>
          <c:idx val="1"/>
          <c:order val="1"/>
          <c:tx>
            <c:strRef>
              <c:f>Лист1!$AC$1</c:f>
              <c:strCache>
                <c:ptCount val="1"/>
                <c:pt idx="0">
                  <c:v>CPU2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Лист1!$AC$2:$AC$19</c:f>
              <c:numCache>
                <c:formatCode>0.00</c:formatCode>
                <c:ptCount val="18"/>
                <c:pt idx="0">
                  <c:v>50</c:v>
                </c:pt>
                <c:pt idx="1">
                  <c:v>49.3</c:v>
                </c:pt>
                <c:pt idx="2">
                  <c:v>49.7</c:v>
                </c:pt>
                <c:pt idx="3">
                  <c:v>49.5</c:v>
                </c:pt>
                <c:pt idx="4">
                  <c:v>49.8</c:v>
                </c:pt>
                <c:pt idx="5">
                  <c:v>49.3</c:v>
                </c:pt>
                <c:pt idx="6">
                  <c:v>49.5</c:v>
                </c:pt>
                <c:pt idx="7">
                  <c:v>49.5</c:v>
                </c:pt>
                <c:pt idx="8">
                  <c:v>49.8</c:v>
                </c:pt>
                <c:pt idx="9">
                  <c:v>42.9</c:v>
                </c:pt>
                <c:pt idx="10">
                  <c:v>44.6</c:v>
                </c:pt>
                <c:pt idx="11">
                  <c:v>44.7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DD-44C2-8041-C43E73977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Лист1!$AA$1</c:f>
              <c:strCache>
                <c:ptCount val="1"/>
                <c:pt idx="0">
                  <c:v>RES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Лист1!$AA$2:$AA$19</c:f>
              <c:numCache>
                <c:formatCode>0.00</c:formatCode>
                <c:ptCount val="18"/>
                <c:pt idx="0">
                  <c:v>51708</c:v>
                </c:pt>
                <c:pt idx="1">
                  <c:v>156516</c:v>
                </c:pt>
                <c:pt idx="2">
                  <c:v>258948</c:v>
                </c:pt>
                <c:pt idx="3">
                  <c:v>362172</c:v>
                </c:pt>
                <c:pt idx="4">
                  <c:v>465924</c:v>
                </c:pt>
                <c:pt idx="5">
                  <c:v>568072</c:v>
                </c:pt>
                <c:pt idx="6">
                  <c:v>670788</c:v>
                </c:pt>
                <c:pt idx="7">
                  <c:v>772692</c:v>
                </c:pt>
                <c:pt idx="8">
                  <c:v>829872</c:v>
                </c:pt>
                <c:pt idx="9">
                  <c:v>825888</c:v>
                </c:pt>
                <c:pt idx="10">
                  <c:v>833884</c:v>
                </c:pt>
                <c:pt idx="11">
                  <c:v>830792</c:v>
                </c:pt>
                <c:pt idx="12">
                  <c:v>893992</c:v>
                </c:pt>
                <c:pt idx="13">
                  <c:v>1100000</c:v>
                </c:pt>
                <c:pt idx="14">
                  <c:v>1300000</c:v>
                </c:pt>
                <c:pt idx="15">
                  <c:v>1500000</c:v>
                </c:pt>
                <c:pt idx="16">
                  <c:v>1600000</c:v>
                </c:pt>
                <c:pt idx="17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E-496F-8DB1-F2A22622A8DB}"/>
            </c:ext>
          </c:extLst>
        </c:ser>
        <c:ser>
          <c:idx val="1"/>
          <c:order val="1"/>
          <c:tx>
            <c:strRef>
              <c:f>Лист1!$AE$1</c:f>
              <c:strCache>
                <c:ptCount val="1"/>
                <c:pt idx="0">
                  <c:v>RES2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Лист1!$AE$2:$AE$19</c:f>
              <c:numCache>
                <c:formatCode>0.00</c:formatCode>
                <c:ptCount val="18"/>
                <c:pt idx="0">
                  <c:v>51684</c:v>
                </c:pt>
                <c:pt idx="1">
                  <c:v>155760</c:v>
                </c:pt>
                <c:pt idx="2">
                  <c:v>257664</c:v>
                </c:pt>
                <c:pt idx="3">
                  <c:v>361417</c:v>
                </c:pt>
                <c:pt idx="4">
                  <c:v>464376</c:v>
                </c:pt>
                <c:pt idx="5">
                  <c:v>567300</c:v>
                </c:pt>
                <c:pt idx="6">
                  <c:v>670296</c:v>
                </c:pt>
                <c:pt idx="7">
                  <c:v>771936</c:v>
                </c:pt>
                <c:pt idx="8">
                  <c:v>829844</c:v>
                </c:pt>
                <c:pt idx="9">
                  <c:v>825308</c:v>
                </c:pt>
                <c:pt idx="10">
                  <c:v>833832</c:v>
                </c:pt>
                <c:pt idx="11">
                  <c:v>830208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DE-496F-8DB1-F2A22622A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Лист1!$Z$1</c:f>
              <c:strCache>
                <c:ptCount val="1"/>
                <c:pt idx="0">
                  <c:v>VIRT1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Лист1!$Z$2:$Z$19</c:f>
              <c:numCache>
                <c:formatCode>0.00</c:formatCode>
                <c:ptCount val="18"/>
                <c:pt idx="0">
                  <c:v>271200</c:v>
                </c:pt>
                <c:pt idx="1">
                  <c:v>375084</c:v>
                </c:pt>
                <c:pt idx="2">
                  <c:v>478572</c:v>
                </c:pt>
                <c:pt idx="3">
                  <c:v>581796</c:v>
                </c:pt>
                <c:pt idx="4">
                  <c:v>685284</c:v>
                </c:pt>
                <c:pt idx="5">
                  <c:v>786528</c:v>
                </c:pt>
                <c:pt idx="6">
                  <c:v>890288</c:v>
                </c:pt>
                <c:pt idx="7">
                  <c:v>992316</c:v>
                </c:pt>
                <c:pt idx="8">
                  <c:v>1097652</c:v>
                </c:pt>
                <c:pt idx="9">
                  <c:v>1199556</c:v>
                </c:pt>
                <c:pt idx="10">
                  <c:v>1298424</c:v>
                </c:pt>
                <c:pt idx="11">
                  <c:v>1391484</c:v>
                </c:pt>
                <c:pt idx="12">
                  <c:v>1488240</c:v>
                </c:pt>
                <c:pt idx="13">
                  <c:v>1703664</c:v>
                </c:pt>
                <c:pt idx="14">
                  <c:v>1913412</c:v>
                </c:pt>
                <c:pt idx="15">
                  <c:v>2122632</c:v>
                </c:pt>
                <c:pt idx="16">
                  <c:v>2350200</c:v>
                </c:pt>
                <c:pt idx="17">
                  <c:v>2554668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97-4E22-BC23-FCC6D3A0D073}"/>
            </c:ext>
          </c:extLst>
        </c:ser>
        <c:ser>
          <c:idx val="1"/>
          <c:order val="1"/>
          <c:tx>
            <c:strRef>
              <c:f>Лист1!$AD$1</c:f>
              <c:strCache>
                <c:ptCount val="1"/>
                <c:pt idx="0">
                  <c:v>VIRT2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Лист1!$AD$2:$AD$19</c:f>
              <c:numCache>
                <c:formatCode>0.00</c:formatCode>
                <c:ptCount val="18"/>
                <c:pt idx="0">
                  <c:v>271200</c:v>
                </c:pt>
                <c:pt idx="1">
                  <c:v>375084</c:v>
                </c:pt>
                <c:pt idx="2">
                  <c:v>477252</c:v>
                </c:pt>
                <c:pt idx="3">
                  <c:v>580872</c:v>
                </c:pt>
                <c:pt idx="4">
                  <c:v>683964</c:v>
                </c:pt>
                <c:pt idx="5">
                  <c:v>786792</c:v>
                </c:pt>
                <c:pt idx="6">
                  <c:v>889752</c:v>
                </c:pt>
                <c:pt idx="7">
                  <c:v>991392</c:v>
                </c:pt>
                <c:pt idx="8">
                  <c:v>1097520</c:v>
                </c:pt>
                <c:pt idx="9">
                  <c:v>1198896</c:v>
                </c:pt>
                <c:pt idx="10">
                  <c:v>1298820</c:v>
                </c:pt>
                <c:pt idx="11">
                  <c:v>1390692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97-4E22-BC23-FCC6D3A0D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CACH AVAIL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Лист1!$AK$1</c:f>
              <c:strCache>
                <c:ptCount val="1"/>
                <c:pt idx="0">
                  <c:v>buff/cach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Лист1!$AK$2:$AK$19</c:f>
              <c:numCache>
                <c:formatCode>0.00</c:formatCode>
                <c:ptCount val="18"/>
                <c:pt idx="0">
                  <c:v>0</c:v>
                </c:pt>
                <c:pt idx="1">
                  <c:v>60.2</c:v>
                </c:pt>
                <c:pt idx="2">
                  <c:v>60.2</c:v>
                </c:pt>
                <c:pt idx="3">
                  <c:v>60.2</c:v>
                </c:pt>
                <c:pt idx="4">
                  <c:v>60.2</c:v>
                </c:pt>
                <c:pt idx="5">
                  <c:v>60.9</c:v>
                </c:pt>
                <c:pt idx="6">
                  <c:v>60.9</c:v>
                </c:pt>
                <c:pt idx="7">
                  <c:v>60.9</c:v>
                </c:pt>
                <c:pt idx="8">
                  <c:v>30.9</c:v>
                </c:pt>
                <c:pt idx="9">
                  <c:v>32.799999999999997</c:v>
                </c:pt>
                <c:pt idx="10">
                  <c:v>27.1</c:v>
                </c:pt>
                <c:pt idx="11">
                  <c:v>27</c:v>
                </c:pt>
                <c:pt idx="12">
                  <c:v>36.200000000000003</c:v>
                </c:pt>
                <c:pt idx="13">
                  <c:v>38.200000000000003</c:v>
                </c:pt>
                <c:pt idx="14">
                  <c:v>38.799999999999997</c:v>
                </c:pt>
                <c:pt idx="15">
                  <c:v>39.1</c:v>
                </c:pt>
                <c:pt idx="16">
                  <c:v>33.5</c:v>
                </c:pt>
                <c:pt idx="17">
                  <c:v>32.799999999999997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B6-4F39-A067-08F7C02E1FB9}"/>
            </c:ext>
          </c:extLst>
        </c:ser>
        <c:ser>
          <c:idx val="1"/>
          <c:order val="1"/>
          <c:tx>
            <c:strRef>
              <c:f>Лист1!$AQ$1</c:f>
              <c:strCache>
                <c:ptCount val="1"/>
                <c:pt idx="0">
                  <c:v>avail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Лист1!$AQ$2:$AQ$19</c:f>
              <c:numCache>
                <c:formatCode>0.00</c:formatCode>
                <c:ptCount val="18"/>
                <c:pt idx="0">
                  <c:v>1528.7</c:v>
                </c:pt>
                <c:pt idx="1">
                  <c:v>1324.6</c:v>
                </c:pt>
                <c:pt idx="2">
                  <c:v>1124.3</c:v>
                </c:pt>
                <c:pt idx="3">
                  <c:v>921.9</c:v>
                </c:pt>
                <c:pt idx="4">
                  <c:v>719.7</c:v>
                </c:pt>
                <c:pt idx="5">
                  <c:v>519.6</c:v>
                </c:pt>
                <c:pt idx="6">
                  <c:v>317.3</c:v>
                </c:pt>
                <c:pt idx="7">
                  <c:v>118</c:v>
                </c:pt>
                <c:pt idx="8">
                  <c:v>17.899999999999999</c:v>
                </c:pt>
                <c:pt idx="9">
                  <c:v>27.1</c:v>
                </c:pt>
                <c:pt idx="10">
                  <c:v>11.3</c:v>
                </c:pt>
                <c:pt idx="11">
                  <c:v>15.5</c:v>
                </c:pt>
                <c:pt idx="12">
                  <c:v>766.1</c:v>
                </c:pt>
                <c:pt idx="13">
                  <c:v>553</c:v>
                </c:pt>
                <c:pt idx="14">
                  <c:v>347.5</c:v>
                </c:pt>
                <c:pt idx="15">
                  <c:v>142.5</c:v>
                </c:pt>
                <c:pt idx="16">
                  <c:v>22</c:v>
                </c:pt>
                <c:pt idx="17">
                  <c:v>14.7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B6-4F39-A067-08F7C02E1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573396762904637"/>
          <c:y val="0.23652777777777778"/>
          <c:w val="0.63069597550306211"/>
          <c:h val="0.55722732575094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Лист1!$AJ$1</c:f>
              <c:strCache>
                <c:ptCount val="1"/>
                <c:pt idx="0">
                  <c:v>used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Лист1!$AJ$2:$AJ$19</c:f>
              <c:numCache>
                <c:formatCode>0.00</c:formatCode>
                <c:ptCount val="18"/>
                <c:pt idx="0">
                  <c:v>0</c:v>
                </c:pt>
                <c:pt idx="1">
                  <c:v>399.1</c:v>
                </c:pt>
                <c:pt idx="2">
                  <c:v>0</c:v>
                </c:pt>
                <c:pt idx="3">
                  <c:v>801.7</c:v>
                </c:pt>
                <c:pt idx="4">
                  <c:v>1003.9</c:v>
                </c:pt>
                <c:pt idx="5">
                  <c:v>1203.8</c:v>
                </c:pt>
                <c:pt idx="6">
                  <c:v>1406</c:v>
                </c:pt>
                <c:pt idx="7">
                  <c:v>1605.3</c:v>
                </c:pt>
                <c:pt idx="8">
                  <c:v>1720.7</c:v>
                </c:pt>
                <c:pt idx="9">
                  <c:v>1710.6</c:v>
                </c:pt>
                <c:pt idx="10">
                  <c:v>1729.2</c:v>
                </c:pt>
                <c:pt idx="11">
                  <c:v>1725.1</c:v>
                </c:pt>
                <c:pt idx="12">
                  <c:v>969.7</c:v>
                </c:pt>
                <c:pt idx="13">
                  <c:v>1181.7</c:v>
                </c:pt>
                <c:pt idx="14">
                  <c:v>1387</c:v>
                </c:pt>
                <c:pt idx="15">
                  <c:v>1591.7</c:v>
                </c:pt>
                <c:pt idx="16">
                  <c:v>1715.4</c:v>
                </c:pt>
                <c:pt idx="17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7-43F5-9379-D18BFE65D92C}"/>
            </c:ext>
          </c:extLst>
        </c:ser>
        <c:ser>
          <c:idx val="1"/>
          <c:order val="1"/>
          <c:tx>
            <c:strRef>
              <c:f>Лист1!$AP$1</c:f>
              <c:strCache>
                <c:ptCount val="1"/>
                <c:pt idx="0">
                  <c:v>used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Лист1!$W$2:$W$19</c:f>
              <c:numCache>
                <c:formatCode>0.00</c:formatCode>
                <c:ptCount val="18"/>
                <c:pt idx="0">
                  <c:v>0.71</c:v>
                </c:pt>
                <c:pt idx="1">
                  <c:v>2.2000000000000002</c:v>
                </c:pt>
                <c:pt idx="2">
                  <c:v>3.7</c:v>
                </c:pt>
                <c:pt idx="3">
                  <c:v>5.2</c:v>
                </c:pt>
                <c:pt idx="4">
                  <c:v>6.7</c:v>
                </c:pt>
                <c:pt idx="5">
                  <c:v>8.19</c:v>
                </c:pt>
                <c:pt idx="6">
                  <c:v>9.68</c:v>
                </c:pt>
                <c:pt idx="7">
                  <c:v>11.17</c:v>
                </c:pt>
                <c:pt idx="8">
                  <c:v>12.74</c:v>
                </c:pt>
                <c:pt idx="9">
                  <c:v>14.22</c:v>
                </c:pt>
                <c:pt idx="10">
                  <c:v>15.66</c:v>
                </c:pt>
                <c:pt idx="11">
                  <c:v>17.03</c:v>
                </c:pt>
                <c:pt idx="12">
                  <c:v>18.46</c:v>
                </c:pt>
                <c:pt idx="13">
                  <c:v>21.55</c:v>
                </c:pt>
                <c:pt idx="14">
                  <c:v>24.55</c:v>
                </c:pt>
                <c:pt idx="15">
                  <c:v>27.54</c:v>
                </c:pt>
                <c:pt idx="16">
                  <c:v>30.84</c:v>
                </c:pt>
                <c:pt idx="17">
                  <c:v>33.79</c:v>
                </c:pt>
              </c:numCache>
            </c:numRef>
          </c:cat>
          <c:val>
            <c:numRef>
              <c:f>Лист1!$AP$2:$AP$19</c:f>
              <c:numCache>
                <c:formatCode>0.00</c:formatCode>
                <c:ptCount val="18"/>
                <c:pt idx="0">
                  <c:v>88.7</c:v>
                </c:pt>
                <c:pt idx="1">
                  <c:v>88.7</c:v>
                </c:pt>
                <c:pt idx="2">
                  <c:v>88.7</c:v>
                </c:pt>
                <c:pt idx="3">
                  <c:v>88.7</c:v>
                </c:pt>
                <c:pt idx="4">
                  <c:v>88.7</c:v>
                </c:pt>
                <c:pt idx="5">
                  <c:v>88.7</c:v>
                </c:pt>
                <c:pt idx="6">
                  <c:v>88.7</c:v>
                </c:pt>
                <c:pt idx="7">
                  <c:v>88.7</c:v>
                </c:pt>
                <c:pt idx="8">
                  <c:v>168.6</c:v>
                </c:pt>
                <c:pt idx="9">
                  <c:v>388.2</c:v>
                </c:pt>
                <c:pt idx="10">
                  <c:v>566.20000000000005</c:v>
                </c:pt>
                <c:pt idx="11">
                  <c:v>753.2</c:v>
                </c:pt>
                <c:pt idx="12">
                  <c:v>455.3</c:v>
                </c:pt>
                <c:pt idx="13">
                  <c:v>455</c:v>
                </c:pt>
                <c:pt idx="14">
                  <c:v>455</c:v>
                </c:pt>
                <c:pt idx="15">
                  <c:v>454.9</c:v>
                </c:pt>
                <c:pt idx="16">
                  <c:v>530.29999999999995</c:v>
                </c:pt>
                <c:pt idx="17">
                  <c:v>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97-43F5-9379-D18BFE65D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12911"/>
        <c:axId val="406908335"/>
      </c:lineChart>
      <c:catAx>
        <c:axId val="40691291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08335"/>
        <c:crosses val="autoZero"/>
        <c:auto val="1"/>
        <c:lblAlgn val="ctr"/>
        <c:lblOffset val="100"/>
        <c:noMultiLvlLbl val="0"/>
      </c:catAx>
      <c:valAx>
        <c:axId val="40690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91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36CE0-04AF-456A-9097-413D0EE4C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187F92-99F5-4C4E-9C09-07DD016B2F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FCB2E3-67CC-4D83-B6E4-9BC93A957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 Лев Юрьевич</dc:creator>
  <cp:keywords/>
  <dc:description/>
  <cp:lastModifiedBy>Аббасгулиев Ролан Мубаризович</cp:lastModifiedBy>
  <cp:revision>5</cp:revision>
  <dcterms:created xsi:type="dcterms:W3CDTF">2020-12-28T04:08:00Z</dcterms:created>
  <dcterms:modified xsi:type="dcterms:W3CDTF">2020-12-28T09:05:00Z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