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Roland Carignan         </w:t>
        <w:tab/>
        <w:tab/>
        <w:tab/>
        <w:tab/>
        <w:tab/>
        <w:tab/>
        <w:tab/>
        <w:tab/>
        <w:t xml:space="preserve">2/27/2017</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Where is your group currently in the engineering process:</w:t>
        <w:br w:type="textWrapping"/>
        <w:t xml:space="preserve">We began a new scrum on monday, and hope to have the changes made with how we are designing our project understood and ready to continue development by the beginning of this coming week.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were your project's goals for the previous week?</w:t>
      </w:r>
    </w:p>
    <w:p w:rsidR="00000000" w:rsidDel="00000000" w:rsidP="00000000" w:rsidRDefault="00000000" w:rsidRPr="00000000">
      <w:pPr>
        <w:pBdr/>
        <w:ind w:left="720" w:firstLine="0"/>
        <w:contextualSpacing w:val="0"/>
        <w:rPr/>
      </w:pPr>
      <w:r w:rsidDel="00000000" w:rsidR="00000000" w:rsidRPr="00000000">
        <w:rPr>
          <w:rtl w:val="0"/>
        </w:rPr>
        <w:t xml:space="preserve">We have began setting up logistically pair programming and moved over to a large program with classes, rather than using seperate modules. We are figuring out how to do this new process and were clarifying the specifications along with figuring out GUI problems.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unexpected challenges did your team encounter this week?</w:t>
      </w:r>
    </w:p>
    <w:p w:rsidR="00000000" w:rsidDel="00000000" w:rsidP="00000000" w:rsidRDefault="00000000" w:rsidRPr="00000000">
      <w:pPr>
        <w:pBdr/>
        <w:ind w:left="720" w:firstLine="0"/>
        <w:contextualSpacing w:val="0"/>
        <w:rPr/>
      </w:pPr>
      <w:r w:rsidDel="00000000" w:rsidR="00000000" w:rsidRPr="00000000">
        <w:rPr>
          <w:rtl w:val="0"/>
        </w:rPr>
        <w:t xml:space="preserve">We ran into issues with general structure and reformatted how the group will function. We also are beginning to do pair programming and group programming with team problem solving. How difficult it would be to build text windows with text wrap from the ground up.</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How did the team respond to the challenges?</w:t>
      </w:r>
    </w:p>
    <w:p w:rsidR="00000000" w:rsidDel="00000000" w:rsidP="00000000" w:rsidRDefault="00000000" w:rsidRPr="00000000">
      <w:pPr>
        <w:pBdr/>
        <w:ind w:left="720" w:firstLine="0"/>
        <w:contextualSpacing w:val="0"/>
        <w:rPr/>
      </w:pPr>
      <w:r w:rsidDel="00000000" w:rsidR="00000000" w:rsidRPr="00000000">
        <w:rPr>
          <w:rtl w:val="0"/>
        </w:rPr>
        <w:t xml:space="preserve">The team looked into ways around each problem, and often times we came up with a few solutions to each problem and decided upon one as a group.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What changes has your team implemented this week to improve its coordination and its responses to future challenges?</w:t>
      </w:r>
    </w:p>
    <w:p w:rsidR="00000000" w:rsidDel="00000000" w:rsidP="00000000" w:rsidRDefault="00000000" w:rsidRPr="00000000">
      <w:pPr>
        <w:pBdr/>
        <w:ind w:left="720" w:firstLine="0"/>
        <w:contextualSpacing w:val="0"/>
        <w:rPr/>
      </w:pPr>
      <w:r w:rsidDel="00000000" w:rsidR="00000000" w:rsidRPr="00000000">
        <w:rPr>
          <w:rtl w:val="0"/>
        </w:rPr>
        <w:t xml:space="preserve">We did not really implement any big changes coordination wise, we still use the facebook group to keep in contact about free time and opportunities to meet outside of class. We are still working on nailing down which type of screen sharing/voip to use for remote pair programming, my best guess would be skype.</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