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C0EB" w14:textId="77777777"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PyBer_Analysis</w:t>
      </w:r>
      <w:proofErr w:type="spellEnd"/>
    </w:p>
    <w:p w14:paraId="6498EFC7" w14:textId="77777777" w:rsidR="005A1147" w:rsidRDefault="005A1147" w:rsidP="005A1147">
      <w:pPr>
        <w:autoSpaceDE w:val="0"/>
        <w:autoSpaceDN w:val="0"/>
        <w:adjustRightInd w:val="0"/>
        <w:spacing w:after="0" w:line="240" w:lineRule="auto"/>
        <w:rPr>
          <w:rFonts w:ascii="Courier New" w:hAnsi="Courier New" w:cs="Courier New"/>
        </w:rPr>
      </w:pPr>
    </w:p>
    <w:p w14:paraId="5A33A199" w14:textId="77777777" w:rsidR="005A1147" w:rsidRDefault="005A1147" w:rsidP="005A1147">
      <w:pPr>
        <w:autoSpaceDE w:val="0"/>
        <w:autoSpaceDN w:val="0"/>
        <w:adjustRightInd w:val="0"/>
        <w:spacing w:after="0" w:line="240" w:lineRule="auto"/>
        <w:rPr>
          <w:rFonts w:ascii="Courier New" w:hAnsi="Courier New" w:cs="Courier New"/>
          <w:b/>
          <w:bCs/>
        </w:rPr>
      </w:pPr>
      <w:r>
        <w:rPr>
          <w:rFonts w:ascii="Courier New" w:hAnsi="Courier New" w:cs="Courier New"/>
          <w:b/>
          <w:bCs/>
        </w:rPr>
        <w:t>Overview</w:t>
      </w:r>
    </w:p>
    <w:p w14:paraId="09CB518A" w14:textId="77777777" w:rsidR="005A1147" w:rsidRDefault="005A1147" w:rsidP="005A1147">
      <w:pPr>
        <w:autoSpaceDE w:val="0"/>
        <w:autoSpaceDN w:val="0"/>
        <w:adjustRightInd w:val="0"/>
        <w:spacing w:after="0" w:line="240" w:lineRule="auto"/>
        <w:rPr>
          <w:rFonts w:ascii="Courier New" w:hAnsi="Courier New" w:cs="Courier New"/>
        </w:rPr>
      </w:pPr>
    </w:p>
    <w:p w14:paraId="5803BE46" w14:textId="00571AA0"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rPr>
        <w:tab/>
        <w:t xml:space="preserve">The purpose of our analysis is to parse ride sharing data by city </w:t>
      </w:r>
      <w:r>
        <w:rPr>
          <w:rFonts w:ascii="Courier New" w:hAnsi="Courier New" w:cs="Courier New"/>
        </w:rPr>
        <w:t>type (</w:t>
      </w:r>
      <w:r>
        <w:rPr>
          <w:rFonts w:ascii="Courier New" w:hAnsi="Courier New" w:cs="Courier New"/>
        </w:rPr>
        <w:t>Rural,</w:t>
      </w:r>
      <w:r>
        <w:rPr>
          <w:rFonts w:ascii="Courier New" w:hAnsi="Courier New" w:cs="Courier New"/>
        </w:rPr>
        <w:t xml:space="preserve"> </w:t>
      </w:r>
      <w:r>
        <w:rPr>
          <w:rFonts w:ascii="Courier New" w:hAnsi="Courier New" w:cs="Courier New"/>
        </w:rPr>
        <w:t>Urban &amp; Suburban)</w:t>
      </w:r>
      <w:r>
        <w:rPr>
          <w:rFonts w:ascii="Courier New" w:hAnsi="Courier New" w:cs="Courier New"/>
        </w:rPr>
        <w:t xml:space="preserve"> </w:t>
      </w:r>
      <w:r>
        <w:rPr>
          <w:rFonts w:ascii="Courier New" w:hAnsi="Courier New" w:cs="Courier New"/>
        </w:rPr>
        <w:t xml:space="preserve">and identify key factors that can inform company decisions regarding fare structuring and driver distribution. </w:t>
      </w:r>
    </w:p>
    <w:p w14:paraId="22A7648A" w14:textId="77777777" w:rsidR="005A1147" w:rsidRDefault="005A1147" w:rsidP="005A1147">
      <w:pPr>
        <w:autoSpaceDE w:val="0"/>
        <w:autoSpaceDN w:val="0"/>
        <w:adjustRightInd w:val="0"/>
        <w:spacing w:after="0" w:line="240" w:lineRule="auto"/>
        <w:rPr>
          <w:rFonts w:ascii="Courier New" w:hAnsi="Courier New" w:cs="Courier New"/>
        </w:rPr>
      </w:pPr>
    </w:p>
    <w:p w14:paraId="0AC8C532" w14:textId="1D1F1E2D"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rPr>
        <w:tab/>
        <w:t>Data</w:t>
      </w:r>
      <w:r>
        <w:rPr>
          <w:rFonts w:ascii="Courier New" w:hAnsi="Courier New" w:cs="Courier New"/>
        </w:rPr>
        <w:t xml:space="preserve"> is</w:t>
      </w:r>
      <w:r>
        <w:rPr>
          <w:rFonts w:ascii="Courier New" w:hAnsi="Courier New" w:cs="Courier New"/>
        </w:rPr>
        <w:t xml:space="preserve"> grouped by city type with totals of drivers, fares, and rides, the average cost per ride and average fare per driver. Then</w:t>
      </w:r>
      <w:r>
        <w:rPr>
          <w:rFonts w:ascii="Courier New" w:hAnsi="Courier New" w:cs="Courier New"/>
        </w:rPr>
        <w:t xml:space="preserve">, </w:t>
      </w:r>
      <w:r>
        <w:rPr>
          <w:rFonts w:ascii="Courier New" w:hAnsi="Courier New" w:cs="Courier New"/>
        </w:rPr>
        <w:t xml:space="preserve">sample data for a range of 4 months (January - April) </w:t>
      </w:r>
      <w:r>
        <w:rPr>
          <w:rFonts w:ascii="Courier New" w:hAnsi="Courier New" w:cs="Courier New"/>
        </w:rPr>
        <w:t>is</w:t>
      </w:r>
      <w:r>
        <w:rPr>
          <w:rFonts w:ascii="Courier New" w:hAnsi="Courier New" w:cs="Courier New"/>
        </w:rPr>
        <w:t xml:space="preserve"> </w:t>
      </w:r>
      <w:r>
        <w:rPr>
          <w:rFonts w:ascii="Courier New" w:hAnsi="Courier New" w:cs="Courier New"/>
        </w:rPr>
        <w:t xml:space="preserve">graphed and </w:t>
      </w:r>
      <w:r>
        <w:rPr>
          <w:rFonts w:ascii="Courier New" w:hAnsi="Courier New" w:cs="Courier New"/>
        </w:rPr>
        <w:t>review</w:t>
      </w:r>
      <w:r>
        <w:rPr>
          <w:rFonts w:ascii="Courier New" w:hAnsi="Courier New" w:cs="Courier New"/>
        </w:rPr>
        <w:t>ed</w:t>
      </w:r>
      <w:r>
        <w:rPr>
          <w:rFonts w:ascii="Courier New" w:hAnsi="Courier New" w:cs="Courier New"/>
        </w:rPr>
        <w:t xml:space="preserve"> to see what kind of trends can be derived for the total weekly fares for each city type during that period.</w:t>
      </w:r>
    </w:p>
    <w:p w14:paraId="5341D871" w14:textId="77777777" w:rsidR="005A1147" w:rsidRDefault="005A1147" w:rsidP="005A1147">
      <w:pPr>
        <w:autoSpaceDE w:val="0"/>
        <w:autoSpaceDN w:val="0"/>
        <w:adjustRightInd w:val="0"/>
        <w:spacing w:after="0" w:line="240" w:lineRule="auto"/>
        <w:rPr>
          <w:rFonts w:ascii="Courier New" w:hAnsi="Courier New" w:cs="Courier New"/>
        </w:rPr>
      </w:pPr>
    </w:p>
    <w:p w14:paraId="2019599E" w14:textId="77777777"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b/>
          <w:bCs/>
        </w:rPr>
        <w:t>Results</w:t>
      </w:r>
    </w:p>
    <w:p w14:paraId="078FD1D4" w14:textId="77777777" w:rsidR="005A1147" w:rsidRDefault="005A1147" w:rsidP="005A1147">
      <w:pPr>
        <w:autoSpaceDE w:val="0"/>
        <w:autoSpaceDN w:val="0"/>
        <w:adjustRightInd w:val="0"/>
        <w:spacing w:after="0" w:line="240" w:lineRule="auto"/>
        <w:rPr>
          <w:rFonts w:ascii="Courier New" w:hAnsi="Courier New" w:cs="Courier New"/>
        </w:rPr>
      </w:pPr>
    </w:p>
    <w:p w14:paraId="337153CF" w14:textId="3ED9E875" w:rsidR="005A1147" w:rsidRDefault="005A1147" w:rsidP="005A1147">
      <w:pPr>
        <w:autoSpaceDE w:val="0"/>
        <w:autoSpaceDN w:val="0"/>
        <w:adjustRightInd w:val="0"/>
        <w:spacing w:after="0" w:line="240" w:lineRule="auto"/>
        <w:rPr>
          <w:rFonts w:ascii="Courier New" w:hAnsi="Courier New" w:cs="Courier New"/>
          <w:b/>
          <w:bCs/>
          <w:sz w:val="18"/>
          <w:szCs w:val="18"/>
        </w:rPr>
      </w:pPr>
      <w:r>
        <w:rPr>
          <w:rFonts w:ascii="Courier New" w:hAnsi="Courier New" w:cs="Courier New"/>
        </w:rPr>
        <w:tab/>
      </w:r>
      <w:r>
        <w:rPr>
          <w:rFonts w:ascii="Courier New" w:hAnsi="Courier New" w:cs="Courier New"/>
          <w:noProof/>
        </w:rPr>
        <w:drawing>
          <wp:inline distT="0" distB="0" distL="0" distR="0" wp14:anchorId="76E659D4" wp14:editId="157EDC66">
            <wp:extent cx="5124450" cy="11874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1187450"/>
                    </a:xfrm>
                    <a:prstGeom prst="rect">
                      <a:avLst/>
                    </a:prstGeom>
                    <a:noFill/>
                    <a:ln>
                      <a:noFill/>
                    </a:ln>
                  </pic:spPr>
                </pic:pic>
              </a:graphicData>
            </a:graphic>
          </wp:inline>
        </w:drawing>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bCs/>
          <w:sz w:val="18"/>
          <w:szCs w:val="18"/>
        </w:rPr>
        <w:t>(Figure 1)</w:t>
      </w:r>
    </w:p>
    <w:p w14:paraId="1DA902F8" w14:textId="77777777" w:rsidR="005A1147" w:rsidRDefault="005A1147" w:rsidP="005A1147">
      <w:pPr>
        <w:autoSpaceDE w:val="0"/>
        <w:autoSpaceDN w:val="0"/>
        <w:adjustRightInd w:val="0"/>
        <w:spacing w:after="0" w:line="240" w:lineRule="auto"/>
        <w:rPr>
          <w:rFonts w:ascii="Courier New" w:hAnsi="Courier New" w:cs="Courier New"/>
        </w:rPr>
      </w:pPr>
    </w:p>
    <w:p w14:paraId="77E3A49B" w14:textId="77777777" w:rsidR="005A1147" w:rsidRDefault="005A1147" w:rsidP="005A1147">
      <w:pPr>
        <w:autoSpaceDE w:val="0"/>
        <w:autoSpaceDN w:val="0"/>
        <w:adjustRightInd w:val="0"/>
        <w:spacing w:after="0" w:line="240" w:lineRule="auto"/>
        <w:rPr>
          <w:rFonts w:ascii="Courier New" w:hAnsi="Courier New" w:cs="Courier New"/>
        </w:rPr>
      </w:pPr>
    </w:p>
    <w:p w14:paraId="732EB735" w14:textId="77777777"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rPr>
        <w:tab/>
        <w:t>Upon analyzing the data groupings by city type in Figure 1, a few key items stand out:</w:t>
      </w:r>
    </w:p>
    <w:p w14:paraId="6237517B" w14:textId="77777777" w:rsidR="005A1147" w:rsidRDefault="005A1147" w:rsidP="005A1147">
      <w:pPr>
        <w:autoSpaceDE w:val="0"/>
        <w:autoSpaceDN w:val="0"/>
        <w:adjustRightInd w:val="0"/>
        <w:spacing w:after="0" w:line="240" w:lineRule="auto"/>
        <w:rPr>
          <w:rFonts w:ascii="Courier New" w:hAnsi="Courier New" w:cs="Courier New"/>
        </w:rPr>
      </w:pPr>
    </w:p>
    <w:p w14:paraId="7F3DC4CE" w14:textId="77777777" w:rsidR="005A1147" w:rsidRDefault="005A1147" w:rsidP="005A1147">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The more densely populated areas have a higher adoption rate of the ride service, both in ridership and drivers</w:t>
      </w:r>
    </w:p>
    <w:p w14:paraId="7FB40CF7" w14:textId="77777777" w:rsidR="005A1147" w:rsidRDefault="005A1147" w:rsidP="005A1147">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Based on average fare data, it appears that riders in less populous areas are generally traveling further, resulting in higher average fares per ride, with the reverse being true for urban areas, where the average cost of rides is much lower, indicating shorter average ride times </w:t>
      </w:r>
    </w:p>
    <w:p w14:paraId="396262EE" w14:textId="77777777" w:rsidR="005A1147" w:rsidRDefault="005A1147" w:rsidP="005A1147">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There is an oversaturation of drivers in urban areas, with a 3:2 driver to rides ratio, indicating that, on average, a 3rd of drivers </w:t>
      </w:r>
      <w:proofErr w:type="gramStart"/>
      <w:r>
        <w:rPr>
          <w:rFonts w:ascii="Courier New" w:hAnsi="Courier New" w:cs="Courier New"/>
        </w:rPr>
        <w:t>aren't</w:t>
      </w:r>
      <w:proofErr w:type="gramEnd"/>
      <w:r>
        <w:rPr>
          <w:rFonts w:ascii="Courier New" w:hAnsi="Courier New" w:cs="Courier New"/>
        </w:rPr>
        <w:t xml:space="preserve"> active, this deviation brings the average fare per driver down significantly lower as a result.  </w:t>
      </w:r>
    </w:p>
    <w:p w14:paraId="0E7A2067" w14:textId="77777777" w:rsidR="005A1147" w:rsidRDefault="005A1147" w:rsidP="005A1147">
      <w:pPr>
        <w:autoSpaceDE w:val="0"/>
        <w:autoSpaceDN w:val="0"/>
        <w:adjustRightInd w:val="0"/>
        <w:spacing w:after="0" w:line="240" w:lineRule="auto"/>
        <w:rPr>
          <w:rFonts w:ascii="Courier New" w:hAnsi="Courier New" w:cs="Courier New"/>
        </w:rPr>
      </w:pPr>
    </w:p>
    <w:p w14:paraId="7E39BE05" w14:textId="77777777" w:rsidR="005A1147" w:rsidRDefault="005A1147" w:rsidP="005A1147">
      <w:pPr>
        <w:autoSpaceDE w:val="0"/>
        <w:autoSpaceDN w:val="0"/>
        <w:adjustRightInd w:val="0"/>
        <w:spacing w:after="0" w:line="240" w:lineRule="auto"/>
        <w:rPr>
          <w:rFonts w:ascii="Courier New" w:hAnsi="Courier New" w:cs="Courier New"/>
        </w:rPr>
      </w:pPr>
    </w:p>
    <w:p w14:paraId="083BC546" w14:textId="77777777" w:rsidR="005A1147" w:rsidRDefault="005A1147" w:rsidP="005A1147">
      <w:pPr>
        <w:autoSpaceDE w:val="0"/>
        <w:autoSpaceDN w:val="0"/>
        <w:adjustRightInd w:val="0"/>
        <w:spacing w:after="0" w:line="240" w:lineRule="auto"/>
        <w:rPr>
          <w:rFonts w:ascii="Courier New" w:hAnsi="Courier New" w:cs="Courier New"/>
        </w:rPr>
      </w:pPr>
    </w:p>
    <w:p w14:paraId="780BC0DA" w14:textId="261EB1CD" w:rsidR="005A1147" w:rsidRDefault="005A1147" w:rsidP="005A1147">
      <w:pPr>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noProof/>
          <w:sz w:val="18"/>
          <w:szCs w:val="18"/>
        </w:rPr>
        <w:lastRenderedPageBreak/>
        <w:drawing>
          <wp:inline distT="0" distB="0" distL="0" distR="0" wp14:anchorId="7E110BD4" wp14:editId="365F188C">
            <wp:extent cx="5486400" cy="1765300"/>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1765300"/>
                    </a:xfrm>
                    <a:prstGeom prst="rect">
                      <a:avLst/>
                    </a:prstGeom>
                    <a:noFill/>
                    <a:ln>
                      <a:noFill/>
                    </a:ln>
                  </pic:spPr>
                </pic:pic>
              </a:graphicData>
            </a:graphic>
          </wp:inline>
        </w:drawing>
      </w:r>
    </w:p>
    <w:p w14:paraId="0297DE44" w14:textId="52E07155" w:rsidR="005A1147" w:rsidRDefault="005A1147" w:rsidP="005A1147">
      <w:pPr>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(Figure 2)</w:t>
      </w:r>
    </w:p>
    <w:p w14:paraId="75F274C3" w14:textId="77777777" w:rsidR="005A1147" w:rsidRDefault="005A1147" w:rsidP="005A1147">
      <w:pPr>
        <w:autoSpaceDE w:val="0"/>
        <w:autoSpaceDN w:val="0"/>
        <w:adjustRightInd w:val="0"/>
        <w:spacing w:after="0" w:line="240" w:lineRule="auto"/>
        <w:rPr>
          <w:rFonts w:ascii="Courier New" w:hAnsi="Courier New" w:cs="Courier New"/>
        </w:rPr>
      </w:pPr>
    </w:p>
    <w:p w14:paraId="7176498F" w14:textId="77777777"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 addition, by graphing the data between January and April, several trends become apparent:</w:t>
      </w:r>
    </w:p>
    <w:p w14:paraId="61F0E25E" w14:textId="77777777" w:rsidR="005A1147" w:rsidRDefault="005A1147" w:rsidP="005A1147">
      <w:pPr>
        <w:autoSpaceDE w:val="0"/>
        <w:autoSpaceDN w:val="0"/>
        <w:adjustRightInd w:val="0"/>
        <w:spacing w:after="0" w:line="240" w:lineRule="auto"/>
        <w:rPr>
          <w:rFonts w:ascii="Courier New" w:hAnsi="Courier New" w:cs="Courier New"/>
        </w:rPr>
      </w:pPr>
    </w:p>
    <w:p w14:paraId="71290DE2" w14:textId="77777777" w:rsidR="005A1147" w:rsidRDefault="005A1147" w:rsidP="005A1147">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The trend for more populous areas being more profitable that was noted in the summary data is even more clearly demonstrated here by the fact that there </w:t>
      </w:r>
      <w:proofErr w:type="gramStart"/>
      <w:r>
        <w:rPr>
          <w:rFonts w:ascii="Courier New" w:hAnsi="Courier New" w:cs="Courier New"/>
        </w:rPr>
        <w:t>is</w:t>
      </w:r>
      <w:proofErr w:type="gramEnd"/>
      <w:r>
        <w:rPr>
          <w:rFonts w:ascii="Courier New" w:hAnsi="Courier New" w:cs="Courier New"/>
        </w:rPr>
        <w:t xml:space="preserve"> no point where Total fares between the three areas come even close to being equal. </w:t>
      </w:r>
    </w:p>
    <w:p w14:paraId="4F0679DB" w14:textId="77777777" w:rsidR="005A1147" w:rsidRDefault="005A1147" w:rsidP="005A1147">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Urban areas tend to be much more volatile from week to week, with sharper ups and downs.</w:t>
      </w:r>
    </w:p>
    <w:p w14:paraId="467DAFFC" w14:textId="77777777" w:rsidR="005A1147" w:rsidRDefault="005A1147" w:rsidP="005A1147">
      <w:pPr>
        <w:autoSpaceDE w:val="0"/>
        <w:autoSpaceDN w:val="0"/>
        <w:adjustRightInd w:val="0"/>
        <w:spacing w:after="0" w:line="240" w:lineRule="auto"/>
        <w:rPr>
          <w:rFonts w:ascii="Courier New" w:hAnsi="Courier New" w:cs="Courier New"/>
        </w:rPr>
      </w:pPr>
    </w:p>
    <w:p w14:paraId="5ED51FD3" w14:textId="77777777"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b/>
          <w:bCs/>
        </w:rPr>
        <w:t>Summary</w:t>
      </w:r>
      <w:r>
        <w:rPr>
          <w:rFonts w:ascii="Courier New" w:hAnsi="Courier New" w:cs="Courier New"/>
        </w:rPr>
        <w:t xml:space="preserve"> </w:t>
      </w:r>
    </w:p>
    <w:p w14:paraId="3132D438" w14:textId="77777777"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rPr>
        <w:tab/>
        <w:t>Upon review of this information, we are making the following recommendations to improve the disparities identified.</w:t>
      </w:r>
    </w:p>
    <w:p w14:paraId="060437C6" w14:textId="77777777" w:rsidR="005A1147" w:rsidRDefault="005A1147" w:rsidP="005A1147">
      <w:pPr>
        <w:autoSpaceDE w:val="0"/>
        <w:autoSpaceDN w:val="0"/>
        <w:adjustRightInd w:val="0"/>
        <w:spacing w:after="0" w:line="240" w:lineRule="auto"/>
        <w:rPr>
          <w:rFonts w:ascii="Courier New" w:hAnsi="Courier New" w:cs="Courier New"/>
        </w:rPr>
      </w:pPr>
    </w:p>
    <w:p w14:paraId="6ADC48B8" w14:textId="77777777"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rPr>
        <w:tab/>
        <w:t xml:space="preserve">1) Investigate the disparity between drivers to rides in urban areas to determine if the issue is a result of too many inactive drivers in the system or if there are simply too many drivers at certain periods </w:t>
      </w:r>
    </w:p>
    <w:p w14:paraId="1FDEB7FA" w14:textId="77777777"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rPr>
        <w:tab/>
        <w:t>2) Introduce surge pricing in urban areas during periods with low driver availability and high ridership to increase the rates per driver and incentivize inactive drivers to be available during these periods.</w:t>
      </w:r>
    </w:p>
    <w:p w14:paraId="3E44B27C" w14:textId="77777777" w:rsidR="005A1147" w:rsidRDefault="005A1147" w:rsidP="005A1147">
      <w:pPr>
        <w:autoSpaceDE w:val="0"/>
        <w:autoSpaceDN w:val="0"/>
        <w:adjustRightInd w:val="0"/>
        <w:spacing w:after="0" w:line="240" w:lineRule="auto"/>
        <w:rPr>
          <w:rFonts w:ascii="Courier New" w:hAnsi="Courier New" w:cs="Courier New"/>
        </w:rPr>
      </w:pPr>
      <w:r>
        <w:rPr>
          <w:rFonts w:ascii="Courier New" w:hAnsi="Courier New" w:cs="Courier New"/>
        </w:rPr>
        <w:tab/>
        <w:t xml:space="preserve">3) Look at marketing opportunities to increase visibility in rural and suburban areas including partnerships with local businesses (bars, grocery stores, </w:t>
      </w:r>
      <w:proofErr w:type="spellStart"/>
      <w:r>
        <w:rPr>
          <w:rFonts w:ascii="Courier New" w:hAnsi="Courier New" w:cs="Courier New"/>
        </w:rPr>
        <w:t>etc</w:t>
      </w:r>
      <w:proofErr w:type="spellEnd"/>
      <w:r>
        <w:rPr>
          <w:rFonts w:ascii="Courier New" w:hAnsi="Courier New" w:cs="Courier New"/>
        </w:rPr>
        <w:t xml:space="preserve">) to provide more targeted service. </w:t>
      </w:r>
    </w:p>
    <w:p w14:paraId="6C800F84" w14:textId="77777777" w:rsidR="005A1147" w:rsidRDefault="005A1147" w:rsidP="005A1147">
      <w:pPr>
        <w:autoSpaceDE w:val="0"/>
        <w:autoSpaceDN w:val="0"/>
        <w:adjustRightInd w:val="0"/>
        <w:spacing w:after="0" w:line="240" w:lineRule="auto"/>
        <w:rPr>
          <w:rFonts w:ascii="Courier New" w:hAnsi="Courier New" w:cs="Courier New"/>
        </w:rPr>
      </w:pPr>
    </w:p>
    <w:p w14:paraId="07E03E4E" w14:textId="77777777" w:rsidR="005A1147" w:rsidRDefault="005A1147" w:rsidP="005A1147">
      <w:pPr>
        <w:autoSpaceDE w:val="0"/>
        <w:autoSpaceDN w:val="0"/>
        <w:adjustRightInd w:val="0"/>
        <w:spacing w:after="0" w:line="240" w:lineRule="auto"/>
        <w:rPr>
          <w:rFonts w:ascii="Courier New" w:hAnsi="Courier New" w:cs="Courier New"/>
        </w:rPr>
      </w:pPr>
    </w:p>
    <w:p w14:paraId="40C2F9D9" w14:textId="77777777" w:rsidR="005A1147" w:rsidRDefault="005A1147" w:rsidP="005A1147">
      <w:pPr>
        <w:autoSpaceDE w:val="0"/>
        <w:autoSpaceDN w:val="0"/>
        <w:adjustRightInd w:val="0"/>
        <w:spacing w:after="0" w:line="240" w:lineRule="auto"/>
        <w:rPr>
          <w:rFonts w:ascii="Courier New" w:hAnsi="Courier New" w:cs="Courier New"/>
        </w:rPr>
      </w:pPr>
    </w:p>
    <w:p w14:paraId="12F7C690" w14:textId="77777777" w:rsidR="005A1147" w:rsidRDefault="005A1147" w:rsidP="005A1147">
      <w:pPr>
        <w:autoSpaceDE w:val="0"/>
        <w:autoSpaceDN w:val="0"/>
        <w:adjustRightInd w:val="0"/>
        <w:spacing w:after="0" w:line="240" w:lineRule="auto"/>
        <w:rPr>
          <w:rFonts w:ascii="Courier New" w:hAnsi="Courier New" w:cs="Courier New"/>
        </w:rPr>
      </w:pPr>
    </w:p>
    <w:p w14:paraId="02963AAF" w14:textId="77777777" w:rsidR="00BC0EC4" w:rsidRDefault="00BC0EC4"/>
    <w:sectPr w:rsidR="00BC0EC4" w:rsidSect="00827F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16E8D9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47"/>
    <w:rsid w:val="005A1147"/>
    <w:rsid w:val="00BC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0A2B"/>
  <w15:chartTrackingRefBased/>
  <w15:docId w15:val="{D24FB097-77E5-47CA-A862-CB7B47FA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Johnson</dc:creator>
  <cp:keywords/>
  <dc:description/>
  <cp:lastModifiedBy>William Johnson</cp:lastModifiedBy>
  <cp:revision>1</cp:revision>
  <dcterms:created xsi:type="dcterms:W3CDTF">2021-07-19T01:36:00Z</dcterms:created>
  <dcterms:modified xsi:type="dcterms:W3CDTF">2021-07-19T01:39:00Z</dcterms:modified>
</cp:coreProperties>
</file>