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9305" w14:textId="031BEFAA" w:rsidR="006A49CC" w:rsidRPr="00E37D36" w:rsidRDefault="006A49CC" w:rsidP="006A49CC">
      <w:pPr>
        <w:numPr>
          <w:ilvl w:val="0"/>
          <w:numId w:val="1"/>
        </w:numPr>
        <w:spacing w:before="100" w:beforeAutospacing="1" w:after="120" w:line="360" w:lineRule="atLeast"/>
        <w:rPr>
          <w:rFonts w:eastAsia="Times New Roman" w:cstheme="minorHAnsi"/>
          <w:b/>
          <w:bCs/>
          <w:color w:val="2B2B2B"/>
          <w:sz w:val="24"/>
          <w:szCs w:val="24"/>
        </w:rPr>
      </w:pPr>
      <w:r w:rsidRPr="006A49CC">
        <w:rPr>
          <w:rFonts w:eastAsia="Times New Roman" w:cstheme="minorHAnsi"/>
          <w:b/>
          <w:bCs/>
          <w:color w:val="2B2B2B"/>
          <w:sz w:val="24"/>
          <w:szCs w:val="24"/>
        </w:rPr>
        <w:t>Overview of Project</w:t>
      </w:r>
    </w:p>
    <w:p w14:paraId="5B3C1F30" w14:textId="1C5A66BC" w:rsidR="006A49CC" w:rsidRPr="0054623C" w:rsidRDefault="006A49CC" w:rsidP="006A49CC">
      <w:pPr>
        <w:spacing w:before="100" w:beforeAutospacing="1" w:after="120" w:line="360" w:lineRule="atLeast"/>
        <w:rPr>
          <w:rFonts w:eastAsia="Times New Roman" w:cstheme="minorHAnsi"/>
          <w:color w:val="2B2B2B"/>
          <w:sz w:val="24"/>
          <w:szCs w:val="24"/>
        </w:rPr>
      </w:pPr>
      <w:r w:rsidRPr="0054623C">
        <w:rPr>
          <w:rFonts w:cstheme="minorHAnsi"/>
          <w:color w:val="2B2B2B"/>
          <w:sz w:val="24"/>
          <w:szCs w:val="24"/>
        </w:rPr>
        <w:t>Steve</w:t>
      </w:r>
      <w:r w:rsidRPr="0054623C">
        <w:rPr>
          <w:rFonts w:cstheme="minorHAnsi"/>
          <w:color w:val="2B2B2B"/>
          <w:sz w:val="24"/>
          <w:szCs w:val="24"/>
        </w:rPr>
        <w:t xml:space="preserve"> has </w:t>
      </w:r>
      <w:r w:rsidRPr="0054623C">
        <w:rPr>
          <w:rFonts w:eastAsia="Times New Roman" w:cstheme="minorHAnsi"/>
          <w:color w:val="2B2B2B"/>
          <w:sz w:val="24"/>
          <w:szCs w:val="24"/>
        </w:rPr>
        <w:t>requested an analysis of stock information to help inform his stock decisions for his clients. By analyzing the daily volume and yearly return percentage for stocks in the energy sector, he can make informed decisions on what the average company’s performance looks like and how his clients preferred stocks (in this case, DQ)</w:t>
      </w:r>
      <w:r w:rsidR="00EC20D5" w:rsidRPr="0054623C">
        <w:rPr>
          <w:rFonts w:eastAsia="Times New Roman" w:cstheme="minorHAnsi"/>
          <w:color w:val="2B2B2B"/>
          <w:sz w:val="24"/>
          <w:szCs w:val="24"/>
        </w:rPr>
        <w:t xml:space="preserve"> perform against others in the sector. Because this is a large quantity of data and Steve wants to be able to analyze different years at a time, the easiest solution is to build a script that can create a summary of this data for any given year.</w:t>
      </w:r>
    </w:p>
    <w:p w14:paraId="607050EE" w14:textId="3E284EEA" w:rsidR="00EC20D5" w:rsidRPr="00E37D36" w:rsidRDefault="006A49CC" w:rsidP="00EC20D5">
      <w:pPr>
        <w:numPr>
          <w:ilvl w:val="0"/>
          <w:numId w:val="1"/>
        </w:numPr>
        <w:spacing w:before="100" w:beforeAutospacing="1" w:after="120" w:line="360" w:lineRule="atLeast"/>
        <w:rPr>
          <w:rFonts w:eastAsia="Times New Roman" w:cstheme="minorHAnsi"/>
          <w:b/>
          <w:bCs/>
          <w:color w:val="2B2B2B"/>
          <w:sz w:val="24"/>
          <w:szCs w:val="24"/>
        </w:rPr>
      </w:pPr>
      <w:r w:rsidRPr="006A49CC">
        <w:rPr>
          <w:rFonts w:eastAsia="Times New Roman" w:cstheme="minorHAnsi"/>
          <w:b/>
          <w:bCs/>
          <w:color w:val="2B2B2B"/>
          <w:sz w:val="24"/>
          <w:szCs w:val="24"/>
        </w:rPr>
        <w:t xml:space="preserve">Results: </w:t>
      </w:r>
      <w:r w:rsidR="00EC20D5" w:rsidRPr="00E37D36">
        <w:rPr>
          <w:rFonts w:eastAsia="Times New Roman" w:cstheme="minorHAnsi"/>
          <w:b/>
          <w:bCs/>
          <w:color w:val="2B2B2B"/>
          <w:sz w:val="24"/>
          <w:szCs w:val="24"/>
        </w:rPr>
        <w:t>2017 vs 2018</w:t>
      </w:r>
    </w:p>
    <w:p w14:paraId="343E315E" w14:textId="022FC87D" w:rsidR="00EC20D5" w:rsidRPr="00E37D36" w:rsidRDefault="00E37D36" w:rsidP="00E37D36">
      <w:pPr>
        <w:pStyle w:val="ListParagraph"/>
        <w:numPr>
          <w:ilvl w:val="3"/>
          <w:numId w:val="1"/>
        </w:numPr>
        <w:spacing w:before="100" w:beforeAutospacing="1" w:after="120" w:line="360" w:lineRule="atLeast"/>
        <w:ind w:left="1080"/>
        <w:rPr>
          <w:rFonts w:eastAsia="Times New Roman" w:cstheme="minorHAnsi"/>
          <w:b/>
          <w:bCs/>
          <w:i/>
          <w:iCs/>
          <w:color w:val="2B2B2B"/>
          <w:sz w:val="24"/>
          <w:szCs w:val="24"/>
        </w:rPr>
      </w:pPr>
      <w:r w:rsidRPr="00E37D36">
        <w:rPr>
          <w:rFonts w:eastAsia="Times New Roman" w:cstheme="minorHAnsi"/>
          <w:b/>
          <w:bCs/>
          <w:i/>
          <w:iCs/>
          <w:color w:val="2B2B2B"/>
          <w:sz w:val="24"/>
          <w:szCs w:val="24"/>
        </w:rPr>
        <w:t>Stock Performance</w:t>
      </w:r>
    </w:p>
    <w:p w14:paraId="06CBC1DA" w14:textId="77777777" w:rsidR="0054623C" w:rsidRPr="0054623C" w:rsidRDefault="00EC20D5" w:rsidP="0054623C">
      <w:pPr>
        <w:pStyle w:val="ListParagraph"/>
        <w:keepNext/>
        <w:spacing w:before="100" w:beforeAutospacing="1" w:after="120" w:line="360" w:lineRule="atLeast"/>
        <w:ind w:left="0"/>
        <w:jc w:val="center"/>
        <w:rPr>
          <w:rFonts w:cstheme="minorHAnsi"/>
          <w:sz w:val="24"/>
          <w:szCs w:val="24"/>
        </w:rPr>
      </w:pPr>
      <w:r w:rsidRPr="0054623C">
        <w:rPr>
          <w:rFonts w:cstheme="minorHAnsi"/>
          <w:noProof/>
          <w:sz w:val="24"/>
          <w:szCs w:val="24"/>
        </w:rPr>
        <w:drawing>
          <wp:inline distT="0" distB="0" distL="0" distR="0" wp14:anchorId="1FB90CB0" wp14:editId="5CE81AB7">
            <wp:extent cx="5943600" cy="1784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4985"/>
                    </a:xfrm>
                    <a:prstGeom prst="rect">
                      <a:avLst/>
                    </a:prstGeom>
                  </pic:spPr>
                </pic:pic>
              </a:graphicData>
            </a:graphic>
          </wp:inline>
        </w:drawing>
      </w:r>
    </w:p>
    <w:p w14:paraId="616CADBD" w14:textId="26AA3623" w:rsidR="00EC20D5" w:rsidRPr="0054623C" w:rsidRDefault="0054623C" w:rsidP="0054623C">
      <w:pPr>
        <w:pStyle w:val="Caption"/>
        <w:jc w:val="center"/>
        <w:rPr>
          <w:rFonts w:eastAsia="Times New Roman" w:cstheme="minorHAnsi"/>
          <w:color w:val="2B2B2B"/>
          <w:sz w:val="24"/>
          <w:szCs w:val="24"/>
        </w:rPr>
      </w:pPr>
      <w:r w:rsidRPr="0054623C">
        <w:rPr>
          <w:rFonts w:cstheme="minorHAnsi"/>
          <w:sz w:val="24"/>
          <w:szCs w:val="24"/>
        </w:rPr>
        <w:t xml:space="preserve">Figure </w:t>
      </w:r>
      <w:r w:rsidRPr="0054623C">
        <w:rPr>
          <w:rFonts w:cstheme="minorHAnsi"/>
          <w:sz w:val="24"/>
          <w:szCs w:val="24"/>
        </w:rPr>
        <w:fldChar w:fldCharType="begin"/>
      </w:r>
      <w:r w:rsidRPr="0054623C">
        <w:rPr>
          <w:rFonts w:cstheme="minorHAnsi"/>
          <w:sz w:val="24"/>
          <w:szCs w:val="24"/>
        </w:rPr>
        <w:instrText xml:space="preserve"> SEQ Figure \* ARABIC </w:instrText>
      </w:r>
      <w:r w:rsidRPr="0054623C">
        <w:rPr>
          <w:rFonts w:cstheme="minorHAnsi"/>
          <w:sz w:val="24"/>
          <w:szCs w:val="24"/>
        </w:rPr>
        <w:fldChar w:fldCharType="separate"/>
      </w:r>
      <w:r w:rsidR="00E37D36">
        <w:rPr>
          <w:rFonts w:cstheme="minorHAnsi"/>
          <w:noProof/>
          <w:sz w:val="24"/>
          <w:szCs w:val="24"/>
        </w:rPr>
        <w:t>1</w:t>
      </w:r>
      <w:r w:rsidRPr="0054623C">
        <w:rPr>
          <w:rFonts w:cstheme="minorHAnsi"/>
          <w:sz w:val="24"/>
          <w:szCs w:val="24"/>
        </w:rPr>
        <w:fldChar w:fldCharType="end"/>
      </w:r>
      <w:r w:rsidRPr="0054623C">
        <w:rPr>
          <w:rFonts w:cstheme="minorHAnsi"/>
          <w:sz w:val="24"/>
          <w:szCs w:val="24"/>
        </w:rPr>
        <w:t>: Source: https://github.com/Roland791/VBA_Challenge/blob/main/Resources/Performance%20Charts%202017-2018.PNG</w:t>
      </w:r>
    </w:p>
    <w:p w14:paraId="3E28C751" w14:textId="2D2E0A92" w:rsidR="00EC20D5" w:rsidRPr="0054623C" w:rsidRDefault="00EC20D5" w:rsidP="0054623C">
      <w:pPr>
        <w:pStyle w:val="ListParagraph"/>
        <w:spacing w:before="100" w:beforeAutospacing="1" w:after="120" w:line="360" w:lineRule="atLeast"/>
        <w:ind w:left="0"/>
        <w:rPr>
          <w:rFonts w:eastAsia="Times New Roman" w:cstheme="minorHAnsi"/>
          <w:color w:val="2B2B2B"/>
          <w:sz w:val="24"/>
          <w:szCs w:val="24"/>
        </w:rPr>
      </w:pPr>
    </w:p>
    <w:p w14:paraId="5A584C65" w14:textId="3D3D9A11" w:rsidR="00EC20D5" w:rsidRPr="00E37D36" w:rsidRDefault="0054623C" w:rsidP="00E37D36">
      <w:pPr>
        <w:spacing w:before="100" w:beforeAutospacing="1" w:after="120" w:line="360" w:lineRule="atLeast"/>
        <w:rPr>
          <w:rFonts w:eastAsia="Times New Roman" w:cstheme="minorHAnsi"/>
          <w:color w:val="2B2B2B"/>
          <w:sz w:val="24"/>
          <w:szCs w:val="24"/>
        </w:rPr>
      </w:pPr>
      <w:r w:rsidRPr="00E37D36">
        <w:rPr>
          <w:rFonts w:eastAsia="Times New Roman" w:cstheme="minorHAnsi"/>
          <w:color w:val="2B2B2B"/>
          <w:sz w:val="24"/>
          <w:szCs w:val="24"/>
        </w:rPr>
        <w:t xml:space="preserve">When looking at the overall data from year to year, we can graph the performance of all stocks. As demonstrated in Figure 1,  DQ, which is the client’s preferred stock, had a strong year in 2017 but their return rate went from the highest of the group (at almost 200%) to the lowest of the group (over -50%) in 2018. And while a general drop of performance holds true for most of the companies analyzed, the degree of change is significantly higher for DQ. ENPH, however, managed to keep a consistently high Return and was one of the few companies that showed a significant jump in Daily volume between 2017 and 2018 as well. </w:t>
      </w:r>
    </w:p>
    <w:p w14:paraId="5644F233" w14:textId="4BAAA6EE" w:rsidR="00E37D36" w:rsidRDefault="00E37D36" w:rsidP="00EC20D5">
      <w:pPr>
        <w:pStyle w:val="ListParagraph"/>
        <w:spacing w:before="100" w:beforeAutospacing="1" w:after="120" w:line="360" w:lineRule="atLeast"/>
        <w:ind w:left="2460"/>
        <w:rPr>
          <w:rFonts w:eastAsia="Times New Roman" w:cstheme="minorHAnsi"/>
          <w:color w:val="2B2B2B"/>
          <w:sz w:val="24"/>
          <w:szCs w:val="24"/>
        </w:rPr>
      </w:pPr>
    </w:p>
    <w:p w14:paraId="6CD2CCD4" w14:textId="6E08CF15" w:rsidR="0085692E" w:rsidRDefault="0085692E" w:rsidP="00EC20D5">
      <w:pPr>
        <w:pStyle w:val="ListParagraph"/>
        <w:spacing w:before="100" w:beforeAutospacing="1" w:after="120" w:line="360" w:lineRule="atLeast"/>
        <w:ind w:left="2460"/>
        <w:rPr>
          <w:rFonts w:eastAsia="Times New Roman" w:cstheme="minorHAnsi"/>
          <w:color w:val="2B2B2B"/>
          <w:sz w:val="24"/>
          <w:szCs w:val="24"/>
        </w:rPr>
      </w:pPr>
    </w:p>
    <w:p w14:paraId="62FD5263" w14:textId="77777777" w:rsidR="0085692E" w:rsidRDefault="0085692E" w:rsidP="00EC20D5">
      <w:pPr>
        <w:pStyle w:val="ListParagraph"/>
        <w:spacing w:before="100" w:beforeAutospacing="1" w:after="120" w:line="360" w:lineRule="atLeast"/>
        <w:ind w:left="2460"/>
        <w:rPr>
          <w:rFonts w:eastAsia="Times New Roman" w:cstheme="minorHAnsi"/>
          <w:color w:val="2B2B2B"/>
          <w:sz w:val="24"/>
          <w:szCs w:val="24"/>
        </w:rPr>
      </w:pPr>
    </w:p>
    <w:p w14:paraId="29AA6C7A" w14:textId="2F8C0CFE" w:rsidR="00E37D36" w:rsidRDefault="00E37D36" w:rsidP="00E37D36">
      <w:pPr>
        <w:pStyle w:val="ListParagraph"/>
        <w:numPr>
          <w:ilvl w:val="3"/>
          <w:numId w:val="1"/>
        </w:numPr>
        <w:spacing w:before="100" w:beforeAutospacing="1" w:after="120" w:line="360" w:lineRule="atLeast"/>
        <w:ind w:left="1170" w:hanging="450"/>
        <w:rPr>
          <w:rFonts w:eastAsia="Times New Roman" w:cstheme="minorHAnsi"/>
          <w:color w:val="2B2B2B"/>
          <w:sz w:val="24"/>
          <w:szCs w:val="24"/>
        </w:rPr>
      </w:pPr>
      <w:r>
        <w:rPr>
          <w:rFonts w:eastAsia="Times New Roman" w:cstheme="minorHAnsi"/>
          <w:color w:val="2B2B2B"/>
          <w:sz w:val="24"/>
          <w:szCs w:val="24"/>
        </w:rPr>
        <w:lastRenderedPageBreak/>
        <w:t>Scripting Performance</w:t>
      </w:r>
    </w:p>
    <w:p w14:paraId="1FD9F244" w14:textId="2B4E8040" w:rsidR="00E37D36" w:rsidRDefault="00E37D36" w:rsidP="00E37D36">
      <w:pPr>
        <w:pStyle w:val="ListParagraph"/>
        <w:keepNext/>
        <w:spacing w:before="100" w:beforeAutospacing="1" w:after="120" w:line="360" w:lineRule="atLeast"/>
        <w:ind w:left="1170"/>
      </w:pPr>
      <w:r>
        <w:rPr>
          <w:rFonts w:eastAsia="Times New Roman" w:cstheme="minorHAnsi"/>
          <w:noProof/>
          <w:color w:val="2B2B2B"/>
          <w:sz w:val="24"/>
          <w:szCs w:val="24"/>
        </w:rPr>
        <w:drawing>
          <wp:inline distT="0" distB="0" distL="0" distR="0" wp14:anchorId="716E1E4B" wp14:editId="6315CF11">
            <wp:extent cx="59340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2ADB37F4" w14:textId="0291CA6D" w:rsidR="00E37D36" w:rsidRDefault="00E37D36" w:rsidP="00E37D36">
      <w:pPr>
        <w:pStyle w:val="Caption"/>
        <w:rPr>
          <w:rFonts w:eastAsia="Times New Roman" w:cstheme="minorHAnsi"/>
          <w:color w:val="2B2B2B"/>
          <w:sz w:val="24"/>
          <w:szCs w:val="24"/>
        </w:rPr>
      </w:pPr>
      <w:r>
        <w:t xml:space="preserve">Figure </w:t>
      </w:r>
      <w:fldSimple w:instr=" SEQ Figure \* ARABIC ">
        <w:r>
          <w:rPr>
            <w:noProof/>
          </w:rPr>
          <w:t>2</w:t>
        </w:r>
      </w:fldSimple>
      <w:r>
        <w:t>: Source:</w:t>
      </w:r>
      <w:r w:rsidRPr="00AA3B70">
        <w:t>https://github.com/Roland791/VBA_Challenge/blob/main/Resources/Summary%20Comparison%20-%20Code%20Run%20times.png</w:t>
      </w:r>
    </w:p>
    <w:p w14:paraId="1E361EDB" w14:textId="69F579C3" w:rsidR="006A49CC" w:rsidRPr="00E37D36" w:rsidRDefault="0085692E" w:rsidP="0085692E">
      <w:pPr>
        <w:pStyle w:val="ListParagraph"/>
        <w:spacing w:before="100" w:beforeAutospacing="1" w:after="120" w:line="360" w:lineRule="atLeast"/>
        <w:ind w:left="1170"/>
        <w:rPr>
          <w:rFonts w:eastAsia="Times New Roman" w:cstheme="minorHAnsi"/>
          <w:color w:val="2B2B2B"/>
          <w:sz w:val="24"/>
          <w:szCs w:val="24"/>
        </w:rPr>
      </w:pPr>
      <w:r>
        <w:rPr>
          <w:rFonts w:eastAsia="Times New Roman" w:cstheme="minorHAnsi"/>
          <w:color w:val="2B2B2B"/>
          <w:sz w:val="24"/>
          <w:szCs w:val="24"/>
        </w:rPr>
        <w:t xml:space="preserve">When upgrading the script to analyze the full set of data for each year, rather than just the DQ stock for a specific year, a certain degree of refactoring took place that served to optimize the overall process. As noted in Figure 2, the final runtimes for the script were reduced significantly, (from 6-7 seconds to less than 2). This reduction would be even more noticeable as the size of the datasets increased.   </w:t>
      </w:r>
    </w:p>
    <w:p w14:paraId="1D4A6ABD" w14:textId="7F550E17" w:rsidR="006A49CC" w:rsidRPr="0085692E" w:rsidRDefault="006A49CC" w:rsidP="006A49CC">
      <w:pPr>
        <w:numPr>
          <w:ilvl w:val="0"/>
          <w:numId w:val="1"/>
        </w:numPr>
        <w:spacing w:before="100" w:beforeAutospacing="1" w:after="100" w:afterAutospacing="1" w:line="360" w:lineRule="atLeast"/>
        <w:rPr>
          <w:rFonts w:eastAsia="Times New Roman" w:cstheme="minorHAnsi"/>
          <w:b/>
          <w:bCs/>
          <w:color w:val="2B2B2B"/>
          <w:sz w:val="24"/>
          <w:szCs w:val="24"/>
        </w:rPr>
      </w:pPr>
      <w:r w:rsidRPr="006A49CC">
        <w:rPr>
          <w:rFonts w:eastAsia="Times New Roman" w:cstheme="minorHAnsi"/>
          <w:b/>
          <w:bCs/>
          <w:color w:val="2B2B2B"/>
          <w:sz w:val="24"/>
          <w:szCs w:val="24"/>
        </w:rPr>
        <w:t>Summary:</w:t>
      </w:r>
    </w:p>
    <w:p w14:paraId="24377A21" w14:textId="23C16F67" w:rsidR="0085692E" w:rsidRPr="006A49CC" w:rsidRDefault="0085692E" w:rsidP="0085692E">
      <w:pPr>
        <w:spacing w:before="100" w:beforeAutospacing="1" w:after="100" w:afterAutospacing="1" w:line="360" w:lineRule="atLeast"/>
        <w:ind w:left="720"/>
        <w:rPr>
          <w:rFonts w:eastAsia="Times New Roman" w:cstheme="minorHAnsi"/>
          <w:color w:val="2B2B2B"/>
          <w:sz w:val="24"/>
          <w:szCs w:val="24"/>
        </w:rPr>
      </w:pPr>
      <w:r>
        <w:rPr>
          <w:rFonts w:eastAsia="Times New Roman" w:cstheme="minorHAnsi"/>
          <w:color w:val="2B2B2B"/>
          <w:sz w:val="24"/>
          <w:szCs w:val="24"/>
        </w:rPr>
        <w:t xml:space="preserve">By refactoring existing code, we can save time by not having to write the code and figure out the logic from scratch. It also gives us the opportunity to optimize the code and find ways to improve the overall performance, possibly even making it more robust and </w:t>
      </w:r>
      <w:r w:rsidR="00AA214F">
        <w:rPr>
          <w:rFonts w:eastAsia="Times New Roman" w:cstheme="minorHAnsi"/>
          <w:color w:val="2B2B2B"/>
          <w:sz w:val="24"/>
          <w:szCs w:val="24"/>
        </w:rPr>
        <w:t>flexible for use in additional scenarios in the future. The drawback to this is that if you are using code that you did not your self create, or code that is not well organized, you can spend more time troubleshooting and trying to work through the logic of the code, leaving less time for higher level analysis and improvements.</w:t>
      </w:r>
    </w:p>
    <w:p w14:paraId="3108750D" w14:textId="2E6464D6" w:rsidR="00382426" w:rsidRPr="0054623C" w:rsidRDefault="00AA214F">
      <w:pPr>
        <w:rPr>
          <w:rFonts w:cstheme="minorHAnsi"/>
          <w:sz w:val="24"/>
          <w:szCs w:val="24"/>
        </w:rPr>
      </w:pPr>
      <w:r>
        <w:rPr>
          <w:rFonts w:eastAsia="Times New Roman" w:cstheme="minorHAnsi"/>
          <w:color w:val="2B2B2B"/>
          <w:sz w:val="24"/>
          <w:szCs w:val="24"/>
        </w:rPr>
        <w:lastRenderedPageBreak/>
        <w:tab/>
        <w:t xml:space="preserve">In the case of this </w:t>
      </w:r>
      <w:proofErr w:type="gramStart"/>
      <w:r>
        <w:rPr>
          <w:rFonts w:eastAsia="Times New Roman" w:cstheme="minorHAnsi"/>
          <w:color w:val="2B2B2B"/>
          <w:sz w:val="24"/>
          <w:szCs w:val="24"/>
        </w:rPr>
        <w:t>particular script</w:t>
      </w:r>
      <w:proofErr w:type="gramEnd"/>
      <w:r>
        <w:rPr>
          <w:rFonts w:eastAsia="Times New Roman" w:cstheme="minorHAnsi"/>
          <w:color w:val="2B2B2B"/>
          <w:sz w:val="24"/>
          <w:szCs w:val="24"/>
        </w:rPr>
        <w:t xml:space="preserve">, when writing the original DQ code, I did not spend sufficient time writing notes on what specific sections did, so when refactoring the first time, I and to go back and rework through the logic. I learned from this during the second iteration though, and made sure to include the notes regarding what each section was doing and it made the final iteration much easier to work with.  </w:t>
      </w:r>
    </w:p>
    <w:sectPr w:rsidR="00382426" w:rsidRPr="00546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05BEC"/>
    <w:multiLevelType w:val="multilevel"/>
    <w:tmpl w:val="A1CA6B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017"/>
      <w:numFmt w:val="decimal"/>
      <w:lvlText w:val="%3"/>
      <w:lvlJc w:val="left"/>
      <w:pPr>
        <w:ind w:left="2460" w:hanging="6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4B3040"/>
    <w:multiLevelType w:val="hybridMultilevel"/>
    <w:tmpl w:val="A4C0F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CC"/>
    <w:rsid w:val="0054623C"/>
    <w:rsid w:val="006A49CC"/>
    <w:rsid w:val="0085692E"/>
    <w:rsid w:val="009A43C7"/>
    <w:rsid w:val="00AA214F"/>
    <w:rsid w:val="00E37D36"/>
    <w:rsid w:val="00EC20D5"/>
    <w:rsid w:val="00F0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03B7"/>
  <w15:chartTrackingRefBased/>
  <w15:docId w15:val="{F996203B-4339-4DE8-AA43-F1123BE2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0D5"/>
    <w:pPr>
      <w:ind w:left="720"/>
      <w:contextualSpacing/>
    </w:pPr>
  </w:style>
  <w:style w:type="paragraph" w:styleId="Caption">
    <w:name w:val="caption"/>
    <w:basedOn w:val="Normal"/>
    <w:next w:val="Normal"/>
    <w:uiPriority w:val="35"/>
    <w:unhideWhenUsed/>
    <w:qFormat/>
    <w:rsid w:val="005462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7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Johnson</dc:creator>
  <cp:keywords/>
  <dc:description/>
  <cp:lastModifiedBy>William Johnson</cp:lastModifiedBy>
  <cp:revision>1</cp:revision>
  <dcterms:created xsi:type="dcterms:W3CDTF">2021-06-28T02:34:00Z</dcterms:created>
  <dcterms:modified xsi:type="dcterms:W3CDTF">2021-06-28T03:40:00Z</dcterms:modified>
</cp:coreProperties>
</file>