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339"/>
          <w:sz w:val="44"/>
          <w:szCs w:val="44"/>
        </w:rPr>
        <w:t xml:space="preserve">GHID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A6B4A"/>
          <w:sz w:val="40"/>
          <w:szCs w:val="40"/>
        </w:rPr>
        <w:t xml:space="preserve">Tunderea Pomului de Rodiu</w:t>
      </w:r>
    </w:p>
    <w:p>
      <w:pPr>
        <w:spacing w:after="60"/>
        <w:jc w:val="center"/>
      </w:pPr>
      <w:r>
        <w:rPr>
          <w:i/>
          <w:iCs/>
          <w:color w:val="666666"/>
          <w:sz w:val="28"/>
          <w:szCs w:val="28"/>
        </w:rPr>
        <w:t xml:space="preserve">pentru clima continentală din România</w:t>
      </w:r>
    </w:p>
    <w:p>
      <w:pPr>
        <w:pBdr>
          <w:bottom w:val="single" w:color="2E5339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pStyle w:val="Heading1"/>
      </w:pPr>
      <w:r>
        <w:t xml:space="preserve">Evaluarea pomului tău</w:t>
      </w:r>
    </w:p>
    <w:p>
      <w:pPr>
        <w:spacing w:after="200"/>
      </w:pPr>
      <w:r>
        <w:t xml:space="preserve">Pomul de rodie din imagine este un exemplar </w:t>
      </w:r>
      <w:r>
        <w:rPr>
          <w:b/>
          <w:bCs/>
        </w:rPr>
        <w:t xml:space="preserve">tânăr</w:t>
      </w:r>
      <w:r>
        <w:t xml:space="preserve">, în repaus vegetativ (fără frunze), cu </w:t>
      </w:r>
      <w:r>
        <w:rPr>
          <w:b/>
          <w:bCs/>
        </w:rPr>
        <w:t xml:space="preserve">3–4 tulpini subțiri</w:t>
      </w:r>
      <w:r>
        <w:t xml:space="preserve"> care cresc de la bază și câteva ramificații laterale. Aceasta este de fapt o </w:t>
      </w:r>
      <w:r>
        <w:rPr>
          <w:b/>
          <w:bCs/>
        </w:rPr>
        <w:t xml:space="preserve">structură de start ideală</w:t>
      </w:r>
      <w:r>
        <w:t xml:space="preserve"> pentru formarea corectă a rodiului în climatul românesc.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339" w:sz="3"/>
              <w:left w:val="single" w:color="2E5339" w:sz="3"/>
              <w:bottom w:val="single" w:color="2E5339" w:sz="3"/>
              <w:right w:val="single" w:color="2E5339" w:sz="3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339"/>
                <w:sz w:val="26"/>
                <w:szCs w:val="26"/>
              </w:rPr>
              <w:t xml:space="preserve">VERDICT: Structura este bună, dar necesită intervenții</w:t>
            </w:r>
          </w:p>
          <w:p>
            <w:r>
              <w:rPr>
                <w:sz w:val="22"/>
                <w:szCs w:val="22"/>
              </w:rPr>
              <w:t xml:space="preserve">Pomul nu este „tuns greșit”, dar nici nu a fost format activ. Forma multitulpinală naturală este corectă pentru România. Totuși, este nevoie de selecție a tulpinilor principale, eliminarea lăstarilor slabi și modelare în formă de vază deschisă.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 ce forma de tufă (nu copac pe un singur trunchi)</w:t>
      </w:r>
    </w:p>
    <w:p>
      <w:pPr>
        <w:spacing w:after="200"/>
      </w:pPr>
      <w:r>
        <w:t xml:space="preserve">Rodiile (</w:t>
      </w:r>
      <w:r>
        <w:rPr>
          <w:i/>
          <w:iCs/>
        </w:rPr>
        <w:t xml:space="preserve">Punica granatum</w:t>
      </w:r>
      <w:r>
        <w:t xml:space="preserve">) sunt arbuști multi-tulpinali în mod natural. Antrenarea lor ca pomi pe un singur trunchi este o tehnică din livezile comerciale din California, Spania sau Israel — regiuni care rareori văd îngheț sever. În clima continentală a României, unde temperaturile iarna pot coborî sub </w:t>
      </w:r>
      <w:r>
        <w:rPr>
          <w:b/>
          <w:bCs/>
        </w:rPr>
        <w:t xml:space="preserve">−10°C până la −15°C</w:t>
      </w:r>
      <w:r>
        <w:t xml:space="preserve">, forma de tufă nu este doar preferată — este practic obligatorie.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Avantajele formei de tufă: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Rezistență la îngheț: </w:t>
      </w:r>
      <w:r>
        <w:t xml:space="preserve">Dacă un trunchi moare din cauza gerului, ceilalți supraviețuiesc și planta se recuperează fără să pierzi ani de creștere.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Protecție de iarnă fezabilă: </w:t>
      </w:r>
      <w:r>
        <w:t xml:space="preserve">O tufă joasă (2–3m) poate fi îndoită la pământ și acoperită cu pământ + crengi de brad. Un copac înalt pe un trunchi nu permite acest lucru.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Reînnoire naturală: </w:t>
      </w:r>
      <w:r>
        <w:t xml:space="preserve">Lăstarii de la bază servesc ca „asigurare” — pot înlocui trunchiul deteriorat.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Fructificare mai rapidă: </w:t>
      </w:r>
      <w:r>
        <w:t xml:space="preserve">Mai multe tulpini înseamnă mai mult lemn productiv și roade mai devreme.</w:t>
      </w:r>
    </w:p>
    <w:p>
      <w:pPr>
        <w:pStyle w:val="Heading1"/>
      </w:pPr>
      <w:r>
        <w:t xml:space="preserve">Cum să tunzi corect — pas cu pas</w:t>
      </w:r>
    </w:p>
    <w:p>
      <w:pPr>
        <w:pStyle w:val="Heading2"/>
      </w:pPr>
      <w:r>
        <w:t xml:space="preserve">Acum (primăvara, Anul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Selectează 3–5 tulpini principale: </w:t>
      </w:r>
      <w:r>
        <w:t xml:space="preserve">Alege cele mai viguroase, mai groase și mai bine spațiate în jurul bazei. Dacă ai 3–4 tulpini sănătoase, păstrează-le pe toate.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Elimină tulpinile slabe: </w:t>
      </w:r>
      <w:r>
        <w:t xml:space="preserve">Dacă o tulpină este vizibil mai subțire, slabă sau crește într-un unghi nenatural (se încrucișează cu altele), taie-o la nivelul solului.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Verifică lemnul mort: </w:t>
      </w:r>
      <w:r>
        <w:t xml:space="preserve">Scară ușor coaja cu unghia. Dacă sub ea este verde → tulpina este vie. Dacă este maro/uscată → este moartă și trebuie tăiată.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NU tunde nimic altceva în Anul 1: </w:t>
      </w:r>
      <w:r>
        <w:t xml:space="preserve">Lasă planta să-și dezvolte sistemul radicular și suprafața foliară. Singura intervenție = eliminarea lăstarilor (drajonilor) de la bază, de 3–4 ori pe sezon.</w:t>
      </w:r>
    </w:p>
    <w:p>
      <w:pPr>
        <w:pStyle w:val="Heading2"/>
      </w:pPr>
      <w:r>
        <w:t xml:space="preserve">Pe parcursul primului sezon de vegetație</w:t>
      </w:r>
    </w:p>
    <w:p>
      <w:pPr>
        <w:spacing w:after="200"/>
      </w:pPr>
      <w:r>
        <w:t xml:space="preserve">Rodiile produc lăstari (drajoni) agresiv de la bază și din rădăcini. </w:t>
      </w:r>
      <w:r>
        <w:rPr>
          <w:b/>
          <w:bCs/>
        </w:rPr>
        <w:t xml:space="preserve">Elimină-i regulat, de 3–4 ori pe sezon</w:t>
      </w:r>
      <w:r>
        <w:t xml:space="preserve">, altfel planta devine o tufă deasă cu zeci de tulpini subțiri care concurează pentru lumină și nutrienți. Păstrează doar cele 3–5 tulpini selectate.</w:t>
      </w:r>
    </w:p>
    <w:p>
      <w:pPr>
        <w:pStyle w:val="Heading2"/>
      </w:pPr>
      <w:r>
        <w:t xml:space="preserve">Tunderea structurală (iarna Anului 2)</w:t>
      </w:r>
    </w:p>
    <w:p>
      <w:pPr>
        <w:spacing w:after="120"/>
      </w:pPr>
      <w:r>
        <w:t xml:space="preserve">Aceasta este cea mai importantă tundere pe care o vei face vreodată: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Scurtează toate ramurile cu 1/4 până la 1/3 </w:t>
      </w:r>
      <w:r>
        <w:t xml:space="preserve">din lungimea lor, tăind deasupra unui mugure orientat spre exterior.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Elimină ramurile care se încrucișează </w:t>
      </w:r>
      <w:r>
        <w:t xml:space="preserve">sau se freacă între ele.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Păstrează 3–5 ramificații laterale </w:t>
      </w:r>
      <w:r>
        <w:t xml:space="preserve">pe fiecare tulpină principală — acestea devin scheletul permanent.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Scopul: formă de vază deschisă </w:t>
      </w:r>
      <w:r>
        <w:t xml:space="preserve">— centrul plantei trebuie să primească lumină și aer.</w:t>
      </w:r>
    </w:p>
    <w:p>
      <w:pPr>
        <w:pStyle w:val="Heading2"/>
      </w:pPr>
      <w:r>
        <w:t xml:space="preserve">Anul 3 și următorii — întreținere anuală</w:t>
      </w:r>
    </w:p>
    <w:p>
      <w:pPr>
        <w:spacing w:after="200"/>
      </w:pPr>
      <w:r>
        <w:t xml:space="preserve">Tunderea devine ușoară: elimină lemnul mort, uscat sau bolnav; rărește creșterea interioară care blochează lumina; continuă eliminarea drajonilor. </w:t>
      </w:r>
      <w:r>
        <w:rPr>
          <w:b/>
          <w:bCs/>
        </w:rPr>
        <w:t xml:space="preserve">Nu tăia niciodată mai mult de 1/3 din coroana totală într-un sezon.</w:t>
      </w:r>
      <w:r>
        <w:t xml:space="preserve"> Rodiile fructifică pe lemnul de 2–3 ani de pe coroana exterioară — tunderea excesivă reduce direct recolta.</w:t>
      </w:r>
    </w:p>
    <w:p>
      <w:pPr>
        <w:pStyle w:val="Heading1"/>
      </w:pPr>
      <w:r>
        <w:t xml:space="preserve">Când să tunzi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Perioadă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Acțiune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Detalii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Sfârșit de iarnă / început de primăvară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Tundere structurală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După ultimul îngheț, înainte de înmugurit. În România: martie–aprilie.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Vară (mai–septembrie)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Doar eliminare drajoni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 3–4 ori pe sezon. NU tăia ramuri productive.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Toamnă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INTERZISĂ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Tunderea stimulează creștere nouă care îngheață. Maxim curățare lemn mort.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Iarnă (repaus)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Pregătire protecție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Aplică zeamă bordaleză 3%, mulț, protecție antigel.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 greșeli frecvente de evitat</w:t>
      </w:r>
    </w:p>
    <w:p>
      <w:pPr>
        <w:spacing w:before="120" w:after="60"/>
      </w:pPr>
      <w:r>
        <w:rPr>
          <w:b/>
          <w:bCs/>
          <w:color w:val="C62828"/>
        </w:rPr>
        <w:t xml:space="preserve">1. Tundere excesivă</w:t>
      </w:r>
    </w:p>
    <w:p>
      <w:pPr>
        <w:spacing w:after="120"/>
      </w:pPr>
      <w:r>
        <w:t xml:space="preserve">Nu tăia mai mult de 1/3 din plantă într-un sezon. Rodiile nu sunt meri — au nevoie de mai puțină intervenție.</w:t>
      </w:r>
    </w:p>
    <w:p>
      <w:pPr>
        <w:spacing w:before="120" w:after="60"/>
      </w:pPr>
      <w:r>
        <w:rPr>
          <w:b/>
          <w:bCs/>
          <w:color w:val="C62828"/>
        </w:rPr>
        <w:t xml:space="preserve">2. Ignorarea drajonilor</w:t>
      </w:r>
    </w:p>
    <w:p>
      <w:pPr>
        <w:spacing w:after="120"/>
      </w:pPr>
      <w:r>
        <w:t xml:space="preserve">Fără eliminare regulată, planta devine o tufă deasă cu zeci de tulpini subțiri. Calitatea fructelor scade dramatic.</w:t>
      </w:r>
    </w:p>
    <w:p>
      <w:pPr>
        <w:spacing w:before="120" w:after="60"/>
      </w:pPr>
      <w:r>
        <w:rPr>
          <w:b/>
          <w:bCs/>
          <w:color w:val="C62828"/>
        </w:rPr>
        <w:t xml:space="preserve">3. Tăiere plată („topping”)</w:t>
      </w:r>
    </w:p>
    <w:p>
      <w:pPr>
        <w:spacing w:after="120"/>
      </w:pPr>
      <w:r>
        <w:t xml:space="preserve">Tăierea uniformă pe orizontală stimulează lăstari slabi și distruge structura de fructificare. Scurtează selectiv la ramuri laterale.</w:t>
      </w:r>
    </w:p>
    <w:p>
      <w:pPr>
        <w:spacing w:before="120" w:after="60"/>
      </w:pPr>
      <w:r>
        <w:rPr>
          <w:b/>
          <w:bCs/>
          <w:color w:val="C62828"/>
        </w:rPr>
        <w:t xml:space="preserve">4. Tundere în sezonul greșit</w:t>
      </w:r>
    </w:p>
    <w:p>
      <w:pPr>
        <w:spacing w:after="120"/>
      </w:pPr>
      <w:r>
        <w:t xml:space="preserve">Tunderea de toamnă stimulează creștere fragilă care îngheță iarna. Poate ucide plantele tinere.</w:t>
      </w:r>
    </w:p>
    <w:p>
      <w:pPr>
        <w:spacing w:before="120" w:after="60"/>
      </w:pPr>
      <w:r>
        <w:rPr>
          <w:b/>
          <w:bCs/>
          <w:color w:val="C62828"/>
        </w:rPr>
        <w:t xml:space="preserve">5. Eliminarea lemnului de 2–3 ani</w:t>
      </w:r>
    </w:p>
    <w:p>
      <w:pPr>
        <w:spacing w:after="120"/>
      </w:pPr>
      <w:r>
        <w:t xml:space="preserve">Aici se formează fructele! Lăsă întotdeauna ramificații laterale mature când scurtezi ramurile.</w:t>
      </w:r>
    </w:p>
    <w:p>
      <w:pPr>
        <w:pStyle w:val="Heading1"/>
      </w:pPr>
      <w:r>
        <w:t xml:space="preserve">Protecție de iarnă — esențială în România</w:t>
      </w:r>
    </w:p>
    <w:p>
      <w:pPr>
        <w:spacing w:after="120"/>
      </w:pPr>
      <w:r>
        <w:t xml:space="preserve">Rodiul este o </w:t>
      </w:r>
      <w:r>
        <w:rPr>
          <w:i/>
          <w:iCs/>
        </w:rPr>
        <w:t xml:space="preserve">specie sensibilă la ger</w:t>
      </w:r>
      <w:r>
        <w:t xml:space="preserve"> care suferă la temperaturi sub −10°C / −15°C. Pentru plantele tinere, protecția de iarnă este obligatorie.</w:t>
      </w:r>
    </w:p>
    <w:p>
      <w:pPr>
        <w:pStyle w:val="Heading2"/>
      </w:pPr>
      <w:r>
        <w:t xml:space="preserve">Metoda tradițională românească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Aplică zeamă bordaleză 3% toamna pentru prevenirea bolilor fungice.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Mulțește zona rădăcinilor cu frunze uscate sau paie (15–20 cm).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Îndoaie tulpinile flexibile la pământ și fixează-le.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Acoperă cu 15–20 cm de pământ + crengi de brad sau paie.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Primăvara, așteaptă temperaturi stabile pozitive înainte de descoperire. Tratează cu zeamă bordaleză 1%.</w:t>
      </w:r>
    </w:p>
    <w:p>
      <w:pPr>
        <w:pStyle w:val="Heading2"/>
      </w:pPr>
      <w:r>
        <w:t xml:space="preserve">Soiuri recomandate pentru România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Rezistență la frig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Observații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Salavatski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până la −24°C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 mai rezistent. Ideal pentru întreaga Românie.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Russian 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până la −20°C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Bună rezistență, fructe de calitate.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Makedonia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până la −18°C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 pentru Europa de Sud-Est.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Wonderful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până la −12°C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Popular, dar necesită protecție suplimentară.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Concluzie</w:t>
      </w:r>
    </w:p>
    <w:p>
      <w:pPr>
        <w:spacing w:after="120"/>
      </w:pPr>
      <w:r>
        <w:t xml:space="preserve">Pomul tău de rodie cu 3–4 tulpini de la bază are o structură bună pentru început. Pașii esențiali sunt: </w:t>
      </w:r>
      <w:r>
        <w:rPr>
          <w:b/>
          <w:bCs/>
        </w:rPr>
        <w:t xml:space="preserve">păstrează cele 3 tulpini cele mai puternice</w:t>
      </w:r>
      <w:r>
        <w:t xml:space="preserve">, elimină toți lăstarii de la bază pe tot parcursul sezonului, așteaptă trecerea ultimului îngheț pentru tăieri structurale, și modelează spre o formă de vază deschisă cu tundere ușoară, nu agresivă.</w:t>
      </w:r>
    </w:p>
    <w:p>
      <w:pPr>
        <w:spacing w:after="200"/>
      </w:pPr>
      <w:r>
        <w:t xml:space="preserve">În clima României, forma de tufă este cea care îți permite să protejezi planta iarna, să te recuperezi după îngheț și, în cele din urmă, să recoltezi roade. Rezistă tentației de a tunde excesiv. Scheletul format acum va produce fructe pe lemnul de 2–3 ani, iar o tufă bine întreținută poate fi productivă timp de decenii.</w:t>
      </w:r>
    </w:p>
    <w:p>
      <w:pPr>
        <w:pBdr>
          <w:top w:val="single" w:color="CCCCCC" w:sz="3" w:space="8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Document generat pe baza surselor: UGA Cooperative Extension, UC Agriculture &amp; Natural Resources, Agrobiznes.ro, Horticultorul.ro, Verdena.ro, Lumea Satului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33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6B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8A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2026-03-26T10:42:44.148Z</dcterms:created>
  <dcterms:modified xsi:type="dcterms:W3CDTF">2026-03-26T10:42:44.149Z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