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B7101" w14:textId="1DBDC7C2" w:rsidR="00CA338E" w:rsidRPr="009D41F4" w:rsidRDefault="009D41F4" w:rsidP="00686993">
      <w:pPr>
        <w:pStyle w:val="Heading1"/>
        <w:rPr>
          <w:rFonts w:ascii="Arial" w:hAnsi="Arial" w:cs="Arial"/>
        </w:rPr>
      </w:pPr>
      <w:r w:rsidRPr="009D41F4">
        <w:rPr>
          <w:rFonts w:ascii="Arial" w:hAnsi="Arial" w:cs="Arial"/>
          <w:lang w:val="en-GB"/>
        </w:rPr>
        <w:t xml:space="preserve">Section 1. </w:t>
      </w:r>
      <w:r w:rsidR="00CA338E" w:rsidRPr="009D41F4">
        <w:rPr>
          <w:rFonts w:ascii="Arial" w:hAnsi="Arial" w:cs="Arial"/>
          <w:lang w:val="en-GB"/>
        </w:rPr>
        <w:t>Amazon Sales &amp; Reviews Analysis</w:t>
      </w:r>
    </w:p>
    <w:p w14:paraId="128AECFC" w14:textId="77777777" w:rsidR="00CA338E" w:rsidRPr="009D41F4" w:rsidRDefault="00CA338E" w:rsidP="00686993">
      <w:pPr>
        <w:pStyle w:val="Heading2"/>
        <w:rPr>
          <w:rFonts w:ascii="Arial" w:hAnsi="Arial" w:cs="Arial"/>
          <w:lang w:val="en-GB"/>
        </w:rPr>
      </w:pPr>
      <w:r w:rsidRPr="009D41F4">
        <w:rPr>
          <w:rFonts w:ascii="Arial" w:hAnsi="Arial" w:cs="Arial"/>
          <w:lang w:val="en-GB"/>
        </w:rPr>
        <w:t>Introduction and Project Background</w:t>
      </w:r>
    </w:p>
    <w:p w14:paraId="3483215B" w14:textId="25FE2D2D" w:rsidR="00CA338E" w:rsidRPr="009D41F4" w:rsidRDefault="00CA338E" w:rsidP="00CA338E">
      <w:pPr>
        <w:spacing w:after="200" w:line="276" w:lineRule="auto"/>
        <w:rPr>
          <w:rFonts w:ascii="Arial" w:hAnsi="Arial" w:cs="Arial"/>
          <w:lang w:val="en-GB"/>
        </w:rPr>
      </w:pPr>
      <w:r w:rsidRPr="009D41F4">
        <w:rPr>
          <w:rFonts w:ascii="Arial" w:hAnsi="Arial" w:cs="Arial"/>
          <w:lang w:val="en-GB"/>
        </w:rPr>
        <w:t>In today’s competitive e-commerce environment, understanding what drives product sales on</w:t>
      </w:r>
      <w:r w:rsidR="00686993" w:rsidRPr="009D41F4">
        <w:rPr>
          <w:rFonts w:ascii="Arial" w:hAnsi="Arial" w:cs="Arial"/>
          <w:lang w:val="en-GB"/>
        </w:rPr>
        <w:t xml:space="preserve"> </w:t>
      </w:r>
      <w:r w:rsidRPr="009D41F4">
        <w:rPr>
          <w:rFonts w:ascii="Arial" w:hAnsi="Arial" w:cs="Arial"/>
          <w:lang w:val="en-GB"/>
        </w:rPr>
        <w:t>marketplaces such as Amazon is critical for sellers. With millions of listings competing for attention, businesses must optimise their pricing, presentation, and engagement strategies. This project explores how publicly available product metadata and review information can be used to predict sales volume on Amazon UK.</w:t>
      </w:r>
    </w:p>
    <w:p w14:paraId="25A36645" w14:textId="77777777" w:rsidR="00CA338E" w:rsidRPr="009D41F4" w:rsidRDefault="00CA338E" w:rsidP="00686993">
      <w:pPr>
        <w:pStyle w:val="Heading2"/>
        <w:rPr>
          <w:rFonts w:ascii="Arial" w:hAnsi="Arial" w:cs="Arial"/>
          <w:lang w:val="en-GB"/>
        </w:rPr>
      </w:pPr>
      <w:r w:rsidRPr="009D41F4">
        <w:rPr>
          <w:rFonts w:ascii="Arial" w:hAnsi="Arial" w:cs="Arial"/>
          <w:lang w:val="en-GB"/>
        </w:rPr>
        <w:t>Executive Summary</w:t>
      </w:r>
    </w:p>
    <w:p w14:paraId="0897201D"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This project explores the relationship between Amazon UK product features and monthly sales volume. We analysed a dataset of over two million products, using exploratory analysis and regression models to predict how metadata such as price, review count, rating, and bestseller status affect units sold in the last month.</w:t>
      </w:r>
    </w:p>
    <w:p w14:paraId="28B7B11C"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Initial exploratory data analysis revealed that sales volume and price distributions were heavily skewed, with most products priced below £50 and a small proportion of items generating very high sales. A weak inverse relationship between price and sales was observed, while customer review metrics such as total review count and review intensity showed stronger positive correlations with sales.</w:t>
      </w:r>
    </w:p>
    <w:p w14:paraId="2A1237F8"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While early models showed limited explanatory power, performance improved significantly through careful feature engineering and target transformation. The best-performing model, a Random Forest trained on a log-transformed target, achieved an R² score of 0.2424 and reduced average prediction error (MAE) to 169.42. Feature importance analysis confirmed that review-related features were the most significant predictors.</w:t>
      </w:r>
    </w:p>
    <w:p w14:paraId="6AE43D72" w14:textId="2317DFF5" w:rsidR="00CA338E" w:rsidRPr="009D41F4" w:rsidRDefault="00CA338E" w:rsidP="00CA338E">
      <w:pPr>
        <w:spacing w:after="200" w:line="276" w:lineRule="auto"/>
        <w:rPr>
          <w:rFonts w:ascii="Arial" w:hAnsi="Arial" w:cs="Arial"/>
          <w:lang w:val="en-GB"/>
        </w:rPr>
      </w:pPr>
      <w:r w:rsidRPr="009D41F4">
        <w:rPr>
          <w:rFonts w:ascii="Arial" w:hAnsi="Arial" w:cs="Arial"/>
          <w:lang w:val="en-GB"/>
        </w:rPr>
        <w:t>These insights suggest that sellers should focus on increasing customer engagement through reviews rather than relying on pricing strategies alone. Review intensity and product visibility appear more closely associated with higher sales volume than pricing alone.</w:t>
      </w:r>
    </w:p>
    <w:p w14:paraId="5116273D" w14:textId="77777777" w:rsidR="00CA338E" w:rsidRPr="009D41F4" w:rsidRDefault="00CA338E" w:rsidP="00686993">
      <w:pPr>
        <w:pStyle w:val="Heading3"/>
        <w:rPr>
          <w:rFonts w:ascii="Arial" w:hAnsi="Arial" w:cs="Arial"/>
          <w:lang w:val="en-GB"/>
        </w:rPr>
      </w:pPr>
      <w:r w:rsidRPr="009D41F4">
        <w:rPr>
          <w:rFonts w:ascii="Arial" w:hAnsi="Arial" w:cs="Arial"/>
          <w:lang w:val="en-GB"/>
        </w:rPr>
        <w:t>1. Research Question</w:t>
      </w:r>
    </w:p>
    <w:p w14:paraId="59EC2D7E"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How can Amazon UK sales and review data be used to extract meaningful business insights and predict monthly sales volume?</w:t>
      </w:r>
    </w:p>
    <w:p w14:paraId="549A2EE9"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We specifically explored whether features like review counts, ratings, price, product category, and bestseller status can predict boughtInLastMonth (number of units sold in the last month).</w:t>
      </w:r>
    </w:p>
    <w:p w14:paraId="3A068F50" w14:textId="33E80A2C" w:rsidR="00CA338E" w:rsidRPr="009D41F4" w:rsidRDefault="00CA338E" w:rsidP="00CA338E">
      <w:pPr>
        <w:spacing w:after="200" w:line="276" w:lineRule="auto"/>
        <w:rPr>
          <w:rFonts w:ascii="Arial" w:hAnsi="Arial" w:cs="Arial"/>
          <w:lang w:val="en-GB"/>
        </w:rPr>
      </w:pPr>
    </w:p>
    <w:p w14:paraId="28B4D4C5" w14:textId="77777777" w:rsidR="00CA338E" w:rsidRPr="009D41F4" w:rsidRDefault="00CA338E" w:rsidP="00686993">
      <w:pPr>
        <w:pStyle w:val="Heading3"/>
        <w:rPr>
          <w:rFonts w:ascii="Arial" w:eastAsiaTheme="minorHAnsi" w:hAnsi="Arial" w:cs="Arial"/>
          <w:bCs w:val="0"/>
          <w:color w:val="auto"/>
          <w:spacing w:val="0"/>
          <w:sz w:val="21"/>
          <w:lang w:val="en-GB"/>
        </w:rPr>
      </w:pPr>
      <w:r w:rsidRPr="009D41F4">
        <w:rPr>
          <w:rFonts w:ascii="Arial" w:hAnsi="Arial" w:cs="Arial"/>
        </w:rPr>
        <w:lastRenderedPageBreak/>
        <w:t>2. Literature Review</w:t>
      </w:r>
      <w:r w:rsidRPr="009D41F4">
        <w:rPr>
          <w:rFonts w:ascii="Arial" w:hAnsi="Arial" w:cs="Arial"/>
        </w:rPr>
        <w:br/>
      </w:r>
      <w:r w:rsidRPr="009D41F4">
        <w:rPr>
          <w:rFonts w:ascii="Arial" w:hAnsi="Arial" w:cs="Arial"/>
        </w:rPr>
        <w:br/>
      </w:r>
      <w:r w:rsidRPr="009D41F4">
        <w:rPr>
          <w:rFonts w:ascii="Arial" w:eastAsiaTheme="minorHAnsi" w:hAnsi="Arial" w:cs="Arial"/>
          <w:bCs w:val="0"/>
          <w:color w:val="auto"/>
          <w:spacing w:val="0"/>
          <w:sz w:val="21"/>
          <w:lang w:val="en-GB"/>
        </w:rPr>
        <w:t>Previous research confirms that online reviews strongly influence sales (Chevalier &amp; Mayzlin, 2006; Duan et al., 2008). Review quantity and perceived helpfulness drive consumer trust, especially for low-experience goods.</w:t>
      </w:r>
      <w:r w:rsidRPr="009D41F4">
        <w:rPr>
          <w:rFonts w:ascii="Arial" w:eastAsiaTheme="minorHAnsi" w:hAnsi="Arial" w:cs="Arial"/>
          <w:bCs w:val="0"/>
          <w:color w:val="auto"/>
          <w:spacing w:val="0"/>
          <w:sz w:val="21"/>
          <w:lang w:val="en-GB"/>
        </w:rPr>
        <w:br/>
      </w:r>
      <w:r w:rsidRPr="009D41F4">
        <w:rPr>
          <w:rFonts w:ascii="Arial" w:eastAsiaTheme="minorHAnsi" w:hAnsi="Arial" w:cs="Arial"/>
          <w:bCs w:val="0"/>
          <w:color w:val="auto"/>
          <w:spacing w:val="0"/>
          <w:sz w:val="21"/>
          <w:lang w:val="en-GB"/>
        </w:rPr>
        <w:br/>
        <w:t>Tree-based models like Random Forests are well suited to retail prediction due to their robustness to non-linearity and outliers (García-Méndez et al., 2020; Kumar et al., 2022). Log-transforming targets is common in skewed datasets to improve model fit (Huang et al., 2017).</w:t>
      </w:r>
      <w:r w:rsidRPr="009D41F4">
        <w:rPr>
          <w:rFonts w:ascii="Arial" w:eastAsiaTheme="minorHAnsi" w:hAnsi="Arial" w:cs="Arial"/>
          <w:bCs w:val="0"/>
          <w:color w:val="auto"/>
          <w:spacing w:val="0"/>
          <w:sz w:val="21"/>
          <w:lang w:val="en-GB"/>
        </w:rPr>
        <w:br/>
      </w:r>
      <w:r w:rsidRPr="009D41F4">
        <w:rPr>
          <w:rFonts w:ascii="Arial" w:eastAsiaTheme="minorHAnsi" w:hAnsi="Arial" w:cs="Arial"/>
          <w:bCs w:val="0"/>
          <w:color w:val="auto"/>
          <w:spacing w:val="0"/>
          <w:sz w:val="21"/>
          <w:lang w:val="en-GB"/>
        </w:rPr>
        <w:br/>
        <w:t>This project builds on these principles using reproducible, open-source Python tools to evaluate metadata-driven prediction models.</w:t>
      </w:r>
    </w:p>
    <w:p w14:paraId="3C5341D7"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Research on e-commerce analytics has shown that consumer engagement—especially reviews and ratings—plays a significant role in shaping buyer behaviour (Chevalier &amp; Mayzlin, 2006). Studies suggest that review quantity and quality both correlate positively with sales (Duan et al., 2008), while price sensitivity varies by category and consumer demographics.</w:t>
      </w:r>
    </w:p>
    <w:p w14:paraId="61119864"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Random Forest and ensemble methods are widely used for retail prediction tasks because they capture complex, non-linear relationships and are robust to outliers (Lemke et al., 2009). For example, García-Méndez et al. (2020) used Random Forests to forecast online grocery demand and found they significantly outperformed traditional linear models. Similarly, Kumar et al. (2022) demonstrated that tree-based ensembles effectively predicted fashion retail sales across categories, especially when combined with seasonal features.</w:t>
      </w:r>
    </w:p>
    <w:p w14:paraId="7B101282"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Log-transforming skewed sales data is a common technique to improve model performance and reduce the impact of high-value outliers. Huang et al. (2017) applied logarithmic transformation to e-commerce price data and reported enhanced accuracy in predicting transaction volumes due to the reduction of extreme outlier effects.</w:t>
      </w:r>
    </w:p>
    <w:p w14:paraId="34EE694C" w14:textId="584431F7" w:rsidR="00CA338E" w:rsidRPr="009D41F4" w:rsidRDefault="00CA338E" w:rsidP="00CA338E">
      <w:pPr>
        <w:spacing w:after="200" w:line="276" w:lineRule="auto"/>
        <w:rPr>
          <w:rFonts w:ascii="Arial" w:hAnsi="Arial" w:cs="Arial"/>
          <w:lang w:val="en-GB"/>
        </w:rPr>
      </w:pPr>
    </w:p>
    <w:p w14:paraId="2A10463C" w14:textId="30C049C1" w:rsidR="00CA338E" w:rsidRPr="009D41F4" w:rsidRDefault="00CA338E" w:rsidP="00CA338E">
      <w:pPr>
        <w:spacing w:after="200" w:line="276" w:lineRule="auto"/>
        <w:rPr>
          <w:rFonts w:ascii="Arial" w:hAnsi="Arial" w:cs="Arial"/>
          <w:lang w:val="en-GB"/>
        </w:rPr>
      </w:pPr>
      <w:r w:rsidRPr="009D41F4">
        <w:rPr>
          <w:rFonts w:ascii="Arial" w:eastAsiaTheme="majorEastAsia" w:hAnsi="Arial" w:cs="Arial"/>
          <w:bCs/>
          <w:color w:val="0E2841" w:themeColor="text2"/>
          <w:spacing w:val="14"/>
          <w:sz w:val="24"/>
        </w:rPr>
        <w:t>3. Data Overview</w:t>
      </w:r>
      <w:r w:rsidRPr="009D41F4">
        <w:rPr>
          <w:rFonts w:ascii="Arial" w:eastAsiaTheme="majorEastAsia" w:hAnsi="Arial" w:cs="Arial"/>
          <w:bCs/>
          <w:color w:val="0E2841" w:themeColor="text2"/>
          <w:spacing w:val="14"/>
          <w:sz w:val="24"/>
        </w:rPr>
        <w:br/>
      </w:r>
      <w:r w:rsidRPr="009D41F4">
        <w:rPr>
          <w:rFonts w:ascii="Arial" w:hAnsi="Arial" w:cs="Arial"/>
        </w:rPr>
        <w:br/>
      </w:r>
      <w:r w:rsidRPr="009D41F4">
        <w:rPr>
          <w:rFonts w:ascii="Arial" w:hAnsi="Arial" w:cs="Arial"/>
          <w:bCs/>
          <w:lang w:val="en-GB"/>
        </w:rPr>
        <w:t>The dataset contained over 2.2 million Amazon UK product listings, with 10 core columns:</w:t>
      </w:r>
      <w:r w:rsidRPr="009D41F4">
        <w:rPr>
          <w:rFonts w:ascii="Arial" w:hAnsi="Arial" w:cs="Arial"/>
          <w:bCs/>
          <w:lang w:val="en-GB"/>
        </w:rPr>
        <w:br/>
      </w:r>
      <w:r w:rsidRPr="009D41F4">
        <w:rPr>
          <w:rFonts w:ascii="Arial" w:hAnsi="Arial" w:cs="Arial"/>
          <w:bCs/>
          <w:lang w:val="en-GB"/>
        </w:rPr>
        <w:br/>
        <w:t>asin, title, imgUrl, productURL, stars, reviews, price, isBestSeller, boughtInLastMonth, categoryName</w:t>
      </w:r>
      <w:r w:rsidR="00A15AF9" w:rsidRPr="009D41F4">
        <w:rPr>
          <w:rFonts w:ascii="Arial" w:hAnsi="Arial" w:cs="Arial"/>
          <w:bCs/>
          <w:noProof/>
          <w:lang w:val="en-GB"/>
        </w:rPr>
        <w:lastRenderedPageBreak/>
        <w:drawing>
          <wp:inline distT="0" distB="0" distL="0" distR="0" wp14:anchorId="10A6A4BF" wp14:editId="16A66351">
            <wp:extent cx="5486400" cy="4114800"/>
            <wp:effectExtent l="0" t="0" r="0" b="0"/>
            <wp:docPr id="93388386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83869" name="Picture 1" descr="A screenshot of a table&#10;&#10;Description automatically generated"/>
                    <pic:cNvPicPr/>
                  </pic:nvPicPr>
                  <pic:blipFill>
                    <a:blip r:embed="rId6"/>
                    <a:stretch>
                      <a:fillRect/>
                    </a:stretch>
                  </pic:blipFill>
                  <pic:spPr>
                    <a:xfrm>
                      <a:off x="0" y="0"/>
                      <a:ext cx="5486400" cy="4114800"/>
                    </a:xfrm>
                    <a:prstGeom prst="rect">
                      <a:avLst/>
                    </a:prstGeom>
                  </pic:spPr>
                </pic:pic>
              </a:graphicData>
            </a:graphic>
          </wp:inline>
        </w:drawing>
      </w:r>
      <w:r w:rsidRPr="009D41F4">
        <w:rPr>
          <w:rFonts w:ascii="Arial" w:hAnsi="Arial" w:cs="Arial"/>
          <w:bCs/>
          <w:lang w:val="en-GB"/>
        </w:rPr>
        <w:br/>
      </w:r>
      <w:r w:rsidRPr="009D41F4">
        <w:rPr>
          <w:rFonts w:ascii="Arial" w:hAnsi="Arial" w:cs="Arial"/>
          <w:bCs/>
          <w:lang w:val="en-GB"/>
        </w:rPr>
        <w:br/>
      </w:r>
      <w:r w:rsidR="00F4708D" w:rsidRPr="009D41F4">
        <w:rPr>
          <w:rFonts w:ascii="Arial" w:hAnsi="Arial" w:cs="Arial"/>
          <w:noProof/>
        </w:rPr>
        <w:drawing>
          <wp:inline distT="0" distB="0" distL="0" distR="0" wp14:anchorId="7ED650C5" wp14:editId="7EE5A161">
            <wp:extent cx="5461000" cy="1041400"/>
            <wp:effectExtent l="0" t="0" r="0" b="0"/>
            <wp:docPr id="34615036"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5036" name="Picture 12" descr="A white background with black text&#10;&#10;Description automatically generated"/>
                    <pic:cNvPicPr/>
                  </pic:nvPicPr>
                  <pic:blipFill>
                    <a:blip r:embed="rId7"/>
                    <a:stretch>
                      <a:fillRect/>
                    </a:stretch>
                  </pic:blipFill>
                  <pic:spPr>
                    <a:xfrm>
                      <a:off x="0" y="0"/>
                      <a:ext cx="5461000" cy="1041400"/>
                    </a:xfrm>
                    <a:prstGeom prst="rect">
                      <a:avLst/>
                    </a:prstGeom>
                  </pic:spPr>
                </pic:pic>
              </a:graphicData>
            </a:graphic>
          </wp:inline>
        </w:drawing>
      </w:r>
      <w:r w:rsidRPr="009D41F4">
        <w:rPr>
          <w:rFonts w:ascii="Arial" w:hAnsi="Arial" w:cs="Arial"/>
          <w:bCs/>
          <w:lang w:val="en-GB"/>
        </w:rPr>
        <w:br/>
      </w:r>
      <w:r w:rsidRPr="009D41F4">
        <w:rPr>
          <w:rFonts w:ascii="Arial" w:hAnsi="Arial" w:cs="Arial"/>
          <w:bCs/>
          <w:lang w:val="en-GB"/>
        </w:rPr>
        <w:br/>
      </w:r>
      <w:r w:rsidRPr="009D41F4">
        <w:rPr>
          <w:rFonts w:ascii="Arial" w:hAnsi="Arial" w:cs="Arial"/>
        </w:rPr>
        <w:br/>
        <w:t xml:space="preserve">We filtered the dataset to include only active listings: those with positive values in price and </w:t>
      </w:r>
      <w:proofErr w:type="spellStart"/>
      <w:r w:rsidRPr="009D41F4">
        <w:rPr>
          <w:rFonts w:ascii="Arial" w:hAnsi="Arial" w:cs="Arial"/>
        </w:rPr>
        <w:t>boughtInLastMonth</w:t>
      </w:r>
      <w:proofErr w:type="spellEnd"/>
      <w:r w:rsidRPr="009D41F4">
        <w:rPr>
          <w:rFonts w:ascii="Arial" w:hAnsi="Arial" w:cs="Arial"/>
        </w:rPr>
        <w:t>, resulting in a cleaned subset of 161,315 listings. This filtering step was critical to prevent skewed model training due to overwhelming zero-inflation.</w:t>
      </w:r>
      <w:r w:rsidRPr="009D41F4">
        <w:rPr>
          <w:rFonts w:ascii="Arial" w:hAnsi="Arial" w:cs="Arial"/>
        </w:rPr>
        <w:br/>
      </w:r>
      <w:r w:rsidRPr="009D41F4">
        <w:rPr>
          <w:rFonts w:ascii="Arial" w:hAnsi="Arial" w:cs="Arial"/>
        </w:rPr>
        <w:br/>
        <w:t>To enhance predictive power, we engineered three new features:</w:t>
      </w:r>
      <w:r w:rsidRPr="009D41F4">
        <w:rPr>
          <w:rFonts w:ascii="Arial" w:hAnsi="Arial" w:cs="Arial"/>
        </w:rPr>
        <w:br/>
      </w:r>
      <w:r w:rsidRPr="009D41F4">
        <w:rPr>
          <w:rFonts w:ascii="Arial" w:hAnsi="Arial" w:cs="Arial"/>
        </w:rPr>
        <w:br/>
        <w:t>- reviews_per_star = reviews / (stars + 1) – adjusts review count by rating</w:t>
      </w:r>
      <w:r w:rsidRPr="009D41F4">
        <w:rPr>
          <w:rFonts w:ascii="Arial" w:hAnsi="Arial" w:cs="Arial"/>
        </w:rPr>
        <w:br/>
        <w:t>- price_per_star = price / (stars + 1) – adjusts price by perceived quality</w:t>
      </w:r>
      <w:r w:rsidRPr="009D41F4">
        <w:rPr>
          <w:rFonts w:ascii="Arial" w:hAnsi="Arial" w:cs="Arial"/>
        </w:rPr>
        <w:br/>
        <w:t>- review_intensity = reviews / (price + 1) – approximates customer engagement scaled to price</w:t>
      </w:r>
      <w:r w:rsidRPr="009D41F4">
        <w:rPr>
          <w:rFonts w:ascii="Arial" w:hAnsi="Arial" w:cs="Arial"/>
        </w:rPr>
        <w:br/>
      </w:r>
      <w:r w:rsidRPr="009D41F4">
        <w:rPr>
          <w:rFonts w:ascii="Arial" w:hAnsi="Arial" w:cs="Arial"/>
        </w:rPr>
        <w:br/>
      </w:r>
      <w:r w:rsidRPr="009D41F4">
        <w:rPr>
          <w:rFonts w:ascii="Arial" w:hAnsi="Arial" w:cs="Arial"/>
          <w:lang w:val="en-GB"/>
        </w:rPr>
        <w:t>These transformations aimed to normalise influence from outliers and capture nuanced effects of value perception and social proof.</w:t>
      </w:r>
    </w:p>
    <w:p w14:paraId="4D6330F5" w14:textId="676DC6D3" w:rsidR="00CA338E" w:rsidRPr="009D41F4" w:rsidRDefault="00CA338E" w:rsidP="00686993">
      <w:pPr>
        <w:pStyle w:val="Heading3"/>
        <w:rPr>
          <w:rFonts w:ascii="Arial" w:hAnsi="Arial" w:cs="Arial"/>
          <w:lang w:val="en-GB"/>
        </w:rPr>
      </w:pPr>
      <w:r w:rsidRPr="009D41F4">
        <w:rPr>
          <w:rFonts w:ascii="Arial" w:hAnsi="Arial" w:cs="Arial"/>
          <w:lang w:val="en-GB"/>
        </w:rPr>
        <w:lastRenderedPageBreak/>
        <w:t>4. Exploratory Data Analysis</w:t>
      </w:r>
    </w:p>
    <w:p w14:paraId="7159F394" w14:textId="1553DA01" w:rsidR="00CA338E" w:rsidRPr="009D41F4" w:rsidRDefault="00F4708D" w:rsidP="00CA338E">
      <w:pPr>
        <w:spacing w:after="200" w:line="276" w:lineRule="auto"/>
        <w:rPr>
          <w:rFonts w:ascii="Arial" w:hAnsi="Arial" w:cs="Arial"/>
          <w:lang w:val="en-GB"/>
        </w:rPr>
      </w:pPr>
      <w:r w:rsidRPr="009D41F4">
        <w:rPr>
          <w:rFonts w:ascii="Arial" w:hAnsi="Arial" w:cs="Arial"/>
          <w:noProof/>
          <w:lang w:val="en-GB"/>
        </w:rPr>
        <w:drawing>
          <wp:inline distT="0" distB="0" distL="0" distR="0" wp14:anchorId="0FE279BA" wp14:editId="1B7379FE">
            <wp:extent cx="5486400" cy="3563007"/>
            <wp:effectExtent l="0" t="0" r="0" b="5715"/>
            <wp:docPr id="1955412044" name="Picture 1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2044" name="Picture 14" descr="A graph with a line graph&#10;&#10;Description automatically generated"/>
                    <pic:cNvPicPr/>
                  </pic:nvPicPr>
                  <pic:blipFill>
                    <a:blip r:embed="rId8"/>
                    <a:stretch>
                      <a:fillRect/>
                    </a:stretch>
                  </pic:blipFill>
                  <pic:spPr>
                    <a:xfrm>
                      <a:off x="0" y="0"/>
                      <a:ext cx="5503919" cy="3574384"/>
                    </a:xfrm>
                    <a:prstGeom prst="rect">
                      <a:avLst/>
                    </a:prstGeom>
                  </pic:spPr>
                </pic:pic>
              </a:graphicData>
            </a:graphic>
          </wp:inline>
        </w:drawing>
      </w:r>
    </w:p>
    <w:p w14:paraId="6D788C93" w14:textId="3644BEC4" w:rsidR="00F4708D" w:rsidRPr="009D41F4" w:rsidRDefault="00F4708D" w:rsidP="00CA338E">
      <w:pPr>
        <w:spacing w:after="200" w:line="276" w:lineRule="auto"/>
        <w:rPr>
          <w:rFonts w:ascii="Arial" w:hAnsi="Arial" w:cs="Arial"/>
          <w:lang w:val="en-GB"/>
        </w:rPr>
      </w:pPr>
      <w:r w:rsidRPr="009D41F4">
        <w:rPr>
          <w:rFonts w:ascii="Arial" w:hAnsi="Arial" w:cs="Arial"/>
          <w:noProof/>
          <w:lang w:val="en-GB"/>
        </w:rPr>
        <w:drawing>
          <wp:inline distT="0" distB="0" distL="0" distR="0" wp14:anchorId="4213EFED" wp14:editId="18AF340D">
            <wp:extent cx="5486400" cy="650437"/>
            <wp:effectExtent l="0" t="0" r="0" b="0"/>
            <wp:docPr id="8072853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85326" name="Picture 807285326"/>
                    <pic:cNvPicPr/>
                  </pic:nvPicPr>
                  <pic:blipFill>
                    <a:blip r:embed="rId9"/>
                    <a:stretch>
                      <a:fillRect/>
                    </a:stretch>
                  </pic:blipFill>
                  <pic:spPr>
                    <a:xfrm>
                      <a:off x="0" y="0"/>
                      <a:ext cx="5593033" cy="663079"/>
                    </a:xfrm>
                    <a:prstGeom prst="rect">
                      <a:avLst/>
                    </a:prstGeom>
                  </pic:spPr>
                </pic:pic>
              </a:graphicData>
            </a:graphic>
          </wp:inline>
        </w:drawing>
      </w:r>
      <w:r w:rsidRPr="009D41F4">
        <w:rPr>
          <w:rFonts w:ascii="Arial" w:hAnsi="Arial" w:cs="Arial"/>
          <w:noProof/>
          <w:lang w:val="en-GB"/>
        </w:rPr>
        <w:drawing>
          <wp:inline distT="0" distB="0" distL="0" distR="0" wp14:anchorId="51782614" wp14:editId="0657372E">
            <wp:extent cx="5484495" cy="3657600"/>
            <wp:effectExtent l="0" t="0" r="1905" b="0"/>
            <wp:docPr id="504441986" name="Picture 13" descr="A graph of a distribution of product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41986" name="Picture 13" descr="A graph of a distribution of product prices&#10;&#10;Description automatically generated"/>
                    <pic:cNvPicPr/>
                  </pic:nvPicPr>
                  <pic:blipFill>
                    <a:blip r:embed="rId10"/>
                    <a:stretch>
                      <a:fillRect/>
                    </a:stretch>
                  </pic:blipFill>
                  <pic:spPr>
                    <a:xfrm>
                      <a:off x="0" y="0"/>
                      <a:ext cx="5535866" cy="3691859"/>
                    </a:xfrm>
                    <a:prstGeom prst="rect">
                      <a:avLst/>
                    </a:prstGeom>
                  </pic:spPr>
                </pic:pic>
              </a:graphicData>
            </a:graphic>
          </wp:inline>
        </w:drawing>
      </w:r>
    </w:p>
    <w:p w14:paraId="629777E5" w14:textId="2B277B88" w:rsidR="00CA338E" w:rsidRPr="009D41F4" w:rsidRDefault="00F4708D" w:rsidP="00CA338E">
      <w:pPr>
        <w:spacing w:after="200" w:line="276" w:lineRule="auto"/>
        <w:rPr>
          <w:rFonts w:ascii="Arial" w:hAnsi="Arial" w:cs="Arial"/>
          <w:lang w:val="en-GB"/>
        </w:rPr>
      </w:pPr>
      <w:r w:rsidRPr="009D41F4">
        <w:rPr>
          <w:rFonts w:ascii="Arial" w:hAnsi="Arial" w:cs="Arial"/>
          <w:noProof/>
          <w:lang w:val="en-GB"/>
        </w:rPr>
        <w:lastRenderedPageBreak/>
        <w:drawing>
          <wp:inline distT="0" distB="0" distL="0" distR="0" wp14:anchorId="24BAD591" wp14:editId="49FEF327">
            <wp:extent cx="5486400" cy="704850"/>
            <wp:effectExtent l="0" t="0" r="0" b="6350"/>
            <wp:docPr id="580708728" name="Picture 1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08728" name="Picture 18" descr="A white background with black text&#10;&#10;Description automatically generated"/>
                    <pic:cNvPicPr/>
                  </pic:nvPicPr>
                  <pic:blipFill>
                    <a:blip r:embed="rId11"/>
                    <a:stretch>
                      <a:fillRect/>
                    </a:stretch>
                  </pic:blipFill>
                  <pic:spPr>
                    <a:xfrm>
                      <a:off x="0" y="0"/>
                      <a:ext cx="5486400" cy="704850"/>
                    </a:xfrm>
                    <a:prstGeom prst="rect">
                      <a:avLst/>
                    </a:prstGeom>
                  </pic:spPr>
                </pic:pic>
              </a:graphicData>
            </a:graphic>
          </wp:inline>
        </w:drawing>
      </w:r>
    </w:p>
    <w:p w14:paraId="4C6DE092" w14:textId="470AAC48" w:rsidR="00A15AF9" w:rsidRPr="009D41F4" w:rsidRDefault="00A15AF9" w:rsidP="00CA338E">
      <w:pPr>
        <w:spacing w:after="200" w:line="276" w:lineRule="auto"/>
        <w:rPr>
          <w:rFonts w:ascii="Arial" w:hAnsi="Arial" w:cs="Arial"/>
          <w:lang w:val="en-GB"/>
        </w:rPr>
      </w:pPr>
      <w:r w:rsidRPr="009D41F4">
        <w:rPr>
          <w:rFonts w:ascii="Arial" w:hAnsi="Arial" w:cs="Arial"/>
          <w:noProof/>
          <w:lang w:val="en-GB"/>
        </w:rPr>
        <w:drawing>
          <wp:inline distT="0" distB="0" distL="0" distR="0" wp14:anchorId="7F802922" wp14:editId="5C4BFA40">
            <wp:extent cx="5485130" cy="3310759"/>
            <wp:effectExtent l="0" t="0" r="1270" b="4445"/>
            <wp:docPr id="702768017" name="Picture 2"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68017" name="Picture 2" descr="A graph of blue dots&#10;&#10;Description automatically generated"/>
                    <pic:cNvPicPr/>
                  </pic:nvPicPr>
                  <pic:blipFill>
                    <a:blip r:embed="rId12"/>
                    <a:stretch>
                      <a:fillRect/>
                    </a:stretch>
                  </pic:blipFill>
                  <pic:spPr>
                    <a:xfrm>
                      <a:off x="0" y="0"/>
                      <a:ext cx="5511296" cy="3326552"/>
                    </a:xfrm>
                    <a:prstGeom prst="rect">
                      <a:avLst/>
                    </a:prstGeom>
                  </pic:spPr>
                </pic:pic>
              </a:graphicData>
            </a:graphic>
          </wp:inline>
        </w:drawing>
      </w:r>
    </w:p>
    <w:p w14:paraId="5E3B3BDA" w14:textId="71633B23" w:rsidR="00A15AF9" w:rsidRPr="009D41F4" w:rsidRDefault="00A15AF9" w:rsidP="00CA338E">
      <w:pPr>
        <w:spacing w:after="200" w:line="276" w:lineRule="auto"/>
        <w:rPr>
          <w:rFonts w:ascii="Arial" w:hAnsi="Arial" w:cs="Arial"/>
          <w:lang w:val="en-GB"/>
        </w:rPr>
      </w:pPr>
      <w:r w:rsidRPr="009D41F4">
        <w:rPr>
          <w:rFonts w:ascii="Arial" w:hAnsi="Arial" w:cs="Arial"/>
          <w:noProof/>
          <w:lang w:val="en-GB"/>
        </w:rPr>
        <w:drawing>
          <wp:inline distT="0" distB="0" distL="0" distR="0" wp14:anchorId="06E09F76" wp14:editId="52549B82">
            <wp:extent cx="5486400" cy="3668110"/>
            <wp:effectExtent l="0" t="0" r="0" b="2540"/>
            <wp:docPr id="1310271613"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1613" name="Picture 3" descr="A graph with blue dots&#10;&#10;Description automatically generated"/>
                    <pic:cNvPicPr/>
                  </pic:nvPicPr>
                  <pic:blipFill>
                    <a:blip r:embed="rId13"/>
                    <a:stretch>
                      <a:fillRect/>
                    </a:stretch>
                  </pic:blipFill>
                  <pic:spPr>
                    <a:xfrm>
                      <a:off x="0" y="0"/>
                      <a:ext cx="5494409" cy="3673465"/>
                    </a:xfrm>
                    <a:prstGeom prst="rect">
                      <a:avLst/>
                    </a:prstGeom>
                  </pic:spPr>
                </pic:pic>
              </a:graphicData>
            </a:graphic>
          </wp:inline>
        </w:drawing>
      </w:r>
    </w:p>
    <w:p w14:paraId="013768A0"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lastRenderedPageBreak/>
        <w:t>A correlation matrix confirmed that review-based features had the strongest associations with monthly sales:</w:t>
      </w:r>
    </w:p>
    <w:p w14:paraId="45B56ABC" w14:textId="77777777" w:rsidR="00CA338E" w:rsidRPr="009D41F4" w:rsidRDefault="00CA338E" w:rsidP="00CA338E">
      <w:pPr>
        <w:numPr>
          <w:ilvl w:val="0"/>
          <w:numId w:val="12"/>
        </w:numPr>
        <w:spacing w:after="200" w:line="276" w:lineRule="auto"/>
        <w:rPr>
          <w:rFonts w:ascii="Arial" w:hAnsi="Arial" w:cs="Arial"/>
          <w:lang w:val="en-GB"/>
        </w:rPr>
      </w:pPr>
      <w:r w:rsidRPr="009D41F4">
        <w:rPr>
          <w:rFonts w:ascii="Arial" w:hAnsi="Arial" w:cs="Arial"/>
          <w:lang w:val="en-GB"/>
        </w:rPr>
        <w:t>review_intensity: r = 0.32</w:t>
      </w:r>
    </w:p>
    <w:p w14:paraId="5BCC995F" w14:textId="77777777" w:rsidR="00CA338E" w:rsidRPr="009D41F4" w:rsidRDefault="00CA338E" w:rsidP="00CA338E">
      <w:pPr>
        <w:numPr>
          <w:ilvl w:val="0"/>
          <w:numId w:val="12"/>
        </w:numPr>
        <w:spacing w:after="200" w:line="276" w:lineRule="auto"/>
        <w:rPr>
          <w:rFonts w:ascii="Arial" w:hAnsi="Arial" w:cs="Arial"/>
          <w:lang w:val="en-GB"/>
        </w:rPr>
      </w:pPr>
      <w:r w:rsidRPr="009D41F4">
        <w:rPr>
          <w:rFonts w:ascii="Arial" w:hAnsi="Arial" w:cs="Arial"/>
          <w:lang w:val="en-GB"/>
        </w:rPr>
        <w:t>reviews: r = 0.26</w:t>
      </w:r>
    </w:p>
    <w:p w14:paraId="5324A61B" w14:textId="77777777" w:rsidR="00CA338E" w:rsidRPr="009D41F4" w:rsidRDefault="00CA338E" w:rsidP="00CA338E">
      <w:pPr>
        <w:numPr>
          <w:ilvl w:val="0"/>
          <w:numId w:val="12"/>
        </w:numPr>
        <w:spacing w:after="200" w:line="276" w:lineRule="auto"/>
        <w:rPr>
          <w:rFonts w:ascii="Arial" w:hAnsi="Arial" w:cs="Arial"/>
          <w:lang w:val="en-GB"/>
        </w:rPr>
      </w:pPr>
      <w:r w:rsidRPr="009D41F4">
        <w:rPr>
          <w:rFonts w:ascii="Arial" w:hAnsi="Arial" w:cs="Arial"/>
          <w:lang w:val="en-GB"/>
        </w:rPr>
        <w:t>stars: r = 0.057</w:t>
      </w:r>
    </w:p>
    <w:p w14:paraId="50EA3C9A" w14:textId="1B9A994C" w:rsidR="00A15AF9" w:rsidRPr="009D41F4" w:rsidRDefault="00A15AF9" w:rsidP="00A15AF9">
      <w:pPr>
        <w:spacing w:after="200" w:line="276" w:lineRule="auto"/>
        <w:rPr>
          <w:rFonts w:ascii="Arial" w:hAnsi="Arial" w:cs="Arial"/>
          <w:lang w:val="en-GB"/>
        </w:rPr>
      </w:pPr>
      <w:r w:rsidRPr="009D41F4">
        <w:rPr>
          <w:rFonts w:ascii="Arial" w:hAnsi="Arial" w:cs="Arial"/>
          <w:noProof/>
          <w:lang w:val="en-GB"/>
        </w:rPr>
        <w:drawing>
          <wp:inline distT="0" distB="0" distL="0" distR="0" wp14:anchorId="14F7BBD3" wp14:editId="15BC29B9">
            <wp:extent cx="5486101" cy="3090041"/>
            <wp:effectExtent l="0" t="0" r="635" b="0"/>
            <wp:docPr id="127837210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72106" name="Picture 4" descr="A screenshot of a graph&#10;&#10;Description automatically generated"/>
                    <pic:cNvPicPr/>
                  </pic:nvPicPr>
                  <pic:blipFill>
                    <a:blip r:embed="rId14"/>
                    <a:stretch>
                      <a:fillRect/>
                    </a:stretch>
                  </pic:blipFill>
                  <pic:spPr>
                    <a:xfrm>
                      <a:off x="0" y="0"/>
                      <a:ext cx="5512953" cy="3105165"/>
                    </a:xfrm>
                    <a:prstGeom prst="rect">
                      <a:avLst/>
                    </a:prstGeom>
                  </pic:spPr>
                </pic:pic>
              </a:graphicData>
            </a:graphic>
          </wp:inline>
        </w:drawing>
      </w:r>
    </w:p>
    <w:p w14:paraId="1F021544" w14:textId="77480C33" w:rsidR="00AB4955" w:rsidRPr="009D41F4" w:rsidRDefault="00854D1D" w:rsidP="00AB4955">
      <w:pPr>
        <w:spacing w:after="200" w:line="276" w:lineRule="auto"/>
        <w:rPr>
          <w:rFonts w:ascii="Arial" w:hAnsi="Arial" w:cs="Arial"/>
          <w:lang w:val="en-GB"/>
        </w:rPr>
      </w:pPr>
      <w:r w:rsidRPr="009D41F4">
        <w:rPr>
          <w:rFonts w:ascii="Arial" w:hAnsi="Arial" w:cs="Arial"/>
          <w:noProof/>
        </w:rPr>
        <w:drawing>
          <wp:inline distT="0" distB="0" distL="0" distR="0" wp14:anchorId="3246FD7D" wp14:editId="73AD7178">
            <wp:extent cx="5486400" cy="519430"/>
            <wp:effectExtent l="0" t="0" r="0" b="1270"/>
            <wp:docPr id="7033032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3202" name="Picture 703303202"/>
                    <pic:cNvPicPr/>
                  </pic:nvPicPr>
                  <pic:blipFill>
                    <a:blip r:embed="rId15"/>
                    <a:stretch>
                      <a:fillRect/>
                    </a:stretch>
                  </pic:blipFill>
                  <pic:spPr>
                    <a:xfrm>
                      <a:off x="0" y="0"/>
                      <a:ext cx="5486400" cy="519430"/>
                    </a:xfrm>
                    <a:prstGeom prst="rect">
                      <a:avLst/>
                    </a:prstGeom>
                  </pic:spPr>
                </pic:pic>
              </a:graphicData>
            </a:graphic>
          </wp:inline>
        </w:drawing>
      </w:r>
      <w:r w:rsidR="00CA338E" w:rsidRPr="009D41F4">
        <w:rPr>
          <w:rStyle w:val="Heading3Char"/>
          <w:rFonts w:ascii="Arial" w:hAnsi="Arial" w:cs="Arial"/>
        </w:rPr>
        <w:t>5. Modelling and Evaluation</w:t>
      </w:r>
      <w:r w:rsidR="00CA338E" w:rsidRPr="009D41F4">
        <w:rPr>
          <w:rFonts w:ascii="Arial" w:hAnsi="Arial" w:cs="Arial"/>
        </w:rPr>
        <w:br/>
      </w:r>
      <w:r w:rsidR="00CA338E" w:rsidRPr="009D41F4">
        <w:rPr>
          <w:rFonts w:ascii="Arial" w:hAnsi="Arial" w:cs="Arial"/>
        </w:rPr>
        <w:br/>
      </w:r>
      <w:r w:rsidR="00AB4955" w:rsidRPr="009D41F4">
        <w:rPr>
          <w:rFonts w:ascii="Arial" w:hAnsi="Arial" w:cs="Arial"/>
          <w:lang w:val="en-GB"/>
        </w:rPr>
        <w:t>Three approaches were selected based on their interpretability, flexibility, and ability to handle skewed data: Linear Regression, Random Forest Regressor, and Random Forest with a log-transformed target.</w:t>
      </w:r>
    </w:p>
    <w:p w14:paraId="7A7A8557" w14:textId="2DF69CEF" w:rsidR="00CA338E" w:rsidRPr="009D41F4" w:rsidRDefault="00CA338E" w:rsidP="00686993">
      <w:pPr>
        <w:pStyle w:val="Heading3"/>
        <w:rPr>
          <w:rFonts w:ascii="Arial" w:eastAsiaTheme="minorHAnsi" w:hAnsi="Arial" w:cs="Arial"/>
          <w:bCs w:val="0"/>
          <w:color w:val="auto"/>
          <w:spacing w:val="0"/>
          <w:sz w:val="21"/>
          <w:lang w:val="en-GB"/>
        </w:rPr>
      </w:pPr>
      <w:r w:rsidRPr="009D41F4">
        <w:rPr>
          <w:rFonts w:ascii="Arial" w:eastAsiaTheme="minorHAnsi" w:hAnsi="Arial" w:cs="Arial"/>
          <w:bCs w:val="0"/>
          <w:color w:val="auto"/>
          <w:spacing w:val="0"/>
          <w:sz w:val="21"/>
          <w:lang w:val="en-GB"/>
        </w:rPr>
        <w:br/>
        <w:t>The best results came from the log-transformed Random Forest:</w:t>
      </w:r>
      <w:r w:rsidRPr="009D41F4">
        <w:rPr>
          <w:rFonts w:ascii="Arial" w:eastAsiaTheme="minorHAnsi" w:hAnsi="Arial" w:cs="Arial"/>
          <w:bCs w:val="0"/>
          <w:color w:val="auto"/>
          <w:spacing w:val="0"/>
          <w:sz w:val="21"/>
          <w:lang w:val="en-GB"/>
        </w:rPr>
        <w:br/>
      </w:r>
      <w:r w:rsidRPr="009D41F4">
        <w:rPr>
          <w:rFonts w:ascii="Arial" w:hAnsi="Arial" w:cs="Arial"/>
        </w:rPr>
        <w:br/>
      </w:r>
      <w:r w:rsidR="00AB4955" w:rsidRPr="009D41F4">
        <w:rPr>
          <w:rFonts w:ascii="Arial" w:hAnsi="Arial" w:cs="Arial"/>
        </w:rPr>
        <w:t xml:space="preserve">       </w:t>
      </w:r>
      <w:r w:rsidRPr="009D41F4">
        <w:rPr>
          <w:rFonts w:ascii="Arial" w:hAnsi="Arial" w:cs="Arial"/>
        </w:rPr>
        <w:t xml:space="preserve">- </w:t>
      </w:r>
      <w:r w:rsidRPr="009D41F4">
        <w:rPr>
          <w:rFonts w:ascii="Arial" w:eastAsiaTheme="minorHAnsi" w:hAnsi="Arial" w:cs="Arial"/>
          <w:bCs w:val="0"/>
          <w:color w:val="auto"/>
          <w:spacing w:val="0"/>
          <w:sz w:val="21"/>
          <w:lang w:val="en-GB"/>
        </w:rPr>
        <w:t>R²: 0.2424</w:t>
      </w:r>
      <w:r w:rsidRPr="009D41F4">
        <w:rPr>
          <w:rFonts w:ascii="Arial" w:eastAsiaTheme="minorHAnsi" w:hAnsi="Arial" w:cs="Arial"/>
          <w:bCs w:val="0"/>
          <w:color w:val="auto"/>
          <w:spacing w:val="0"/>
          <w:sz w:val="21"/>
          <w:lang w:val="en-GB"/>
        </w:rPr>
        <w:br/>
      </w:r>
      <w:r w:rsidR="00AB4955" w:rsidRPr="009D41F4">
        <w:rPr>
          <w:rFonts w:ascii="Arial" w:eastAsiaTheme="minorHAnsi" w:hAnsi="Arial" w:cs="Arial"/>
          <w:bCs w:val="0"/>
          <w:color w:val="auto"/>
          <w:spacing w:val="0"/>
          <w:sz w:val="21"/>
          <w:lang w:val="en-GB"/>
        </w:rPr>
        <w:t xml:space="preserve">          </w:t>
      </w:r>
      <w:r w:rsidRPr="009D41F4">
        <w:rPr>
          <w:rFonts w:ascii="Arial" w:eastAsiaTheme="minorHAnsi" w:hAnsi="Arial" w:cs="Arial"/>
          <w:bCs w:val="0"/>
          <w:color w:val="auto"/>
          <w:spacing w:val="0"/>
          <w:sz w:val="21"/>
          <w:lang w:val="en-GB"/>
        </w:rPr>
        <w:t>- MAE: 169.42</w:t>
      </w:r>
      <w:r w:rsidRPr="009D41F4">
        <w:rPr>
          <w:rFonts w:ascii="Arial" w:eastAsiaTheme="minorHAnsi" w:hAnsi="Arial" w:cs="Arial"/>
          <w:bCs w:val="0"/>
          <w:color w:val="auto"/>
          <w:spacing w:val="0"/>
          <w:sz w:val="21"/>
          <w:lang w:val="en-GB"/>
        </w:rPr>
        <w:br/>
      </w:r>
      <w:r w:rsidR="00AB4955" w:rsidRPr="009D41F4">
        <w:rPr>
          <w:rFonts w:ascii="Arial" w:eastAsiaTheme="minorHAnsi" w:hAnsi="Arial" w:cs="Arial"/>
          <w:bCs w:val="0"/>
          <w:color w:val="auto"/>
          <w:spacing w:val="0"/>
          <w:sz w:val="21"/>
          <w:lang w:val="en-GB"/>
        </w:rPr>
        <w:t xml:space="preserve">          </w:t>
      </w:r>
      <w:r w:rsidRPr="009D41F4">
        <w:rPr>
          <w:rFonts w:ascii="Arial" w:eastAsiaTheme="minorHAnsi" w:hAnsi="Arial" w:cs="Arial"/>
          <w:bCs w:val="0"/>
          <w:color w:val="auto"/>
          <w:spacing w:val="0"/>
          <w:sz w:val="21"/>
          <w:lang w:val="en-GB"/>
        </w:rPr>
        <w:t>- RMSE: 559.74</w:t>
      </w:r>
      <w:r w:rsidRPr="009D41F4">
        <w:rPr>
          <w:rFonts w:ascii="Arial" w:hAnsi="Arial" w:cs="Arial"/>
        </w:rPr>
        <w:br/>
      </w:r>
      <w:r w:rsidRPr="009D41F4">
        <w:rPr>
          <w:rFonts w:ascii="Arial" w:hAnsi="Arial" w:cs="Arial"/>
        </w:rPr>
        <w:br/>
      </w:r>
      <w:r w:rsidRPr="009D41F4">
        <w:rPr>
          <w:rFonts w:ascii="Arial" w:eastAsiaTheme="minorHAnsi" w:hAnsi="Arial" w:cs="Arial"/>
          <w:bCs w:val="0"/>
          <w:color w:val="auto"/>
          <w:spacing w:val="0"/>
          <w:sz w:val="21"/>
          <w:lang w:val="en-GB"/>
        </w:rPr>
        <w:t>This model better handled outliers and long-tailed sales patterns. Overall, review-related features had the most influence, while price and category added little predictive power.</w:t>
      </w:r>
    </w:p>
    <w:p w14:paraId="495A63E0" w14:textId="3FE3BE23" w:rsidR="00CA338E" w:rsidRPr="009D41F4" w:rsidRDefault="00CA338E" w:rsidP="00CA338E">
      <w:pPr>
        <w:spacing w:after="200" w:line="276" w:lineRule="auto"/>
        <w:rPr>
          <w:rFonts w:ascii="Arial" w:hAnsi="Arial" w:cs="Arial"/>
          <w:lang w:val="en-GB"/>
        </w:rPr>
      </w:pPr>
      <w:r w:rsidRPr="009D41F4">
        <w:rPr>
          <w:rFonts w:ascii="Arial" w:hAnsi="Arial" w:cs="Arial"/>
          <w:lang w:val="en-GB"/>
        </w:rPr>
        <w:t xml:space="preserve">The purpose of the modelling phase was to assess different regression techniques to predict monthly sales based on product attributes. </w:t>
      </w:r>
    </w:p>
    <w:p w14:paraId="2BB65939"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lastRenderedPageBreak/>
        <w:t>Linear Regression was chosen as a simple, baseline model to establish an initial benchmark. Its assumptions of linearity and homoscedasticity make it a good starting point, though we anticipated limitations due to the skewed nature of the target variable. Random Forest was selected as a more robust alternative, capable of modelling non-linear relationships and interactions among variables. Finally, we included a log-transformed target version of the Random Forest model to better handle the right-skewed sales distribution and reduce the influence of outliers.</w:t>
      </w:r>
    </w:p>
    <w:p w14:paraId="0D89B92D"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These three models allow us to explore trade-offs between simplicity and accuracy, interpretability and flexibility. The comparative results highlight the extent to which each model can generalise and capture meaningful patterns in Amazon sales data.</w:t>
      </w:r>
    </w:p>
    <w:p w14:paraId="7791A22D" w14:textId="77777777" w:rsidR="00CA338E" w:rsidRPr="009D41F4" w:rsidRDefault="00CA338E" w:rsidP="008F36D6">
      <w:pPr>
        <w:pStyle w:val="Heading4"/>
        <w:rPr>
          <w:rFonts w:ascii="Arial" w:hAnsi="Arial" w:cs="Arial"/>
        </w:rPr>
      </w:pPr>
      <w:r w:rsidRPr="009D41F4">
        <w:rPr>
          <w:rFonts w:ascii="Arial" w:hAnsi="Arial" w:cs="Arial"/>
        </w:rPr>
        <w:t>5.1 Linear Regression</w:t>
      </w:r>
    </w:p>
    <w:p w14:paraId="29078658" w14:textId="061A7163" w:rsidR="00CA338E" w:rsidRPr="009D41F4" w:rsidRDefault="00CA338E" w:rsidP="00CA338E">
      <w:pPr>
        <w:spacing w:after="200" w:line="276" w:lineRule="auto"/>
        <w:rPr>
          <w:rFonts w:ascii="Arial" w:hAnsi="Arial" w:cs="Arial"/>
          <w:lang w:val="en-GB"/>
        </w:rPr>
      </w:pPr>
      <w:r w:rsidRPr="009D41F4">
        <w:rPr>
          <w:rFonts w:ascii="Arial" w:hAnsi="Arial" w:cs="Arial"/>
          <w:lang w:val="en-GB"/>
        </w:rPr>
        <w:t>A baseline linear model trained on selected features yielded:</w:t>
      </w:r>
      <w:r w:rsidR="00854D1D" w:rsidRPr="009D41F4">
        <w:rPr>
          <w:rFonts w:ascii="Arial" w:hAnsi="Arial" w:cs="Arial"/>
          <w:noProof/>
          <w:lang w:val="en-GB"/>
        </w:rPr>
        <w:t xml:space="preserve"> </w:t>
      </w:r>
    </w:p>
    <w:p w14:paraId="20B9AA53" w14:textId="77777777" w:rsidR="00CA338E" w:rsidRPr="009D41F4" w:rsidRDefault="00CA338E" w:rsidP="00CA338E">
      <w:pPr>
        <w:numPr>
          <w:ilvl w:val="0"/>
          <w:numId w:val="13"/>
        </w:numPr>
        <w:spacing w:after="200" w:line="276" w:lineRule="auto"/>
        <w:rPr>
          <w:rFonts w:ascii="Arial" w:hAnsi="Arial" w:cs="Arial"/>
          <w:lang w:val="en-GB"/>
        </w:rPr>
      </w:pPr>
      <w:r w:rsidRPr="009D41F4">
        <w:rPr>
          <w:rFonts w:ascii="Arial" w:hAnsi="Arial" w:cs="Arial"/>
          <w:b/>
          <w:bCs/>
          <w:lang w:val="en-GB"/>
        </w:rPr>
        <w:t>MAE</w:t>
      </w:r>
      <w:r w:rsidRPr="009D41F4">
        <w:rPr>
          <w:rFonts w:ascii="Arial" w:hAnsi="Arial" w:cs="Arial"/>
          <w:lang w:val="en-GB"/>
        </w:rPr>
        <w:t>: 204.12</w:t>
      </w:r>
    </w:p>
    <w:p w14:paraId="0DC7E927" w14:textId="77777777" w:rsidR="00CA338E" w:rsidRPr="009D41F4" w:rsidRDefault="00CA338E" w:rsidP="00CA338E">
      <w:pPr>
        <w:numPr>
          <w:ilvl w:val="0"/>
          <w:numId w:val="13"/>
        </w:numPr>
        <w:spacing w:after="200" w:line="276" w:lineRule="auto"/>
        <w:rPr>
          <w:rFonts w:ascii="Arial" w:hAnsi="Arial" w:cs="Arial"/>
          <w:lang w:val="en-GB"/>
        </w:rPr>
      </w:pPr>
      <w:r w:rsidRPr="009D41F4">
        <w:rPr>
          <w:rFonts w:ascii="Arial" w:hAnsi="Arial" w:cs="Arial"/>
          <w:b/>
          <w:bCs/>
          <w:lang w:val="en-GB"/>
        </w:rPr>
        <w:t>RMSE</w:t>
      </w:r>
      <w:r w:rsidRPr="009D41F4">
        <w:rPr>
          <w:rFonts w:ascii="Arial" w:hAnsi="Arial" w:cs="Arial"/>
          <w:lang w:val="en-GB"/>
        </w:rPr>
        <w:t>: 568.80</w:t>
      </w:r>
    </w:p>
    <w:p w14:paraId="49483D15" w14:textId="77777777" w:rsidR="00CA338E" w:rsidRPr="009D41F4" w:rsidRDefault="00CA338E" w:rsidP="00CA338E">
      <w:pPr>
        <w:numPr>
          <w:ilvl w:val="0"/>
          <w:numId w:val="13"/>
        </w:numPr>
        <w:spacing w:after="200" w:line="276" w:lineRule="auto"/>
        <w:rPr>
          <w:rFonts w:ascii="Arial" w:hAnsi="Arial" w:cs="Arial"/>
          <w:lang w:val="en-GB"/>
        </w:rPr>
      </w:pPr>
      <w:r w:rsidRPr="009D41F4">
        <w:rPr>
          <w:rFonts w:ascii="Arial" w:hAnsi="Arial" w:cs="Arial"/>
          <w:b/>
          <w:bCs/>
          <w:lang w:val="en-GB"/>
        </w:rPr>
        <w:t>R²</w:t>
      </w:r>
      <w:r w:rsidRPr="009D41F4">
        <w:rPr>
          <w:rFonts w:ascii="Arial" w:hAnsi="Arial" w:cs="Arial"/>
          <w:lang w:val="en-GB"/>
        </w:rPr>
        <w:t>: 0.2177</w:t>
      </w:r>
    </w:p>
    <w:p w14:paraId="4BDB1113" w14:textId="3A0A8204" w:rsidR="00A15AF9" w:rsidRPr="009D41F4" w:rsidRDefault="00854D1D" w:rsidP="00A15AF9">
      <w:pPr>
        <w:spacing w:after="200" w:line="276" w:lineRule="auto"/>
        <w:rPr>
          <w:rFonts w:ascii="Arial" w:hAnsi="Arial" w:cs="Arial"/>
          <w:lang w:val="en-GB"/>
        </w:rPr>
      </w:pPr>
      <w:r w:rsidRPr="009D41F4">
        <w:rPr>
          <w:rFonts w:ascii="Arial" w:hAnsi="Arial" w:cs="Arial"/>
          <w:noProof/>
          <w:lang w:val="en-GB"/>
        </w:rPr>
        <w:drawing>
          <wp:inline distT="0" distB="0" distL="0" distR="0" wp14:anchorId="402AB71C" wp14:editId="41BF8271">
            <wp:extent cx="5485927" cy="3373821"/>
            <wp:effectExtent l="0" t="0" r="635" b="4445"/>
            <wp:docPr id="798684411" name="Picture 5"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84411" name="Picture 5" descr="A graph with a red line&#10;&#10;Description automatically generated"/>
                    <pic:cNvPicPr/>
                  </pic:nvPicPr>
                  <pic:blipFill>
                    <a:blip r:embed="rId16"/>
                    <a:stretch>
                      <a:fillRect/>
                    </a:stretch>
                  </pic:blipFill>
                  <pic:spPr>
                    <a:xfrm>
                      <a:off x="0" y="0"/>
                      <a:ext cx="5506467" cy="3386453"/>
                    </a:xfrm>
                    <a:prstGeom prst="rect">
                      <a:avLst/>
                    </a:prstGeom>
                  </pic:spPr>
                </pic:pic>
              </a:graphicData>
            </a:graphic>
          </wp:inline>
        </w:drawing>
      </w:r>
      <w:r w:rsidRPr="009D41F4">
        <w:rPr>
          <w:rFonts w:ascii="Arial" w:hAnsi="Arial" w:cs="Arial"/>
          <w:noProof/>
          <w:lang w:val="en-GB"/>
        </w:rPr>
        <w:drawing>
          <wp:inline distT="0" distB="0" distL="0" distR="0" wp14:anchorId="32CD9B9A" wp14:editId="23312275">
            <wp:extent cx="5486400" cy="504190"/>
            <wp:effectExtent l="0" t="0" r="0" b="3810"/>
            <wp:docPr id="13596634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63493" name="Picture 1359663493"/>
                    <pic:cNvPicPr/>
                  </pic:nvPicPr>
                  <pic:blipFill>
                    <a:blip r:embed="rId17"/>
                    <a:stretch>
                      <a:fillRect/>
                    </a:stretch>
                  </pic:blipFill>
                  <pic:spPr>
                    <a:xfrm>
                      <a:off x="0" y="0"/>
                      <a:ext cx="5486400" cy="504190"/>
                    </a:xfrm>
                    <a:prstGeom prst="rect">
                      <a:avLst/>
                    </a:prstGeom>
                  </pic:spPr>
                </pic:pic>
              </a:graphicData>
            </a:graphic>
          </wp:inline>
        </w:drawing>
      </w:r>
    </w:p>
    <w:p w14:paraId="3C2F7B38" w14:textId="77777777" w:rsidR="00854D1D" w:rsidRDefault="00854D1D" w:rsidP="00686993">
      <w:pPr>
        <w:pStyle w:val="Heading4"/>
        <w:rPr>
          <w:rFonts w:ascii="Arial" w:hAnsi="Arial" w:cs="Arial"/>
          <w:lang w:val="en-GB"/>
        </w:rPr>
      </w:pPr>
    </w:p>
    <w:p w14:paraId="75640EDC" w14:textId="77777777" w:rsidR="009D41F4" w:rsidRPr="009D41F4" w:rsidRDefault="009D41F4" w:rsidP="009D41F4">
      <w:pPr>
        <w:rPr>
          <w:lang w:val="en-GB"/>
        </w:rPr>
      </w:pPr>
    </w:p>
    <w:p w14:paraId="2212188F" w14:textId="2F03B47A" w:rsidR="00CA338E" w:rsidRPr="009D41F4" w:rsidRDefault="00CA338E" w:rsidP="008F36D6">
      <w:pPr>
        <w:pStyle w:val="Heading4"/>
        <w:rPr>
          <w:rFonts w:ascii="Arial" w:hAnsi="Arial" w:cs="Arial"/>
        </w:rPr>
      </w:pPr>
      <w:r w:rsidRPr="009D41F4">
        <w:rPr>
          <w:rFonts w:ascii="Arial" w:hAnsi="Arial" w:cs="Arial"/>
        </w:rPr>
        <w:lastRenderedPageBreak/>
        <w:t>5.2 Random Forest Regressor</w:t>
      </w:r>
    </w:p>
    <w:p w14:paraId="2B44EF88"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The ensemble model performed slightly better:</w:t>
      </w:r>
    </w:p>
    <w:p w14:paraId="0EA5F61F" w14:textId="77777777" w:rsidR="00CA338E" w:rsidRPr="009D41F4" w:rsidRDefault="00CA338E" w:rsidP="00CA338E">
      <w:pPr>
        <w:numPr>
          <w:ilvl w:val="0"/>
          <w:numId w:val="14"/>
        </w:numPr>
        <w:spacing w:after="200" w:line="276" w:lineRule="auto"/>
        <w:rPr>
          <w:rFonts w:ascii="Arial" w:hAnsi="Arial" w:cs="Arial"/>
          <w:lang w:val="en-GB"/>
        </w:rPr>
      </w:pPr>
      <w:r w:rsidRPr="009D41F4">
        <w:rPr>
          <w:rFonts w:ascii="Arial" w:hAnsi="Arial" w:cs="Arial"/>
          <w:b/>
          <w:bCs/>
          <w:lang w:val="en-GB"/>
        </w:rPr>
        <w:t>MAE</w:t>
      </w:r>
      <w:r w:rsidRPr="009D41F4">
        <w:rPr>
          <w:rFonts w:ascii="Arial" w:hAnsi="Arial" w:cs="Arial"/>
          <w:lang w:val="en-GB"/>
        </w:rPr>
        <w:t>: 202.73</w:t>
      </w:r>
    </w:p>
    <w:p w14:paraId="0FDFC234" w14:textId="77777777" w:rsidR="00CA338E" w:rsidRPr="009D41F4" w:rsidRDefault="00CA338E" w:rsidP="00CA338E">
      <w:pPr>
        <w:numPr>
          <w:ilvl w:val="0"/>
          <w:numId w:val="14"/>
        </w:numPr>
        <w:spacing w:after="200" w:line="276" w:lineRule="auto"/>
        <w:rPr>
          <w:rFonts w:ascii="Arial" w:hAnsi="Arial" w:cs="Arial"/>
          <w:lang w:val="en-GB"/>
        </w:rPr>
      </w:pPr>
      <w:r w:rsidRPr="009D41F4">
        <w:rPr>
          <w:rFonts w:ascii="Arial" w:hAnsi="Arial" w:cs="Arial"/>
          <w:b/>
          <w:bCs/>
          <w:lang w:val="en-GB"/>
        </w:rPr>
        <w:t>RMSE</w:t>
      </w:r>
      <w:r w:rsidRPr="009D41F4">
        <w:rPr>
          <w:rFonts w:ascii="Arial" w:hAnsi="Arial" w:cs="Arial"/>
          <w:lang w:val="en-GB"/>
        </w:rPr>
        <w:t>: 572.64</w:t>
      </w:r>
    </w:p>
    <w:p w14:paraId="162A0E8C" w14:textId="6249054A" w:rsidR="00CA338E" w:rsidRPr="009D41F4" w:rsidRDefault="00CA338E" w:rsidP="00CA338E">
      <w:pPr>
        <w:numPr>
          <w:ilvl w:val="0"/>
          <w:numId w:val="14"/>
        </w:numPr>
        <w:spacing w:after="200" w:line="276" w:lineRule="auto"/>
        <w:rPr>
          <w:rFonts w:ascii="Arial" w:hAnsi="Arial" w:cs="Arial"/>
          <w:lang w:val="en-GB"/>
        </w:rPr>
      </w:pPr>
      <w:r w:rsidRPr="009D41F4">
        <w:rPr>
          <w:rFonts w:ascii="Arial" w:hAnsi="Arial" w:cs="Arial"/>
          <w:b/>
          <w:bCs/>
          <w:lang w:val="en-GB"/>
        </w:rPr>
        <w:t>R²</w:t>
      </w:r>
      <w:r w:rsidRPr="009D41F4">
        <w:rPr>
          <w:rFonts w:ascii="Arial" w:hAnsi="Arial" w:cs="Arial"/>
          <w:lang w:val="en-GB"/>
        </w:rPr>
        <w:t>: 0.2071</w:t>
      </w:r>
    </w:p>
    <w:p w14:paraId="58C83271" w14:textId="51DCB3F7" w:rsidR="00A15AF9" w:rsidRPr="009D41F4" w:rsidRDefault="00A15AF9" w:rsidP="00CA338E">
      <w:pPr>
        <w:spacing w:after="200" w:line="276" w:lineRule="auto"/>
        <w:rPr>
          <w:rFonts w:ascii="Arial" w:hAnsi="Arial" w:cs="Arial"/>
          <w:lang w:val="en-GB"/>
        </w:rPr>
      </w:pPr>
      <w:r w:rsidRPr="009D41F4">
        <w:rPr>
          <w:rFonts w:ascii="Arial" w:hAnsi="Arial" w:cs="Arial"/>
          <w:noProof/>
          <w:lang w:val="en-GB"/>
        </w:rPr>
        <w:drawing>
          <wp:inline distT="0" distB="0" distL="0" distR="0" wp14:anchorId="3277E760" wp14:editId="350B20E6">
            <wp:extent cx="5486400" cy="4114800"/>
            <wp:effectExtent l="0" t="0" r="0" b="0"/>
            <wp:docPr id="346452972" name="Picture 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52972" name="Picture 6" descr="A graph with a red line&#10;&#10;Description automatically generated"/>
                    <pic:cNvPicPr/>
                  </pic:nvPicPr>
                  <pic:blipFill>
                    <a:blip r:embed="rId18"/>
                    <a:stretch>
                      <a:fillRect/>
                    </a:stretch>
                  </pic:blipFill>
                  <pic:spPr>
                    <a:xfrm>
                      <a:off x="0" y="0"/>
                      <a:ext cx="5486400" cy="4114800"/>
                    </a:xfrm>
                    <a:prstGeom prst="rect">
                      <a:avLst/>
                    </a:prstGeom>
                  </pic:spPr>
                </pic:pic>
              </a:graphicData>
            </a:graphic>
          </wp:inline>
        </w:drawing>
      </w:r>
    </w:p>
    <w:p w14:paraId="1C1DEBCB" w14:textId="4678E00B" w:rsidR="00854D1D" w:rsidRPr="009D41F4" w:rsidRDefault="00854D1D" w:rsidP="00686993">
      <w:pPr>
        <w:pStyle w:val="Heading4"/>
        <w:rPr>
          <w:rFonts w:ascii="Arial" w:hAnsi="Arial" w:cs="Arial"/>
          <w:lang w:val="en-GB"/>
        </w:rPr>
      </w:pPr>
      <w:r w:rsidRPr="009D41F4">
        <w:rPr>
          <w:rFonts w:ascii="Arial" w:hAnsi="Arial" w:cs="Arial"/>
          <w:b w:val="0"/>
          <w:bCs w:val="0"/>
          <w:noProof/>
          <w:lang w:val="en-GB"/>
        </w:rPr>
        <w:drawing>
          <wp:inline distT="0" distB="0" distL="0" distR="0" wp14:anchorId="2637D7BF" wp14:editId="475C7462">
            <wp:extent cx="5318125" cy="354542"/>
            <wp:effectExtent l="0" t="0" r="0" b="1270"/>
            <wp:docPr id="5881820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19347" name="Picture 560719347"/>
                    <pic:cNvPicPr/>
                  </pic:nvPicPr>
                  <pic:blipFill>
                    <a:blip r:embed="rId19"/>
                    <a:stretch>
                      <a:fillRect/>
                    </a:stretch>
                  </pic:blipFill>
                  <pic:spPr>
                    <a:xfrm>
                      <a:off x="0" y="0"/>
                      <a:ext cx="5318125" cy="354542"/>
                    </a:xfrm>
                    <a:prstGeom prst="rect">
                      <a:avLst/>
                    </a:prstGeom>
                  </pic:spPr>
                </pic:pic>
              </a:graphicData>
            </a:graphic>
          </wp:inline>
        </w:drawing>
      </w:r>
    </w:p>
    <w:p w14:paraId="7CBF4174" w14:textId="69166B44" w:rsidR="00CA338E" w:rsidRPr="009D41F4" w:rsidRDefault="00CA338E" w:rsidP="008F36D6">
      <w:pPr>
        <w:pStyle w:val="Heading4"/>
        <w:rPr>
          <w:rFonts w:ascii="Arial" w:hAnsi="Arial" w:cs="Arial"/>
        </w:rPr>
      </w:pPr>
      <w:r w:rsidRPr="009D41F4">
        <w:rPr>
          <w:rFonts w:ascii="Arial" w:hAnsi="Arial" w:cs="Arial"/>
        </w:rPr>
        <w:t>5.3 Random Forest with Log-Transformed Target</w:t>
      </w:r>
    </w:p>
    <w:p w14:paraId="503EEAA9" w14:textId="5646CC38" w:rsidR="00CA338E" w:rsidRPr="009D41F4" w:rsidRDefault="00CA338E" w:rsidP="00CA338E">
      <w:pPr>
        <w:spacing w:after="200" w:line="276" w:lineRule="auto"/>
        <w:rPr>
          <w:rFonts w:ascii="Arial" w:hAnsi="Arial" w:cs="Arial"/>
          <w:lang w:val="en-GB"/>
        </w:rPr>
      </w:pPr>
      <w:r w:rsidRPr="009D41F4">
        <w:rPr>
          <w:rFonts w:ascii="Arial" w:hAnsi="Arial" w:cs="Arial"/>
          <w:lang w:val="en-GB"/>
        </w:rPr>
        <w:t>To address skew, we applied a log</w:t>
      </w:r>
      <w:r w:rsidR="00686993" w:rsidRPr="009D41F4">
        <w:rPr>
          <w:rFonts w:ascii="Arial" w:hAnsi="Arial" w:cs="Arial"/>
          <w:lang w:val="en-GB"/>
        </w:rPr>
        <w:t>1</w:t>
      </w:r>
      <w:proofErr w:type="gramStart"/>
      <w:r w:rsidRPr="009D41F4">
        <w:rPr>
          <w:rFonts w:ascii="Arial" w:hAnsi="Arial" w:cs="Arial"/>
          <w:lang w:val="en-GB"/>
        </w:rPr>
        <w:t>p(</w:t>
      </w:r>
      <w:proofErr w:type="gramEnd"/>
      <w:r w:rsidRPr="009D41F4">
        <w:rPr>
          <w:rFonts w:ascii="Arial" w:hAnsi="Arial" w:cs="Arial"/>
          <w:lang w:val="en-GB"/>
        </w:rPr>
        <w:t>) transformation to the target variable (boughtInLastMonth). This improved accuracy:</w:t>
      </w:r>
    </w:p>
    <w:p w14:paraId="18BD486A" w14:textId="69B32CDD" w:rsidR="00CA338E" w:rsidRPr="009D41F4" w:rsidRDefault="00CA338E" w:rsidP="00CA338E">
      <w:pPr>
        <w:numPr>
          <w:ilvl w:val="0"/>
          <w:numId w:val="15"/>
        </w:numPr>
        <w:spacing w:after="200" w:line="276" w:lineRule="auto"/>
        <w:rPr>
          <w:rFonts w:ascii="Arial" w:hAnsi="Arial" w:cs="Arial"/>
          <w:lang w:val="en-GB"/>
        </w:rPr>
      </w:pPr>
      <w:r w:rsidRPr="009D41F4">
        <w:rPr>
          <w:rFonts w:ascii="Arial" w:hAnsi="Arial" w:cs="Arial"/>
          <w:b/>
          <w:bCs/>
          <w:lang w:val="en-GB"/>
        </w:rPr>
        <w:t>MAE</w:t>
      </w:r>
      <w:r w:rsidRPr="009D41F4">
        <w:rPr>
          <w:rFonts w:ascii="Arial" w:hAnsi="Arial" w:cs="Arial"/>
          <w:lang w:val="en-GB"/>
        </w:rPr>
        <w:t>: 169.42</w:t>
      </w:r>
    </w:p>
    <w:p w14:paraId="308FB704" w14:textId="5D270817" w:rsidR="00CA338E" w:rsidRPr="009D41F4" w:rsidRDefault="00CA338E" w:rsidP="00CA338E">
      <w:pPr>
        <w:numPr>
          <w:ilvl w:val="0"/>
          <w:numId w:val="15"/>
        </w:numPr>
        <w:spacing w:after="200" w:line="276" w:lineRule="auto"/>
        <w:rPr>
          <w:rFonts w:ascii="Arial" w:hAnsi="Arial" w:cs="Arial"/>
          <w:lang w:val="en-GB"/>
        </w:rPr>
      </w:pPr>
      <w:r w:rsidRPr="009D41F4">
        <w:rPr>
          <w:rFonts w:ascii="Arial" w:hAnsi="Arial" w:cs="Arial"/>
          <w:b/>
          <w:bCs/>
          <w:lang w:val="en-GB"/>
        </w:rPr>
        <w:t>RMSE</w:t>
      </w:r>
      <w:r w:rsidRPr="009D41F4">
        <w:rPr>
          <w:rFonts w:ascii="Arial" w:hAnsi="Arial" w:cs="Arial"/>
          <w:lang w:val="en-GB"/>
        </w:rPr>
        <w:t>: 559.74</w:t>
      </w:r>
    </w:p>
    <w:p w14:paraId="146CEA40" w14:textId="59884697" w:rsidR="00CA338E" w:rsidRPr="009D41F4" w:rsidRDefault="00CA338E" w:rsidP="00CA338E">
      <w:pPr>
        <w:numPr>
          <w:ilvl w:val="0"/>
          <w:numId w:val="15"/>
        </w:numPr>
        <w:spacing w:after="200" w:line="276" w:lineRule="auto"/>
        <w:rPr>
          <w:rFonts w:ascii="Arial" w:hAnsi="Arial" w:cs="Arial"/>
          <w:lang w:val="en-GB"/>
        </w:rPr>
      </w:pPr>
      <w:r w:rsidRPr="009D41F4">
        <w:rPr>
          <w:rFonts w:ascii="Arial" w:hAnsi="Arial" w:cs="Arial"/>
          <w:b/>
          <w:bCs/>
          <w:lang w:val="en-GB"/>
        </w:rPr>
        <w:t>R²</w:t>
      </w:r>
      <w:r w:rsidRPr="009D41F4">
        <w:rPr>
          <w:rFonts w:ascii="Arial" w:hAnsi="Arial" w:cs="Arial"/>
          <w:lang w:val="en-GB"/>
        </w:rPr>
        <w:t>: 0.2424</w:t>
      </w:r>
    </w:p>
    <w:p w14:paraId="44843252" w14:textId="602AFF4B" w:rsidR="00854D1D" w:rsidRPr="009D41F4" w:rsidRDefault="00854D1D" w:rsidP="00854D1D">
      <w:pPr>
        <w:spacing w:after="200" w:line="276" w:lineRule="auto"/>
        <w:rPr>
          <w:rFonts w:ascii="Arial" w:hAnsi="Arial" w:cs="Arial"/>
          <w:lang w:val="en-GB"/>
        </w:rPr>
      </w:pPr>
    </w:p>
    <w:p w14:paraId="7C37874F" w14:textId="2FF7E9A4" w:rsidR="00A15AF9" w:rsidRPr="009D41F4" w:rsidRDefault="00A15AF9" w:rsidP="00CA338E">
      <w:pPr>
        <w:spacing w:after="200" w:line="276" w:lineRule="auto"/>
        <w:rPr>
          <w:rFonts w:ascii="Arial" w:hAnsi="Arial" w:cs="Arial"/>
          <w:lang w:val="en-GB"/>
        </w:rPr>
      </w:pPr>
      <w:r w:rsidRPr="009D41F4">
        <w:rPr>
          <w:rFonts w:ascii="Arial" w:hAnsi="Arial" w:cs="Arial"/>
          <w:noProof/>
          <w:lang w:val="en-GB"/>
        </w:rPr>
        <w:lastRenderedPageBreak/>
        <w:drawing>
          <wp:inline distT="0" distB="0" distL="0" distR="0" wp14:anchorId="5B649A9D" wp14:editId="6DEA0977">
            <wp:extent cx="5486400" cy="4114800"/>
            <wp:effectExtent l="0" t="0" r="0" b="0"/>
            <wp:docPr id="1093960525" name="Picture 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60525" name="Picture 7" descr="A graph with a red line&#10;&#10;Description automatically generated"/>
                    <pic:cNvPicPr/>
                  </pic:nvPicPr>
                  <pic:blipFill>
                    <a:blip r:embed="rId20"/>
                    <a:stretch>
                      <a:fillRect/>
                    </a:stretch>
                  </pic:blipFill>
                  <pic:spPr>
                    <a:xfrm>
                      <a:off x="0" y="0"/>
                      <a:ext cx="5486400" cy="4114800"/>
                    </a:xfrm>
                    <a:prstGeom prst="rect">
                      <a:avLst/>
                    </a:prstGeom>
                  </pic:spPr>
                </pic:pic>
              </a:graphicData>
            </a:graphic>
          </wp:inline>
        </w:drawing>
      </w:r>
    </w:p>
    <w:p w14:paraId="4963AEAA" w14:textId="0FCC6511" w:rsidR="00CA338E" w:rsidRPr="009D41F4" w:rsidRDefault="008F36D6" w:rsidP="00CA338E">
      <w:pPr>
        <w:spacing w:after="200" w:line="276" w:lineRule="auto"/>
        <w:rPr>
          <w:rFonts w:ascii="Arial" w:hAnsi="Arial" w:cs="Arial"/>
          <w:lang w:val="en-GB"/>
        </w:rPr>
      </w:pPr>
      <w:r w:rsidRPr="009D41F4">
        <w:rPr>
          <w:rFonts w:ascii="Arial" w:hAnsi="Arial" w:cs="Arial"/>
          <w:noProof/>
          <w:lang w:val="en-GB"/>
        </w:rPr>
        <w:drawing>
          <wp:inline distT="0" distB="0" distL="0" distR="0" wp14:anchorId="2F4E087B" wp14:editId="4CC77FEF">
            <wp:extent cx="5486400" cy="354965"/>
            <wp:effectExtent l="0" t="0" r="0" b="635"/>
            <wp:docPr id="3610386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38639" name="Picture 361038639"/>
                    <pic:cNvPicPr/>
                  </pic:nvPicPr>
                  <pic:blipFill>
                    <a:blip r:embed="rId21"/>
                    <a:stretch>
                      <a:fillRect/>
                    </a:stretch>
                  </pic:blipFill>
                  <pic:spPr>
                    <a:xfrm>
                      <a:off x="0" y="0"/>
                      <a:ext cx="5486400" cy="354965"/>
                    </a:xfrm>
                    <a:prstGeom prst="rect">
                      <a:avLst/>
                    </a:prstGeom>
                  </pic:spPr>
                </pic:pic>
              </a:graphicData>
            </a:graphic>
          </wp:inline>
        </w:drawing>
      </w:r>
    </w:p>
    <w:p w14:paraId="1030901E" w14:textId="3CF2C902" w:rsidR="00CA338E" w:rsidRPr="009D41F4" w:rsidRDefault="00CA338E" w:rsidP="00CA338E">
      <w:pPr>
        <w:spacing w:after="200" w:line="276" w:lineRule="auto"/>
        <w:rPr>
          <w:rFonts w:ascii="Arial" w:hAnsi="Arial" w:cs="Arial"/>
          <w:lang w:val="en-GB"/>
        </w:rPr>
      </w:pPr>
    </w:p>
    <w:p w14:paraId="593BD1C0" w14:textId="77777777" w:rsidR="008F36D6" w:rsidRPr="009D41F4" w:rsidRDefault="008F36D6" w:rsidP="00CA338E">
      <w:pPr>
        <w:spacing w:after="200" w:line="276" w:lineRule="auto"/>
        <w:rPr>
          <w:rFonts w:ascii="Arial" w:hAnsi="Arial" w:cs="Arial"/>
          <w:lang w:val="en-GB"/>
        </w:rPr>
      </w:pPr>
    </w:p>
    <w:p w14:paraId="4F318DC0" w14:textId="77777777" w:rsidR="008F36D6" w:rsidRPr="009D41F4" w:rsidRDefault="008F36D6" w:rsidP="00CA338E">
      <w:pPr>
        <w:spacing w:after="200" w:line="276" w:lineRule="auto"/>
        <w:rPr>
          <w:rFonts w:ascii="Arial" w:hAnsi="Arial" w:cs="Arial"/>
          <w:lang w:val="en-GB"/>
        </w:rPr>
      </w:pPr>
    </w:p>
    <w:p w14:paraId="1ED6D3C5" w14:textId="77777777" w:rsidR="008F36D6" w:rsidRPr="009D41F4" w:rsidRDefault="008F36D6" w:rsidP="00CA338E">
      <w:pPr>
        <w:spacing w:after="200" w:line="276" w:lineRule="auto"/>
        <w:rPr>
          <w:rFonts w:ascii="Arial" w:hAnsi="Arial" w:cs="Arial"/>
          <w:lang w:val="en-GB"/>
        </w:rPr>
      </w:pPr>
    </w:p>
    <w:p w14:paraId="7BC6923C" w14:textId="77777777" w:rsidR="008F36D6" w:rsidRPr="009D41F4" w:rsidRDefault="008F36D6" w:rsidP="00CA338E">
      <w:pPr>
        <w:spacing w:after="200" w:line="276" w:lineRule="auto"/>
        <w:rPr>
          <w:rFonts w:ascii="Arial" w:hAnsi="Arial" w:cs="Arial"/>
          <w:lang w:val="en-GB"/>
        </w:rPr>
      </w:pPr>
    </w:p>
    <w:p w14:paraId="696E5C67" w14:textId="77777777" w:rsidR="008F36D6" w:rsidRPr="009D41F4" w:rsidRDefault="008F36D6" w:rsidP="00CA338E">
      <w:pPr>
        <w:spacing w:after="200" w:line="276" w:lineRule="auto"/>
        <w:rPr>
          <w:rFonts w:ascii="Arial" w:hAnsi="Arial" w:cs="Arial"/>
          <w:lang w:val="en-GB"/>
        </w:rPr>
      </w:pPr>
    </w:p>
    <w:p w14:paraId="3DD72973" w14:textId="77777777" w:rsidR="008F36D6" w:rsidRDefault="008F36D6" w:rsidP="00CA338E">
      <w:pPr>
        <w:spacing w:after="200" w:line="276" w:lineRule="auto"/>
        <w:rPr>
          <w:rFonts w:ascii="Arial" w:hAnsi="Arial" w:cs="Arial"/>
          <w:lang w:val="en-GB"/>
        </w:rPr>
      </w:pPr>
    </w:p>
    <w:p w14:paraId="4A4B89DB" w14:textId="77777777" w:rsidR="009D41F4" w:rsidRDefault="009D41F4" w:rsidP="00CA338E">
      <w:pPr>
        <w:spacing w:after="200" w:line="276" w:lineRule="auto"/>
        <w:rPr>
          <w:rFonts w:ascii="Arial" w:hAnsi="Arial" w:cs="Arial"/>
          <w:lang w:val="en-GB"/>
        </w:rPr>
      </w:pPr>
    </w:p>
    <w:p w14:paraId="13606108" w14:textId="77777777" w:rsidR="009D41F4" w:rsidRPr="009D41F4" w:rsidRDefault="009D41F4" w:rsidP="00CA338E">
      <w:pPr>
        <w:spacing w:after="200" w:line="276" w:lineRule="auto"/>
        <w:rPr>
          <w:rFonts w:ascii="Arial" w:hAnsi="Arial" w:cs="Arial"/>
          <w:lang w:val="en-GB"/>
        </w:rPr>
      </w:pPr>
    </w:p>
    <w:p w14:paraId="67DD8E2B" w14:textId="77777777" w:rsidR="008F36D6" w:rsidRPr="009D41F4" w:rsidRDefault="008F36D6" w:rsidP="00CA338E">
      <w:pPr>
        <w:spacing w:after="200" w:line="276" w:lineRule="auto"/>
        <w:rPr>
          <w:rFonts w:ascii="Arial" w:hAnsi="Arial" w:cs="Arial"/>
          <w:lang w:val="en-GB"/>
        </w:rPr>
      </w:pPr>
    </w:p>
    <w:p w14:paraId="0E7770BE" w14:textId="77777777" w:rsidR="008F36D6" w:rsidRPr="009D41F4" w:rsidRDefault="008F36D6" w:rsidP="00686993">
      <w:pPr>
        <w:pStyle w:val="Heading3"/>
        <w:rPr>
          <w:rFonts w:ascii="Arial" w:hAnsi="Arial" w:cs="Arial"/>
          <w:lang w:val="en-GB"/>
        </w:rPr>
      </w:pPr>
    </w:p>
    <w:p w14:paraId="44AA053C" w14:textId="77777777" w:rsidR="008F36D6" w:rsidRPr="009D41F4" w:rsidRDefault="008F36D6" w:rsidP="00686993">
      <w:pPr>
        <w:pStyle w:val="Heading3"/>
        <w:rPr>
          <w:rFonts w:ascii="Arial" w:hAnsi="Arial" w:cs="Arial"/>
          <w:lang w:val="en-GB"/>
        </w:rPr>
      </w:pPr>
    </w:p>
    <w:p w14:paraId="32159901" w14:textId="53BE3FFF" w:rsidR="00CA338E" w:rsidRPr="009D41F4" w:rsidRDefault="00CA338E" w:rsidP="00686993">
      <w:pPr>
        <w:pStyle w:val="Heading3"/>
        <w:rPr>
          <w:rFonts w:ascii="Arial" w:hAnsi="Arial" w:cs="Arial"/>
          <w:lang w:val="en-GB"/>
        </w:rPr>
      </w:pPr>
      <w:r w:rsidRPr="009D41F4">
        <w:rPr>
          <w:rFonts w:ascii="Arial" w:hAnsi="Arial" w:cs="Arial"/>
          <w:lang w:val="en-GB"/>
        </w:rPr>
        <w:t>6. Feature Importance</w:t>
      </w:r>
    </w:p>
    <w:p w14:paraId="019B877F"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Random Forest allowed us to extract the relative importance of each feature:</w:t>
      </w:r>
    </w:p>
    <w:p w14:paraId="682B9FC9" w14:textId="2B8B495D" w:rsidR="00A15AF9" w:rsidRPr="009D41F4" w:rsidRDefault="00A15AF9" w:rsidP="00CA338E">
      <w:pPr>
        <w:spacing w:after="200" w:line="276" w:lineRule="auto"/>
        <w:rPr>
          <w:rFonts w:ascii="Arial" w:hAnsi="Arial" w:cs="Arial"/>
          <w:lang w:val="en-GB"/>
        </w:rPr>
      </w:pPr>
      <w:r w:rsidRPr="009D41F4">
        <w:rPr>
          <w:rFonts w:ascii="Arial" w:hAnsi="Arial" w:cs="Arial"/>
          <w:noProof/>
          <w:lang w:val="en-GB"/>
        </w:rPr>
        <w:drawing>
          <wp:inline distT="0" distB="0" distL="0" distR="0" wp14:anchorId="198A44C1" wp14:editId="79C6F467">
            <wp:extent cx="5486400" cy="4114800"/>
            <wp:effectExtent l="0" t="0" r="0" b="0"/>
            <wp:docPr id="409191715" name="Picture 8"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91715" name="Picture 8" descr="A bar graph with different colored bars&#10;&#10;Description automatically generated"/>
                    <pic:cNvPicPr/>
                  </pic:nvPicPr>
                  <pic:blipFill>
                    <a:blip r:embed="rId22"/>
                    <a:stretch>
                      <a:fillRect/>
                    </a:stretch>
                  </pic:blipFill>
                  <pic:spPr>
                    <a:xfrm>
                      <a:off x="0" y="0"/>
                      <a:ext cx="5486400" cy="4114800"/>
                    </a:xfrm>
                    <a:prstGeom prst="rect">
                      <a:avLst/>
                    </a:prstGeom>
                  </pic:spPr>
                </pic:pic>
              </a:graphicData>
            </a:graphic>
          </wp:inline>
        </w:drawing>
      </w:r>
    </w:p>
    <w:p w14:paraId="779A64B5"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Top predictors were:</w:t>
      </w:r>
    </w:p>
    <w:p w14:paraId="79167BF8" w14:textId="77777777" w:rsidR="00CA338E" w:rsidRPr="009D41F4" w:rsidRDefault="00CA338E" w:rsidP="00CA338E">
      <w:pPr>
        <w:numPr>
          <w:ilvl w:val="0"/>
          <w:numId w:val="16"/>
        </w:numPr>
        <w:spacing w:after="200" w:line="276" w:lineRule="auto"/>
        <w:rPr>
          <w:rFonts w:ascii="Arial" w:hAnsi="Arial" w:cs="Arial"/>
          <w:lang w:val="en-GB"/>
        </w:rPr>
      </w:pPr>
      <w:r w:rsidRPr="009D41F4">
        <w:rPr>
          <w:rFonts w:ascii="Arial" w:hAnsi="Arial" w:cs="Arial"/>
          <w:lang w:val="en-GB"/>
        </w:rPr>
        <w:t>review_intensity</w:t>
      </w:r>
    </w:p>
    <w:p w14:paraId="6E9EE1FC" w14:textId="77777777" w:rsidR="00CA338E" w:rsidRPr="009D41F4" w:rsidRDefault="00CA338E" w:rsidP="00CA338E">
      <w:pPr>
        <w:numPr>
          <w:ilvl w:val="0"/>
          <w:numId w:val="16"/>
        </w:numPr>
        <w:spacing w:after="200" w:line="276" w:lineRule="auto"/>
        <w:rPr>
          <w:rFonts w:ascii="Arial" w:hAnsi="Arial" w:cs="Arial"/>
          <w:lang w:val="en-GB"/>
        </w:rPr>
      </w:pPr>
      <w:r w:rsidRPr="009D41F4">
        <w:rPr>
          <w:rFonts w:ascii="Arial" w:hAnsi="Arial" w:cs="Arial"/>
          <w:lang w:val="en-GB"/>
        </w:rPr>
        <w:t>reviews</w:t>
      </w:r>
    </w:p>
    <w:p w14:paraId="60507B5A" w14:textId="77777777" w:rsidR="00CA338E" w:rsidRPr="009D41F4" w:rsidRDefault="00CA338E" w:rsidP="00CA338E">
      <w:pPr>
        <w:numPr>
          <w:ilvl w:val="0"/>
          <w:numId w:val="16"/>
        </w:numPr>
        <w:spacing w:after="200" w:line="276" w:lineRule="auto"/>
        <w:rPr>
          <w:rFonts w:ascii="Arial" w:hAnsi="Arial" w:cs="Arial"/>
          <w:lang w:val="en-GB"/>
        </w:rPr>
      </w:pPr>
      <w:r w:rsidRPr="009D41F4">
        <w:rPr>
          <w:rFonts w:ascii="Arial" w:hAnsi="Arial" w:cs="Arial"/>
          <w:lang w:val="en-GB"/>
        </w:rPr>
        <w:t>price</w:t>
      </w:r>
    </w:p>
    <w:p w14:paraId="0A9920D0" w14:textId="77777777" w:rsidR="00CA338E" w:rsidRPr="009D41F4" w:rsidRDefault="00CA338E" w:rsidP="00CA338E">
      <w:pPr>
        <w:numPr>
          <w:ilvl w:val="0"/>
          <w:numId w:val="16"/>
        </w:numPr>
        <w:spacing w:after="200" w:line="276" w:lineRule="auto"/>
        <w:rPr>
          <w:rFonts w:ascii="Arial" w:hAnsi="Arial" w:cs="Arial"/>
          <w:lang w:val="en-GB"/>
        </w:rPr>
      </w:pPr>
      <w:r w:rsidRPr="009D41F4">
        <w:rPr>
          <w:rFonts w:ascii="Arial" w:hAnsi="Arial" w:cs="Arial"/>
          <w:lang w:val="en-GB"/>
        </w:rPr>
        <w:t>stars</w:t>
      </w:r>
    </w:p>
    <w:p w14:paraId="2F8C7B5E" w14:textId="77777777" w:rsidR="00CA338E" w:rsidRPr="009D41F4" w:rsidRDefault="00CA338E" w:rsidP="00CA338E">
      <w:pPr>
        <w:numPr>
          <w:ilvl w:val="0"/>
          <w:numId w:val="16"/>
        </w:numPr>
        <w:spacing w:after="200" w:line="276" w:lineRule="auto"/>
        <w:rPr>
          <w:rFonts w:ascii="Arial" w:hAnsi="Arial" w:cs="Arial"/>
          <w:lang w:val="en-GB"/>
        </w:rPr>
      </w:pPr>
      <w:r w:rsidRPr="009D41F4">
        <w:rPr>
          <w:rFonts w:ascii="Arial" w:hAnsi="Arial" w:cs="Arial"/>
          <w:lang w:val="en-GB"/>
        </w:rPr>
        <w:t>isBestSeller</w:t>
      </w:r>
    </w:p>
    <w:p w14:paraId="3B659AA4"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Customer engagement features (reviews and intensity) contributed the most to predictive accuracy, more so than raw price or rating.</w:t>
      </w:r>
    </w:p>
    <w:p w14:paraId="43EA6915" w14:textId="39A3E788" w:rsidR="00CA338E" w:rsidRPr="009D41F4" w:rsidRDefault="00CA338E" w:rsidP="00CA338E">
      <w:pPr>
        <w:spacing w:after="200" w:line="276" w:lineRule="auto"/>
        <w:rPr>
          <w:rFonts w:ascii="Arial" w:hAnsi="Arial" w:cs="Arial"/>
          <w:lang w:val="en-GB"/>
        </w:rPr>
      </w:pPr>
    </w:p>
    <w:p w14:paraId="12CE2CDD" w14:textId="77777777" w:rsidR="00CA338E" w:rsidRPr="009D41F4" w:rsidRDefault="00CA338E" w:rsidP="00686993">
      <w:pPr>
        <w:pStyle w:val="Heading3"/>
        <w:rPr>
          <w:rFonts w:ascii="Arial" w:eastAsiaTheme="minorHAnsi" w:hAnsi="Arial" w:cs="Arial"/>
          <w:bCs w:val="0"/>
          <w:color w:val="auto"/>
          <w:spacing w:val="0"/>
          <w:sz w:val="21"/>
          <w:lang w:val="en-GB"/>
        </w:rPr>
      </w:pPr>
      <w:r w:rsidRPr="009D41F4">
        <w:rPr>
          <w:rFonts w:ascii="Arial" w:hAnsi="Arial" w:cs="Arial"/>
        </w:rPr>
        <w:lastRenderedPageBreak/>
        <w:t>7. Discussion and Next Steps</w:t>
      </w:r>
      <w:r w:rsidRPr="009D41F4">
        <w:rPr>
          <w:rFonts w:ascii="Arial" w:hAnsi="Arial" w:cs="Arial"/>
        </w:rPr>
        <w:br/>
      </w:r>
      <w:r w:rsidRPr="009D41F4">
        <w:rPr>
          <w:rFonts w:ascii="Arial" w:hAnsi="Arial" w:cs="Arial"/>
        </w:rPr>
        <w:br/>
      </w:r>
      <w:r w:rsidRPr="009D41F4">
        <w:rPr>
          <w:rFonts w:ascii="Arial" w:eastAsiaTheme="minorHAnsi" w:hAnsi="Arial" w:cs="Arial"/>
          <w:bCs w:val="0"/>
          <w:color w:val="auto"/>
          <w:spacing w:val="0"/>
          <w:sz w:val="21"/>
          <w:lang w:val="en-GB"/>
        </w:rPr>
        <w:t>Customer reviews are the most influential features in predicting monthly sales. Models consistently ranked review count and intensity above pricing or category.</w:t>
      </w:r>
      <w:r w:rsidRPr="009D41F4">
        <w:rPr>
          <w:rFonts w:ascii="Arial" w:eastAsiaTheme="minorHAnsi" w:hAnsi="Arial" w:cs="Arial"/>
          <w:bCs w:val="0"/>
          <w:color w:val="auto"/>
          <w:spacing w:val="0"/>
          <w:sz w:val="21"/>
          <w:lang w:val="en-GB"/>
        </w:rPr>
        <w:br/>
      </w:r>
      <w:r w:rsidRPr="009D41F4">
        <w:rPr>
          <w:rFonts w:ascii="Arial" w:eastAsiaTheme="minorHAnsi" w:hAnsi="Arial" w:cs="Arial"/>
          <w:bCs w:val="0"/>
          <w:color w:val="auto"/>
          <w:spacing w:val="0"/>
          <w:sz w:val="21"/>
          <w:lang w:val="en-GB"/>
        </w:rPr>
        <w:br/>
        <w:t>Key insights:</w:t>
      </w:r>
      <w:r w:rsidRPr="009D41F4">
        <w:rPr>
          <w:rFonts w:ascii="Arial" w:eastAsiaTheme="minorHAnsi" w:hAnsi="Arial" w:cs="Arial"/>
          <w:bCs w:val="0"/>
          <w:color w:val="auto"/>
          <w:spacing w:val="0"/>
          <w:sz w:val="21"/>
          <w:lang w:val="en-GB"/>
        </w:rPr>
        <w:br/>
        <w:t>- High review engagement correlates with higher sales.</w:t>
      </w:r>
      <w:r w:rsidRPr="009D41F4">
        <w:rPr>
          <w:rFonts w:ascii="Arial" w:eastAsiaTheme="minorHAnsi" w:hAnsi="Arial" w:cs="Arial"/>
          <w:bCs w:val="0"/>
          <w:color w:val="auto"/>
          <w:spacing w:val="0"/>
          <w:sz w:val="21"/>
          <w:lang w:val="en-GB"/>
        </w:rPr>
        <w:br/>
        <w:t>- Lower prices don’t guarantee better performance.</w:t>
      </w:r>
      <w:r w:rsidRPr="009D41F4">
        <w:rPr>
          <w:rFonts w:ascii="Arial" w:eastAsiaTheme="minorHAnsi" w:hAnsi="Arial" w:cs="Arial"/>
          <w:bCs w:val="0"/>
          <w:color w:val="auto"/>
          <w:spacing w:val="0"/>
          <w:sz w:val="21"/>
          <w:lang w:val="en-GB"/>
        </w:rPr>
        <w:br/>
        <w:t>- Even advanced models capture only ~24% of sales variance.</w:t>
      </w:r>
      <w:r w:rsidRPr="009D41F4">
        <w:rPr>
          <w:rFonts w:ascii="Arial" w:eastAsiaTheme="minorHAnsi" w:hAnsi="Arial" w:cs="Arial"/>
          <w:bCs w:val="0"/>
          <w:color w:val="auto"/>
          <w:spacing w:val="0"/>
          <w:sz w:val="21"/>
          <w:lang w:val="en-GB"/>
        </w:rPr>
        <w:br/>
      </w:r>
      <w:r w:rsidRPr="009D41F4">
        <w:rPr>
          <w:rFonts w:ascii="Arial" w:eastAsiaTheme="minorHAnsi" w:hAnsi="Arial" w:cs="Arial"/>
          <w:bCs w:val="0"/>
          <w:color w:val="auto"/>
          <w:spacing w:val="0"/>
          <w:sz w:val="21"/>
          <w:lang w:val="en-GB"/>
        </w:rPr>
        <w:br/>
        <w:t>Limitations:</w:t>
      </w:r>
      <w:r w:rsidRPr="009D41F4">
        <w:rPr>
          <w:rFonts w:ascii="Arial" w:eastAsiaTheme="minorHAnsi" w:hAnsi="Arial" w:cs="Arial"/>
          <w:bCs w:val="0"/>
          <w:color w:val="auto"/>
          <w:spacing w:val="0"/>
          <w:sz w:val="21"/>
          <w:lang w:val="en-GB"/>
        </w:rPr>
        <w:br/>
        <w:t>- No time-based or text/image data</w:t>
      </w:r>
      <w:r w:rsidRPr="009D41F4">
        <w:rPr>
          <w:rFonts w:ascii="Arial" w:eastAsiaTheme="minorHAnsi" w:hAnsi="Arial" w:cs="Arial"/>
          <w:bCs w:val="0"/>
          <w:color w:val="auto"/>
          <w:spacing w:val="0"/>
          <w:sz w:val="21"/>
          <w:lang w:val="en-GB"/>
        </w:rPr>
        <w:br/>
        <w:t>- Feature leakage risk (e.g., isBestSeller flag)</w:t>
      </w:r>
      <w:r w:rsidRPr="009D41F4">
        <w:rPr>
          <w:rFonts w:ascii="Arial" w:eastAsiaTheme="minorHAnsi" w:hAnsi="Arial" w:cs="Arial"/>
          <w:bCs w:val="0"/>
          <w:color w:val="auto"/>
          <w:spacing w:val="0"/>
          <w:sz w:val="21"/>
          <w:lang w:val="en-GB"/>
        </w:rPr>
        <w:br/>
        <w:t>- Outlier impact and long-tail distribution challenges</w:t>
      </w:r>
      <w:r w:rsidRPr="009D41F4">
        <w:rPr>
          <w:rFonts w:ascii="Arial" w:eastAsiaTheme="minorHAnsi" w:hAnsi="Arial" w:cs="Arial"/>
          <w:bCs w:val="0"/>
          <w:color w:val="auto"/>
          <w:spacing w:val="0"/>
          <w:sz w:val="21"/>
          <w:lang w:val="en-GB"/>
        </w:rPr>
        <w:br/>
      </w:r>
      <w:r w:rsidRPr="009D41F4">
        <w:rPr>
          <w:rFonts w:ascii="Arial" w:eastAsiaTheme="minorHAnsi" w:hAnsi="Arial" w:cs="Arial"/>
          <w:bCs w:val="0"/>
          <w:color w:val="auto"/>
          <w:spacing w:val="0"/>
          <w:sz w:val="21"/>
          <w:lang w:val="en-GB"/>
        </w:rPr>
        <w:br/>
        <w:t>Next Steps:</w:t>
      </w:r>
      <w:r w:rsidRPr="009D41F4">
        <w:rPr>
          <w:rFonts w:ascii="Arial" w:eastAsiaTheme="minorHAnsi" w:hAnsi="Arial" w:cs="Arial"/>
          <w:bCs w:val="0"/>
          <w:color w:val="auto"/>
          <w:spacing w:val="0"/>
          <w:sz w:val="21"/>
          <w:lang w:val="en-GB"/>
        </w:rPr>
        <w:br/>
        <w:t>- Apply cross-validation and hyperparameter tuning</w:t>
      </w:r>
      <w:r w:rsidRPr="009D41F4">
        <w:rPr>
          <w:rFonts w:ascii="Arial" w:eastAsiaTheme="minorHAnsi" w:hAnsi="Arial" w:cs="Arial"/>
          <w:bCs w:val="0"/>
          <w:color w:val="auto"/>
          <w:spacing w:val="0"/>
          <w:sz w:val="21"/>
          <w:lang w:val="en-GB"/>
        </w:rPr>
        <w:br/>
        <w:t>- Explore XGBoost and other boosting algorithms</w:t>
      </w:r>
      <w:r w:rsidRPr="009D41F4">
        <w:rPr>
          <w:rFonts w:ascii="Arial" w:eastAsiaTheme="minorHAnsi" w:hAnsi="Arial" w:cs="Arial"/>
          <w:bCs w:val="0"/>
          <w:color w:val="auto"/>
          <w:spacing w:val="0"/>
          <w:sz w:val="21"/>
          <w:lang w:val="en-GB"/>
        </w:rPr>
        <w:br/>
        <w:t>- Test clustering and classification methods</w:t>
      </w:r>
    </w:p>
    <w:p w14:paraId="7ECD7BE4" w14:textId="77777777" w:rsidR="00AB4955" w:rsidRPr="009D41F4" w:rsidRDefault="00AB4955" w:rsidP="00AB4955">
      <w:pPr>
        <w:rPr>
          <w:rFonts w:ascii="Arial" w:hAnsi="Arial" w:cs="Arial"/>
          <w:lang w:val="en-GB"/>
        </w:rPr>
      </w:pPr>
    </w:p>
    <w:p w14:paraId="0A9BD2C9"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 xml:space="preserve">This analysis confirms the hypothesis that </w:t>
      </w:r>
      <w:r w:rsidRPr="009D41F4">
        <w:rPr>
          <w:rFonts w:ascii="Arial" w:hAnsi="Arial" w:cs="Arial"/>
          <w:b/>
          <w:bCs/>
          <w:lang w:val="en-GB"/>
        </w:rPr>
        <w:t>review-based engagement metrics</w:t>
      </w:r>
      <w:r w:rsidRPr="009D41F4">
        <w:rPr>
          <w:rFonts w:ascii="Arial" w:hAnsi="Arial" w:cs="Arial"/>
          <w:lang w:val="en-GB"/>
        </w:rPr>
        <w:t xml:space="preserve"> are the most useful predictors of product sales on Amazon. Although both linear and non-linear models had limitations, performance improved with the application of log-transformation and feature engineering.</w:t>
      </w:r>
    </w:p>
    <w:p w14:paraId="16F21ADA"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The findings carry important implications for e-commerce practitioners. Businesses should prioritise strategies that generate customer interaction, particularly reviews and star ratings. These features were repeatedly shown to be the most influential factors in predicting monthly sales, even more so than price or bestseller status. Optimising review acquisition campaigns, encouraging verified feedback, and maintaining visibility for well-reviewed products are practical interventions supported by the data.</w:t>
      </w:r>
    </w:p>
    <w:p w14:paraId="60FCC8A7"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While the log-transformed Random Forest model yielded the best performance, it still explained only around 24% of the variance in monthly sales. This highlights the complexity of the retail environment, where many drivers of consumer behaviour—such as seasonal trends, competitor activity, or marketing campaigns—may not be captured in the data used.</w:t>
      </w:r>
    </w:p>
    <w:p w14:paraId="5CAA95FE"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From a strategic perspective, stakeholders and decision-makers should recognise the importance of leveraging review data in inventory planning, promotional targeting, and customer segmentation. Predictive models like the one explored here can form the basis of more advanced recommendation engines or dynamic pricing strategies.</w:t>
      </w:r>
    </w:p>
    <w:p w14:paraId="17491D9F" w14:textId="77777777" w:rsidR="00CA338E" w:rsidRPr="009D41F4" w:rsidRDefault="00CA338E" w:rsidP="008F36D6">
      <w:pPr>
        <w:pStyle w:val="Heading4"/>
        <w:rPr>
          <w:rFonts w:ascii="Arial" w:hAnsi="Arial" w:cs="Arial"/>
        </w:rPr>
      </w:pPr>
      <w:r w:rsidRPr="009D41F4">
        <w:rPr>
          <w:rFonts w:ascii="Arial" w:hAnsi="Arial" w:cs="Arial"/>
        </w:rPr>
        <w:t>Next steps:</w:t>
      </w:r>
    </w:p>
    <w:p w14:paraId="6B022943" w14:textId="77777777" w:rsidR="00CA338E" w:rsidRPr="009D41F4" w:rsidRDefault="00CA338E" w:rsidP="00CA338E">
      <w:pPr>
        <w:numPr>
          <w:ilvl w:val="0"/>
          <w:numId w:val="17"/>
        </w:numPr>
        <w:spacing w:after="200" w:line="276" w:lineRule="auto"/>
        <w:rPr>
          <w:rFonts w:ascii="Arial" w:hAnsi="Arial" w:cs="Arial"/>
          <w:lang w:val="en-GB"/>
        </w:rPr>
      </w:pPr>
      <w:r w:rsidRPr="009D41F4">
        <w:rPr>
          <w:rFonts w:ascii="Arial" w:hAnsi="Arial" w:cs="Arial"/>
          <w:lang w:val="en-GB"/>
        </w:rPr>
        <w:t>Implement cross-validation and hyperparameter tuning</w:t>
      </w:r>
    </w:p>
    <w:p w14:paraId="4CF5DAA3" w14:textId="77777777" w:rsidR="00CA338E" w:rsidRPr="009D41F4" w:rsidRDefault="00CA338E" w:rsidP="00CA338E">
      <w:pPr>
        <w:numPr>
          <w:ilvl w:val="0"/>
          <w:numId w:val="17"/>
        </w:numPr>
        <w:spacing w:after="200" w:line="276" w:lineRule="auto"/>
        <w:rPr>
          <w:rFonts w:ascii="Arial" w:hAnsi="Arial" w:cs="Arial"/>
          <w:lang w:val="en-GB"/>
        </w:rPr>
      </w:pPr>
      <w:r w:rsidRPr="009D41F4">
        <w:rPr>
          <w:rFonts w:ascii="Arial" w:hAnsi="Arial" w:cs="Arial"/>
          <w:lang w:val="en-GB"/>
        </w:rPr>
        <w:t>Explore Gradient Boosting Machines (e.g. XGBoost)</w:t>
      </w:r>
    </w:p>
    <w:p w14:paraId="0ED17D41" w14:textId="77777777" w:rsidR="00CA338E" w:rsidRPr="009D41F4" w:rsidRDefault="00CA338E" w:rsidP="00CA338E">
      <w:pPr>
        <w:numPr>
          <w:ilvl w:val="0"/>
          <w:numId w:val="17"/>
        </w:numPr>
        <w:spacing w:after="200" w:line="276" w:lineRule="auto"/>
        <w:rPr>
          <w:rFonts w:ascii="Arial" w:hAnsi="Arial" w:cs="Arial"/>
          <w:lang w:val="en-GB"/>
        </w:rPr>
      </w:pPr>
      <w:r w:rsidRPr="009D41F4">
        <w:rPr>
          <w:rFonts w:ascii="Arial" w:hAnsi="Arial" w:cs="Arial"/>
          <w:lang w:val="en-GB"/>
        </w:rPr>
        <w:t>Incorporate time series elements if date-based data becomes available</w:t>
      </w:r>
    </w:p>
    <w:p w14:paraId="15BED885" w14:textId="77777777" w:rsidR="00CA338E" w:rsidRPr="009D41F4" w:rsidRDefault="00CA338E" w:rsidP="00CA338E">
      <w:pPr>
        <w:numPr>
          <w:ilvl w:val="0"/>
          <w:numId w:val="17"/>
        </w:numPr>
        <w:spacing w:after="200" w:line="276" w:lineRule="auto"/>
        <w:rPr>
          <w:rFonts w:ascii="Arial" w:hAnsi="Arial" w:cs="Arial"/>
          <w:lang w:val="en-GB"/>
        </w:rPr>
      </w:pPr>
      <w:r w:rsidRPr="009D41F4">
        <w:rPr>
          <w:rFonts w:ascii="Arial" w:hAnsi="Arial" w:cs="Arial"/>
          <w:lang w:val="en-GB"/>
        </w:rPr>
        <w:t>Experiment with clustering or classification for grouped prediction</w:t>
      </w:r>
    </w:p>
    <w:p w14:paraId="558518BE" w14:textId="5FF62A11" w:rsidR="00CA338E" w:rsidRPr="009D41F4" w:rsidRDefault="00CA338E" w:rsidP="00CA338E">
      <w:pPr>
        <w:spacing w:after="200" w:line="276" w:lineRule="auto"/>
        <w:rPr>
          <w:rFonts w:ascii="Arial" w:hAnsi="Arial" w:cs="Arial"/>
          <w:lang w:val="en-GB"/>
        </w:rPr>
      </w:pPr>
    </w:p>
    <w:p w14:paraId="6E13143A" w14:textId="77777777" w:rsidR="00CA338E" w:rsidRPr="009D41F4" w:rsidRDefault="00CA338E" w:rsidP="00686993">
      <w:pPr>
        <w:pStyle w:val="Heading3"/>
        <w:rPr>
          <w:rFonts w:ascii="Arial" w:hAnsi="Arial" w:cs="Arial"/>
          <w:lang w:val="en-GB"/>
        </w:rPr>
      </w:pPr>
      <w:r w:rsidRPr="009D41F4">
        <w:rPr>
          <w:rFonts w:ascii="Arial" w:hAnsi="Arial" w:cs="Arial"/>
          <w:lang w:val="en-GB"/>
        </w:rPr>
        <w:t>8. Reflection</w:t>
      </w:r>
    </w:p>
    <w:p w14:paraId="6CFBE1CA" w14:textId="01393CBA" w:rsidR="00CA338E" w:rsidRPr="009D41F4" w:rsidRDefault="00710879" w:rsidP="00CA338E">
      <w:pPr>
        <w:spacing w:after="200" w:line="276" w:lineRule="auto"/>
        <w:rPr>
          <w:rFonts w:ascii="Arial" w:hAnsi="Arial" w:cs="Arial"/>
          <w:lang w:val="en-GB"/>
        </w:rPr>
      </w:pPr>
      <w:r>
        <w:rPr>
          <w:rFonts w:ascii="Arial" w:hAnsi="Arial" w:cs="Arial"/>
          <w:lang w:val="en-GB"/>
        </w:rPr>
        <w:t>Prior to this analysis, simple linear and logistic regression techniques in Phyton had been employed. The introduction of Random Forest models provided insights into ensemble methods and feature importance assessment.</w:t>
      </w:r>
    </w:p>
    <w:p w14:paraId="1611F1CE" w14:textId="6C6C6440" w:rsidR="00CA338E" w:rsidRPr="009D41F4" w:rsidRDefault="00710879" w:rsidP="00CA338E">
      <w:pPr>
        <w:spacing w:after="200" w:line="276" w:lineRule="auto"/>
        <w:rPr>
          <w:rFonts w:ascii="Arial" w:hAnsi="Arial" w:cs="Arial"/>
          <w:lang w:val="en-GB"/>
        </w:rPr>
      </w:pPr>
      <w:r>
        <w:rPr>
          <w:rFonts w:ascii="Arial" w:hAnsi="Arial" w:cs="Arial"/>
          <w:lang w:val="en-GB"/>
        </w:rPr>
        <w:t>The application of log transformation proved effective for managing skewed distributions and improving predictive accuracy, while evaluation of error metrics became more rigorous.</w:t>
      </w:r>
    </w:p>
    <w:p w14:paraId="49762335"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Further study is needed to build confidence in:</w:t>
      </w:r>
    </w:p>
    <w:p w14:paraId="54318B02" w14:textId="77777777" w:rsidR="00CA338E" w:rsidRPr="009D41F4" w:rsidRDefault="00CA338E" w:rsidP="00CA338E">
      <w:pPr>
        <w:numPr>
          <w:ilvl w:val="0"/>
          <w:numId w:val="18"/>
        </w:numPr>
        <w:spacing w:after="200" w:line="276" w:lineRule="auto"/>
        <w:rPr>
          <w:rFonts w:ascii="Arial" w:hAnsi="Arial" w:cs="Arial"/>
          <w:lang w:val="en-GB"/>
        </w:rPr>
      </w:pPr>
      <w:r w:rsidRPr="009D41F4">
        <w:rPr>
          <w:rFonts w:ascii="Arial" w:hAnsi="Arial" w:cs="Arial"/>
          <w:lang w:val="en-GB"/>
        </w:rPr>
        <w:t>Model tuning (e.g., cross-validation, hyperparameter optimisation)</w:t>
      </w:r>
    </w:p>
    <w:p w14:paraId="0BAEB501" w14:textId="77777777" w:rsidR="00CA338E" w:rsidRPr="009D41F4" w:rsidRDefault="00CA338E" w:rsidP="00CA338E">
      <w:pPr>
        <w:numPr>
          <w:ilvl w:val="0"/>
          <w:numId w:val="18"/>
        </w:numPr>
        <w:spacing w:after="200" w:line="276" w:lineRule="auto"/>
        <w:rPr>
          <w:rFonts w:ascii="Arial" w:hAnsi="Arial" w:cs="Arial"/>
          <w:lang w:val="en-GB"/>
        </w:rPr>
      </w:pPr>
      <w:r w:rsidRPr="009D41F4">
        <w:rPr>
          <w:rFonts w:ascii="Arial" w:hAnsi="Arial" w:cs="Arial"/>
          <w:lang w:val="en-GB"/>
        </w:rPr>
        <w:t>Advanced tree-based methods (e.g. Gradient Boosting, XGBoost)</w:t>
      </w:r>
    </w:p>
    <w:p w14:paraId="4862A2B5" w14:textId="77777777" w:rsidR="00CA338E" w:rsidRPr="009D41F4" w:rsidRDefault="00CA338E" w:rsidP="00CA338E">
      <w:pPr>
        <w:numPr>
          <w:ilvl w:val="0"/>
          <w:numId w:val="18"/>
        </w:numPr>
        <w:spacing w:after="200" w:line="276" w:lineRule="auto"/>
        <w:rPr>
          <w:rFonts w:ascii="Arial" w:hAnsi="Arial" w:cs="Arial"/>
          <w:lang w:val="en-GB"/>
        </w:rPr>
      </w:pPr>
      <w:r w:rsidRPr="009D41F4">
        <w:rPr>
          <w:rFonts w:ascii="Arial" w:hAnsi="Arial" w:cs="Arial"/>
          <w:lang w:val="en-GB"/>
        </w:rPr>
        <w:t>Regularisation techniques and classification tasks</w:t>
      </w:r>
    </w:p>
    <w:p w14:paraId="0B08CE34" w14:textId="17F2C30D" w:rsidR="00CA338E" w:rsidRPr="009D41F4" w:rsidRDefault="00CA338E" w:rsidP="00CA338E">
      <w:pPr>
        <w:spacing w:after="200" w:line="276" w:lineRule="auto"/>
        <w:rPr>
          <w:rFonts w:ascii="Arial" w:hAnsi="Arial" w:cs="Arial"/>
          <w:lang w:val="en-GB"/>
        </w:rPr>
      </w:pPr>
      <w:r w:rsidRPr="009D41F4">
        <w:rPr>
          <w:rFonts w:ascii="Arial" w:hAnsi="Arial" w:cs="Arial"/>
          <w:lang w:val="en-GB"/>
        </w:rPr>
        <w:t xml:space="preserve">Overall, this project has </w:t>
      </w:r>
      <w:r w:rsidR="00710879">
        <w:rPr>
          <w:rFonts w:ascii="Arial" w:hAnsi="Arial" w:cs="Arial"/>
          <w:lang w:val="en-GB"/>
        </w:rPr>
        <w:t>reinforced understanding of end-to-</w:t>
      </w:r>
      <w:proofErr w:type="gramStart"/>
      <w:r w:rsidR="00710879">
        <w:rPr>
          <w:rFonts w:ascii="Arial" w:hAnsi="Arial" w:cs="Arial"/>
          <w:lang w:val="en-GB"/>
        </w:rPr>
        <w:t xml:space="preserve">end </w:t>
      </w:r>
      <w:r w:rsidRPr="009D41F4">
        <w:rPr>
          <w:rFonts w:ascii="Arial" w:hAnsi="Arial" w:cs="Arial"/>
          <w:lang w:val="en-GB"/>
        </w:rPr>
        <w:t xml:space="preserve"> data</w:t>
      </w:r>
      <w:proofErr w:type="gramEnd"/>
      <w:r w:rsidRPr="009D41F4">
        <w:rPr>
          <w:rFonts w:ascii="Arial" w:hAnsi="Arial" w:cs="Arial"/>
          <w:lang w:val="en-GB"/>
        </w:rPr>
        <w:t xml:space="preserve"> science </w:t>
      </w:r>
      <w:r w:rsidR="00710879">
        <w:rPr>
          <w:rFonts w:ascii="Arial" w:hAnsi="Arial" w:cs="Arial"/>
          <w:lang w:val="en-GB"/>
        </w:rPr>
        <w:t xml:space="preserve"> workflow and identified clear objectives for continued skill advancement.</w:t>
      </w:r>
    </w:p>
    <w:p w14:paraId="6BDB4933" w14:textId="01B8A9F8" w:rsidR="00CA338E" w:rsidRPr="009D41F4" w:rsidRDefault="00CA338E" w:rsidP="00CA338E">
      <w:pPr>
        <w:spacing w:after="200" w:line="276" w:lineRule="auto"/>
        <w:rPr>
          <w:rFonts w:ascii="Arial" w:hAnsi="Arial" w:cs="Arial"/>
          <w:lang w:val="en-GB"/>
        </w:rPr>
      </w:pPr>
    </w:p>
    <w:p w14:paraId="56941F17" w14:textId="5CB1C7E6" w:rsidR="008E2389" w:rsidRPr="009D41F4" w:rsidRDefault="00710879">
      <w:pPr>
        <w:rPr>
          <w:rFonts w:ascii="Arial" w:hAnsi="Arial" w:cs="Arial"/>
        </w:rPr>
      </w:pPr>
      <w:r w:rsidRPr="00710879">
        <w:rPr>
          <w:rFonts w:ascii="Arial" w:eastAsiaTheme="majorEastAsia" w:hAnsi="Arial" w:cs="Arial"/>
          <w:bCs/>
          <w:color w:val="0E2841" w:themeColor="text2"/>
          <w:spacing w:val="14"/>
          <w:sz w:val="24"/>
          <w:lang w:val="en-GB"/>
        </w:rPr>
        <w:t>9. Conclusion</w:t>
      </w:r>
      <w:r w:rsidRPr="009D41F4">
        <w:rPr>
          <w:rFonts w:ascii="Arial" w:hAnsi="Arial" w:cs="Arial"/>
        </w:rPr>
        <w:br/>
      </w:r>
      <w:r w:rsidRPr="009D41F4">
        <w:rPr>
          <w:rFonts w:ascii="Arial" w:hAnsi="Arial" w:cs="Arial"/>
        </w:rPr>
        <w:br/>
        <w:t>This project confirms that Amazon sales are more strongly influenced by review-based engagement than by price or product category. A log-transformed Random Forest model provided moderate predictive accuracy, with review intensity emerging as the most valuable feature.</w:t>
      </w:r>
      <w:r w:rsidRPr="009D41F4">
        <w:rPr>
          <w:rFonts w:ascii="Arial" w:hAnsi="Arial" w:cs="Arial"/>
        </w:rPr>
        <w:br/>
      </w:r>
      <w:r w:rsidRPr="009D41F4">
        <w:rPr>
          <w:rFonts w:ascii="Arial" w:hAnsi="Arial" w:cs="Arial"/>
        </w:rPr>
        <w:br/>
        <w:t>Despite model improvements, much of the variance in sales remains unexplained, indicating the need for richer data. Nonetheless, actionable insights can already guide sellers to prioritise customer feedback and engagement strategies.</w:t>
      </w:r>
      <w:r w:rsidRPr="009D41F4">
        <w:rPr>
          <w:rFonts w:ascii="Arial" w:hAnsi="Arial" w:cs="Arial"/>
        </w:rPr>
        <w:br/>
      </w:r>
      <w:r w:rsidRPr="009D41F4">
        <w:rPr>
          <w:rFonts w:ascii="Arial" w:hAnsi="Arial" w:cs="Arial"/>
        </w:rPr>
        <w:br/>
        <w:t>Future work should expand the dataset, include temporal and unstructured data, and explore classification or recommendation system frameworks.</w:t>
      </w:r>
    </w:p>
    <w:p w14:paraId="0B798F0C" w14:textId="61457C88" w:rsidR="00CA338E" w:rsidRPr="009D41F4" w:rsidRDefault="00CA338E" w:rsidP="00686993">
      <w:pPr>
        <w:pStyle w:val="Heading2"/>
        <w:rPr>
          <w:rFonts w:ascii="Arial" w:hAnsi="Arial" w:cs="Arial"/>
          <w:lang w:val="en-GB"/>
        </w:rPr>
      </w:pPr>
      <w:r w:rsidRPr="009D41F4">
        <w:rPr>
          <w:rFonts w:ascii="Arial" w:hAnsi="Arial" w:cs="Arial"/>
          <w:lang w:val="en-GB"/>
        </w:rPr>
        <w:t>References</w:t>
      </w:r>
    </w:p>
    <w:p w14:paraId="1A12935D" w14:textId="58D983FC" w:rsidR="008F36D6" w:rsidRPr="009D41F4" w:rsidRDefault="00CC135D" w:rsidP="008F36D6">
      <w:pPr>
        <w:pStyle w:val="Heading3"/>
        <w:rPr>
          <w:rFonts w:ascii="Arial" w:hAnsi="Arial" w:cs="Arial"/>
          <w:lang w:val="en-GB"/>
        </w:rPr>
      </w:pPr>
      <w:r>
        <w:rPr>
          <w:rFonts w:ascii="Arial" w:hAnsi="Arial" w:cs="Arial"/>
          <w:lang w:val="en-GB"/>
        </w:rPr>
        <w:t>s</w:t>
      </w:r>
    </w:p>
    <w:p w14:paraId="51718318"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 xml:space="preserve">Chevalier, J. A., &amp; Mayzlin, D. (2006). The effect of word of mouth on sales: Online book reviews. </w:t>
      </w:r>
      <w:r w:rsidRPr="009D41F4">
        <w:rPr>
          <w:rFonts w:ascii="Arial" w:hAnsi="Arial" w:cs="Arial"/>
          <w:i/>
          <w:iCs/>
          <w:lang w:val="en-GB"/>
        </w:rPr>
        <w:t>Journal of Marketing Research</w:t>
      </w:r>
      <w:r w:rsidRPr="009D41F4">
        <w:rPr>
          <w:rFonts w:ascii="Arial" w:hAnsi="Arial" w:cs="Arial"/>
          <w:lang w:val="en-GB"/>
        </w:rPr>
        <w:t>, 43(3), 345–354.</w:t>
      </w:r>
    </w:p>
    <w:p w14:paraId="0ABF115B"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 xml:space="preserve">Duan, W., Gu, B., &amp; Whinston, A. B. (2008). Do online reviews matter? An empirical investigation of panel data. </w:t>
      </w:r>
      <w:r w:rsidRPr="009D41F4">
        <w:rPr>
          <w:rFonts w:ascii="Arial" w:hAnsi="Arial" w:cs="Arial"/>
          <w:i/>
          <w:iCs/>
          <w:lang w:val="en-GB"/>
        </w:rPr>
        <w:t>Decision Support Systems</w:t>
      </w:r>
      <w:r w:rsidRPr="009D41F4">
        <w:rPr>
          <w:rFonts w:ascii="Arial" w:hAnsi="Arial" w:cs="Arial"/>
          <w:lang w:val="en-GB"/>
        </w:rPr>
        <w:t>, 45(4), 1007–1016.</w:t>
      </w:r>
    </w:p>
    <w:p w14:paraId="5F09772B"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 xml:space="preserve">García-Méndez, R., Pérez-González, F., &amp; Torres-Restrepo, E. (2020). Forecasting demand in e-commerce grocery retail using random forest ensembles. </w:t>
      </w:r>
      <w:r w:rsidRPr="009D41F4">
        <w:rPr>
          <w:rFonts w:ascii="Arial" w:hAnsi="Arial" w:cs="Arial"/>
          <w:i/>
          <w:iCs/>
          <w:lang w:val="en-GB"/>
        </w:rPr>
        <w:t>International Journal of Forecasting</w:t>
      </w:r>
      <w:r w:rsidRPr="009D41F4">
        <w:rPr>
          <w:rFonts w:ascii="Arial" w:hAnsi="Arial" w:cs="Arial"/>
          <w:lang w:val="en-GB"/>
        </w:rPr>
        <w:t>, 36(4), 1413–1426.</w:t>
      </w:r>
    </w:p>
    <w:p w14:paraId="092DA5C9"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lastRenderedPageBreak/>
        <w:t xml:space="preserve">Huang, J., Li, Q., &amp; Wang, S. (2017). The impact of log transformation on sales forecasting: An empirical study. </w:t>
      </w:r>
      <w:r w:rsidRPr="009D41F4">
        <w:rPr>
          <w:rFonts w:ascii="Arial" w:hAnsi="Arial" w:cs="Arial"/>
          <w:i/>
          <w:iCs/>
          <w:lang w:val="en-GB"/>
        </w:rPr>
        <w:t>Journal of Business Analytics</w:t>
      </w:r>
      <w:r w:rsidRPr="009D41F4">
        <w:rPr>
          <w:rFonts w:ascii="Arial" w:hAnsi="Arial" w:cs="Arial"/>
          <w:lang w:val="en-GB"/>
        </w:rPr>
        <w:t>, 5(2), 45–57.</w:t>
      </w:r>
    </w:p>
    <w:p w14:paraId="373DB87B"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 xml:space="preserve">Kumar, S., Jain, A., &amp; Verma, P. (2022). Tree-based ensemble approaches for fashion retail sales forecasting. </w:t>
      </w:r>
      <w:r w:rsidRPr="009D41F4">
        <w:rPr>
          <w:rFonts w:ascii="Arial" w:hAnsi="Arial" w:cs="Arial"/>
          <w:i/>
          <w:iCs/>
          <w:lang w:val="en-GB"/>
        </w:rPr>
        <w:t>Journal of Retail Analytics</w:t>
      </w:r>
      <w:r w:rsidRPr="009D41F4">
        <w:rPr>
          <w:rFonts w:ascii="Arial" w:hAnsi="Arial" w:cs="Arial"/>
          <w:lang w:val="en-GB"/>
        </w:rPr>
        <w:t>, 7(1), 22–34.</w:t>
      </w:r>
    </w:p>
    <w:p w14:paraId="55DB23D2"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 xml:space="preserve">Lemke, C., Gabrys, B., &amp; Buhmann, J. M. (2009). Automatic selection of spectral channels using random forests. </w:t>
      </w:r>
      <w:r w:rsidRPr="009D41F4">
        <w:rPr>
          <w:rFonts w:ascii="Arial" w:hAnsi="Arial" w:cs="Arial"/>
          <w:i/>
          <w:iCs/>
          <w:lang w:val="en-GB"/>
        </w:rPr>
        <w:t>Pattern Recognition Letters</w:t>
      </w:r>
      <w:r w:rsidRPr="009D41F4">
        <w:rPr>
          <w:rFonts w:ascii="Arial" w:hAnsi="Arial" w:cs="Arial"/>
          <w:lang w:val="en-GB"/>
        </w:rPr>
        <w:t>, 30(9), 879–886.</w:t>
      </w:r>
    </w:p>
    <w:p w14:paraId="52FA00A9" w14:textId="77777777" w:rsidR="00CA338E" w:rsidRPr="009D41F4" w:rsidRDefault="00CA338E" w:rsidP="00CA338E">
      <w:pPr>
        <w:spacing w:after="200" w:line="276" w:lineRule="auto"/>
        <w:rPr>
          <w:rFonts w:ascii="Arial" w:hAnsi="Arial" w:cs="Arial"/>
          <w:lang w:val="en-GB"/>
        </w:rPr>
      </w:pPr>
      <w:r w:rsidRPr="009D41F4">
        <w:rPr>
          <w:rFonts w:ascii="Arial" w:hAnsi="Arial" w:cs="Arial"/>
          <w:lang w:val="en-GB"/>
        </w:rPr>
        <w:t xml:space="preserve">Pedregosa, F., et al. (2011). Scikit-learn: Machine learning in Python. </w:t>
      </w:r>
      <w:r w:rsidRPr="009D41F4">
        <w:rPr>
          <w:rFonts w:ascii="Arial" w:hAnsi="Arial" w:cs="Arial"/>
          <w:i/>
          <w:iCs/>
          <w:lang w:val="en-GB"/>
        </w:rPr>
        <w:t>Journal of Machine Learning Research</w:t>
      </w:r>
      <w:r w:rsidRPr="009D41F4">
        <w:rPr>
          <w:rFonts w:ascii="Arial" w:hAnsi="Arial" w:cs="Arial"/>
          <w:lang w:val="en-GB"/>
        </w:rPr>
        <w:t>, 12, 2825–2830.</w:t>
      </w:r>
    </w:p>
    <w:p w14:paraId="5BF83746" w14:textId="77777777" w:rsidR="00CA338E" w:rsidRPr="009D41F4" w:rsidRDefault="00CA338E" w:rsidP="00CA338E">
      <w:pPr>
        <w:spacing w:after="200" w:line="276" w:lineRule="auto"/>
        <w:rPr>
          <w:rFonts w:ascii="Arial" w:hAnsi="Arial" w:cs="Arial"/>
          <w:lang w:val="en-GB"/>
        </w:rPr>
      </w:pPr>
      <w:r w:rsidRPr="009D41F4">
        <w:rPr>
          <w:rFonts w:ascii="Arial" w:hAnsi="Arial" w:cs="Arial"/>
          <w:i/>
          <w:iCs/>
          <w:lang w:val="en-GB"/>
        </w:rPr>
        <w:t>Note: All visualisations and metrics are based on the final cleaned dataset of 161,315 active Amazon UK products. Graphs referenced are available in the accompanying Jupyter Notebook.</w:t>
      </w:r>
      <w:r w:rsidRPr="009D41F4">
        <w:rPr>
          <w:rFonts w:ascii="Arial" w:hAnsi="Arial" w:cs="Arial"/>
          <w:lang w:val="en-GB"/>
        </w:rPr>
        <w:t>"""</w:t>
      </w:r>
    </w:p>
    <w:p w14:paraId="5C6D5723" w14:textId="77777777" w:rsidR="00CB5CAD" w:rsidRPr="009D41F4" w:rsidRDefault="00CB5CAD">
      <w:pPr>
        <w:rPr>
          <w:rFonts w:ascii="Arial" w:hAnsi="Arial" w:cs="Arial"/>
        </w:rPr>
      </w:pPr>
    </w:p>
    <w:sectPr w:rsidR="00CB5CAD" w:rsidRPr="009D41F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roman"/>
    <w:notTrueType/>
    <w:pitch w:val="default"/>
    <w:sig w:usb0="E00002FF" w:usb1="2AC7FDFF" w:usb2="00000016" w:usb3="00000000" w:csb0="00020000" w:csb1="00000000"/>
  </w:font>
  <w:font w:name="Courier">
    <w:panose1 w:val="00000000000000000000"/>
    <w:charset w:val="00"/>
    <w:family w:val="auto"/>
    <w:pitch w:val="variable"/>
    <w:sig w:usb0="00000003" w:usb1="00000000" w:usb2="00000000" w:usb3="00000000" w:csb0="00000003" w:csb1="00000000"/>
  </w:font>
  <w:font w:name="Yu Mincho">
    <w:altName w:val="游明朝"/>
    <w:panose1 w:val="02020400000000000000"/>
    <w:charset w:val="80"/>
    <w:family w:val="roman"/>
    <w:notTrueType/>
    <w:pitch w:val="default"/>
    <w:sig w:usb0="800002E7" w:usb1="2AC7FCFF" w:usb2="00000012" w:usb3="00000000" w:csb0="0002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8D49A9"/>
    <w:multiLevelType w:val="multilevel"/>
    <w:tmpl w:val="2B5C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40AC5"/>
    <w:multiLevelType w:val="multilevel"/>
    <w:tmpl w:val="BE60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61AC4"/>
    <w:multiLevelType w:val="multilevel"/>
    <w:tmpl w:val="F7D0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A3939"/>
    <w:multiLevelType w:val="multilevel"/>
    <w:tmpl w:val="F7C4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CA5F5C"/>
    <w:multiLevelType w:val="multilevel"/>
    <w:tmpl w:val="33B4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2D0F4D"/>
    <w:multiLevelType w:val="multilevel"/>
    <w:tmpl w:val="52782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754EE5"/>
    <w:multiLevelType w:val="multilevel"/>
    <w:tmpl w:val="C176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AF7EAB"/>
    <w:multiLevelType w:val="multilevel"/>
    <w:tmpl w:val="5FAE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EC2D1E"/>
    <w:multiLevelType w:val="multilevel"/>
    <w:tmpl w:val="4846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886676">
    <w:abstractNumId w:val="8"/>
  </w:num>
  <w:num w:numId="2" w16cid:durableId="776099327">
    <w:abstractNumId w:val="6"/>
  </w:num>
  <w:num w:numId="3" w16cid:durableId="1253971194">
    <w:abstractNumId w:val="5"/>
  </w:num>
  <w:num w:numId="4" w16cid:durableId="2042238324">
    <w:abstractNumId w:val="4"/>
  </w:num>
  <w:num w:numId="5" w16cid:durableId="804543026">
    <w:abstractNumId w:val="7"/>
  </w:num>
  <w:num w:numId="6" w16cid:durableId="1093666525">
    <w:abstractNumId w:val="3"/>
  </w:num>
  <w:num w:numId="7" w16cid:durableId="1831748959">
    <w:abstractNumId w:val="2"/>
  </w:num>
  <w:num w:numId="8" w16cid:durableId="209537317">
    <w:abstractNumId w:val="1"/>
  </w:num>
  <w:num w:numId="9" w16cid:durableId="1790078199">
    <w:abstractNumId w:val="0"/>
  </w:num>
  <w:num w:numId="10" w16cid:durableId="1296329836">
    <w:abstractNumId w:val="12"/>
  </w:num>
  <w:num w:numId="11" w16cid:durableId="1676495332">
    <w:abstractNumId w:val="10"/>
  </w:num>
  <w:num w:numId="12" w16cid:durableId="1304850463">
    <w:abstractNumId w:val="15"/>
  </w:num>
  <w:num w:numId="13" w16cid:durableId="2109961876">
    <w:abstractNumId w:val="11"/>
  </w:num>
  <w:num w:numId="14" w16cid:durableId="429934723">
    <w:abstractNumId w:val="13"/>
  </w:num>
  <w:num w:numId="15" w16cid:durableId="1757240013">
    <w:abstractNumId w:val="17"/>
  </w:num>
  <w:num w:numId="16" w16cid:durableId="931163082">
    <w:abstractNumId w:val="14"/>
  </w:num>
  <w:num w:numId="17" w16cid:durableId="1085959205">
    <w:abstractNumId w:val="16"/>
  </w:num>
  <w:num w:numId="18" w16cid:durableId="4888605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79E5"/>
    <w:rsid w:val="0006063C"/>
    <w:rsid w:val="0015074B"/>
    <w:rsid w:val="0029639D"/>
    <w:rsid w:val="00303812"/>
    <w:rsid w:val="00326F90"/>
    <w:rsid w:val="00514005"/>
    <w:rsid w:val="005368D9"/>
    <w:rsid w:val="00686993"/>
    <w:rsid w:val="00710879"/>
    <w:rsid w:val="00854D1D"/>
    <w:rsid w:val="008E2389"/>
    <w:rsid w:val="008F36D6"/>
    <w:rsid w:val="009D41F4"/>
    <w:rsid w:val="00A15AF9"/>
    <w:rsid w:val="00AA1D8D"/>
    <w:rsid w:val="00AB4955"/>
    <w:rsid w:val="00B16A08"/>
    <w:rsid w:val="00B47730"/>
    <w:rsid w:val="00CA338E"/>
    <w:rsid w:val="00CB0664"/>
    <w:rsid w:val="00CB5CAD"/>
    <w:rsid w:val="00CC135D"/>
    <w:rsid w:val="00D47932"/>
    <w:rsid w:val="00F4708D"/>
    <w:rsid w:val="00FA589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CB6A8C"/>
  <w14:defaultImageDpi w14:val="300"/>
  <w15:docId w15:val="{A1E7193B-83A4-F745-B520-235ABCE49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993"/>
    <w:pPr>
      <w:spacing w:after="180" w:line="274" w:lineRule="auto"/>
    </w:pPr>
    <w:rPr>
      <w:sz w:val="21"/>
    </w:rPr>
  </w:style>
  <w:style w:type="paragraph" w:styleId="Heading1">
    <w:name w:val="heading 1"/>
    <w:basedOn w:val="Normal"/>
    <w:next w:val="Normal"/>
    <w:link w:val="Heading1Char"/>
    <w:uiPriority w:val="9"/>
    <w:qFormat/>
    <w:rsid w:val="00686993"/>
    <w:pPr>
      <w:keepNext/>
      <w:keepLines/>
      <w:spacing w:before="360" w:after="0" w:line="240" w:lineRule="auto"/>
      <w:outlineLvl w:val="0"/>
    </w:pPr>
    <w:rPr>
      <w:rFonts w:asciiTheme="majorHAnsi" w:eastAsiaTheme="majorEastAsia" w:hAnsiTheme="majorHAnsi" w:cstheme="majorBidi"/>
      <w:bCs/>
      <w:color w:val="156082" w:themeColor="accent1"/>
      <w:spacing w:val="20"/>
      <w:sz w:val="32"/>
      <w:szCs w:val="28"/>
    </w:rPr>
  </w:style>
  <w:style w:type="paragraph" w:styleId="Heading2">
    <w:name w:val="heading 2"/>
    <w:basedOn w:val="Normal"/>
    <w:next w:val="Normal"/>
    <w:link w:val="Heading2Char"/>
    <w:uiPriority w:val="9"/>
    <w:unhideWhenUsed/>
    <w:qFormat/>
    <w:rsid w:val="00686993"/>
    <w:pPr>
      <w:keepNext/>
      <w:keepLines/>
      <w:spacing w:before="120" w:after="0" w:line="240" w:lineRule="auto"/>
      <w:outlineLvl w:val="1"/>
    </w:pPr>
    <w:rPr>
      <w:rFonts w:eastAsiaTheme="majorEastAsia" w:cstheme="majorBidi"/>
      <w:b/>
      <w:bCs/>
      <w:color w:val="156082" w:themeColor="accent1"/>
      <w:sz w:val="28"/>
      <w:szCs w:val="26"/>
    </w:rPr>
  </w:style>
  <w:style w:type="paragraph" w:styleId="Heading3">
    <w:name w:val="heading 3"/>
    <w:basedOn w:val="Normal"/>
    <w:next w:val="Normal"/>
    <w:link w:val="Heading3Char"/>
    <w:uiPriority w:val="9"/>
    <w:unhideWhenUsed/>
    <w:qFormat/>
    <w:rsid w:val="00686993"/>
    <w:pPr>
      <w:keepNext/>
      <w:keepLines/>
      <w:spacing w:before="20" w:after="0" w:line="240" w:lineRule="auto"/>
      <w:outlineLvl w:val="2"/>
    </w:pPr>
    <w:rPr>
      <w:rFonts w:asciiTheme="majorHAnsi" w:eastAsiaTheme="majorEastAsia" w:hAnsiTheme="majorHAnsi" w:cstheme="majorBidi"/>
      <w:bCs/>
      <w:color w:val="0E2841" w:themeColor="text2"/>
      <w:spacing w:val="14"/>
      <w:sz w:val="24"/>
    </w:rPr>
  </w:style>
  <w:style w:type="paragraph" w:styleId="Heading4">
    <w:name w:val="heading 4"/>
    <w:basedOn w:val="Normal"/>
    <w:next w:val="Normal"/>
    <w:link w:val="Heading4Char"/>
    <w:uiPriority w:val="9"/>
    <w:unhideWhenUsed/>
    <w:qFormat/>
    <w:rsid w:val="00686993"/>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686993"/>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686993"/>
    <w:pPr>
      <w:keepNext/>
      <w:keepLines/>
      <w:spacing w:before="200" w:after="0"/>
      <w:outlineLvl w:val="5"/>
    </w:pPr>
    <w:rPr>
      <w:rFonts w:asciiTheme="majorHAnsi" w:eastAsiaTheme="majorEastAsia" w:hAnsiTheme="majorHAnsi" w:cstheme="majorBidi"/>
      <w:iCs/>
      <w:color w:val="156082" w:themeColor="accent1"/>
      <w:sz w:val="22"/>
    </w:rPr>
  </w:style>
  <w:style w:type="paragraph" w:styleId="Heading7">
    <w:name w:val="heading 7"/>
    <w:basedOn w:val="Normal"/>
    <w:next w:val="Normal"/>
    <w:link w:val="Heading7Char"/>
    <w:uiPriority w:val="9"/>
    <w:semiHidden/>
    <w:unhideWhenUsed/>
    <w:qFormat/>
    <w:rsid w:val="00686993"/>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686993"/>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86993"/>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686993"/>
    <w:pPr>
      <w:spacing w:after="0" w:line="240" w:lineRule="auto"/>
    </w:pPr>
  </w:style>
  <w:style w:type="character" w:customStyle="1" w:styleId="Heading1Char">
    <w:name w:val="Heading 1 Char"/>
    <w:basedOn w:val="DefaultParagraphFont"/>
    <w:link w:val="Heading1"/>
    <w:uiPriority w:val="9"/>
    <w:rsid w:val="00686993"/>
    <w:rPr>
      <w:rFonts w:asciiTheme="majorHAnsi" w:eastAsiaTheme="majorEastAsia" w:hAnsiTheme="majorHAnsi" w:cstheme="majorBidi"/>
      <w:bCs/>
      <w:color w:val="156082" w:themeColor="accent1"/>
      <w:spacing w:val="20"/>
      <w:sz w:val="32"/>
      <w:szCs w:val="28"/>
    </w:rPr>
  </w:style>
  <w:style w:type="character" w:customStyle="1" w:styleId="Heading2Char">
    <w:name w:val="Heading 2 Char"/>
    <w:basedOn w:val="DefaultParagraphFont"/>
    <w:link w:val="Heading2"/>
    <w:uiPriority w:val="9"/>
    <w:rsid w:val="00686993"/>
    <w:rPr>
      <w:rFonts w:eastAsiaTheme="majorEastAsia" w:cstheme="majorBidi"/>
      <w:b/>
      <w:bCs/>
      <w:color w:val="156082" w:themeColor="accent1"/>
      <w:sz w:val="28"/>
      <w:szCs w:val="26"/>
    </w:rPr>
  </w:style>
  <w:style w:type="character" w:customStyle="1" w:styleId="Heading3Char">
    <w:name w:val="Heading 3 Char"/>
    <w:basedOn w:val="DefaultParagraphFont"/>
    <w:link w:val="Heading3"/>
    <w:uiPriority w:val="9"/>
    <w:rsid w:val="00686993"/>
    <w:rPr>
      <w:rFonts w:asciiTheme="majorHAnsi" w:eastAsiaTheme="majorEastAsia" w:hAnsiTheme="majorHAnsi" w:cstheme="majorBidi"/>
      <w:bCs/>
      <w:color w:val="0E2841" w:themeColor="text2"/>
      <w:spacing w:val="14"/>
      <w:sz w:val="24"/>
    </w:rPr>
  </w:style>
  <w:style w:type="paragraph" w:styleId="Title">
    <w:name w:val="Title"/>
    <w:basedOn w:val="Normal"/>
    <w:next w:val="Normal"/>
    <w:link w:val="TitleChar"/>
    <w:uiPriority w:val="10"/>
    <w:qFormat/>
    <w:rsid w:val="00686993"/>
    <w:pPr>
      <w:spacing w:after="120" w:line="240" w:lineRule="auto"/>
      <w:contextualSpacing/>
    </w:pPr>
    <w:rPr>
      <w:rFonts w:asciiTheme="majorHAnsi" w:eastAsiaTheme="majorEastAsia" w:hAnsiTheme="majorHAnsi" w:cstheme="majorBidi"/>
      <w:color w:val="0E2841" w:themeColor="text2"/>
      <w:spacing w:val="30"/>
      <w:kern w:val="28"/>
      <w:sz w:val="96"/>
      <w:szCs w:val="52"/>
    </w:rPr>
  </w:style>
  <w:style w:type="character" w:customStyle="1" w:styleId="TitleChar">
    <w:name w:val="Title Char"/>
    <w:basedOn w:val="DefaultParagraphFont"/>
    <w:link w:val="Title"/>
    <w:uiPriority w:val="10"/>
    <w:rsid w:val="00686993"/>
    <w:rPr>
      <w:rFonts w:asciiTheme="majorHAnsi" w:eastAsiaTheme="majorEastAsia" w:hAnsiTheme="majorHAnsi" w:cstheme="majorBidi"/>
      <w:color w:val="0E2841" w:themeColor="text2"/>
      <w:spacing w:val="30"/>
      <w:kern w:val="28"/>
      <w:sz w:val="96"/>
      <w:szCs w:val="52"/>
    </w:rPr>
  </w:style>
  <w:style w:type="paragraph" w:styleId="Subtitle">
    <w:name w:val="Subtitle"/>
    <w:basedOn w:val="Normal"/>
    <w:next w:val="Normal"/>
    <w:link w:val="SubtitleChar"/>
    <w:uiPriority w:val="11"/>
    <w:qFormat/>
    <w:rsid w:val="00686993"/>
    <w:pPr>
      <w:numPr>
        <w:ilvl w:val="1"/>
      </w:numPr>
    </w:pPr>
    <w:rPr>
      <w:rFonts w:eastAsiaTheme="majorEastAsia" w:cstheme="majorBidi"/>
      <w:iCs/>
      <w:color w:val="0E2841" w:themeColor="text2"/>
      <w:sz w:val="40"/>
      <w:szCs w:val="24"/>
    </w:rPr>
  </w:style>
  <w:style w:type="character" w:customStyle="1" w:styleId="SubtitleChar">
    <w:name w:val="Subtitle Char"/>
    <w:basedOn w:val="DefaultParagraphFont"/>
    <w:link w:val="Subtitle"/>
    <w:uiPriority w:val="11"/>
    <w:rsid w:val="00686993"/>
    <w:rPr>
      <w:rFonts w:eastAsiaTheme="majorEastAsia" w:cstheme="majorBidi"/>
      <w:iCs/>
      <w:color w:val="0E2841" w:themeColor="text2"/>
      <w:sz w:val="40"/>
      <w:szCs w:val="24"/>
    </w:rPr>
  </w:style>
  <w:style w:type="paragraph" w:styleId="ListParagraph">
    <w:name w:val="List Paragraph"/>
    <w:basedOn w:val="Normal"/>
    <w:uiPriority w:val="34"/>
    <w:qFormat/>
    <w:rsid w:val="00686993"/>
    <w:pPr>
      <w:spacing w:line="240" w:lineRule="auto"/>
      <w:ind w:left="720" w:hanging="288"/>
      <w:contextualSpacing/>
    </w:pPr>
    <w:rPr>
      <w:color w:val="0E2841" w:themeColor="text2"/>
    </w:r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686993"/>
    <w:pPr>
      <w:spacing w:after="0" w:line="360" w:lineRule="auto"/>
      <w:jc w:val="center"/>
    </w:pPr>
    <w:rPr>
      <w:rFonts w:eastAsiaTheme="minorEastAsia"/>
      <w:b/>
      <w:i/>
      <w:iCs/>
      <w:color w:val="156082" w:themeColor="accent1"/>
      <w:sz w:val="26"/>
    </w:rPr>
  </w:style>
  <w:style w:type="character" w:customStyle="1" w:styleId="QuoteChar">
    <w:name w:val="Quote Char"/>
    <w:basedOn w:val="DefaultParagraphFont"/>
    <w:link w:val="Quote"/>
    <w:uiPriority w:val="29"/>
    <w:rsid w:val="00686993"/>
    <w:rPr>
      <w:rFonts w:eastAsiaTheme="minorEastAsia"/>
      <w:b/>
      <w:i/>
      <w:iCs/>
      <w:color w:val="156082" w:themeColor="accent1"/>
      <w:sz w:val="26"/>
    </w:rPr>
  </w:style>
  <w:style w:type="character" w:customStyle="1" w:styleId="Heading4Char">
    <w:name w:val="Heading 4 Char"/>
    <w:basedOn w:val="DefaultParagraphFont"/>
    <w:link w:val="Heading4"/>
    <w:uiPriority w:val="9"/>
    <w:rsid w:val="00686993"/>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686993"/>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86993"/>
    <w:rPr>
      <w:rFonts w:asciiTheme="majorHAnsi" w:eastAsiaTheme="majorEastAsia" w:hAnsiTheme="majorHAnsi" w:cstheme="majorBidi"/>
      <w:iCs/>
      <w:color w:val="156082" w:themeColor="accent1"/>
    </w:rPr>
  </w:style>
  <w:style w:type="character" w:customStyle="1" w:styleId="Heading7Char">
    <w:name w:val="Heading 7 Char"/>
    <w:basedOn w:val="DefaultParagraphFont"/>
    <w:link w:val="Heading7"/>
    <w:uiPriority w:val="9"/>
    <w:semiHidden/>
    <w:rsid w:val="00686993"/>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686993"/>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86993"/>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686993"/>
    <w:pPr>
      <w:spacing w:line="240" w:lineRule="auto"/>
    </w:pPr>
    <w:rPr>
      <w:rFonts w:asciiTheme="majorHAnsi" w:eastAsiaTheme="minorEastAsia" w:hAnsiTheme="majorHAnsi"/>
      <w:bCs/>
      <w:smallCaps/>
      <w:color w:val="0E2841" w:themeColor="text2"/>
      <w:spacing w:val="6"/>
      <w:sz w:val="22"/>
      <w:szCs w:val="18"/>
    </w:rPr>
  </w:style>
  <w:style w:type="character" w:styleId="Strong">
    <w:name w:val="Strong"/>
    <w:basedOn w:val="DefaultParagraphFont"/>
    <w:uiPriority w:val="22"/>
    <w:qFormat/>
    <w:rsid w:val="00686993"/>
    <w:rPr>
      <w:b w:val="0"/>
      <w:bCs/>
      <w:i/>
      <w:color w:val="0E2841" w:themeColor="text2"/>
    </w:rPr>
  </w:style>
  <w:style w:type="character" w:styleId="Emphasis">
    <w:name w:val="Emphasis"/>
    <w:basedOn w:val="DefaultParagraphFont"/>
    <w:uiPriority w:val="20"/>
    <w:qFormat/>
    <w:rsid w:val="00686993"/>
    <w:rPr>
      <w:b/>
      <w:i/>
      <w:iCs/>
    </w:rPr>
  </w:style>
  <w:style w:type="paragraph" w:styleId="IntenseQuote">
    <w:name w:val="Intense Quote"/>
    <w:basedOn w:val="Normal"/>
    <w:next w:val="Normal"/>
    <w:link w:val="IntenseQuoteChar"/>
    <w:uiPriority w:val="30"/>
    <w:qFormat/>
    <w:rsid w:val="00686993"/>
    <w:pPr>
      <w:pBdr>
        <w:top w:val="single" w:sz="36" w:space="8" w:color="156082" w:themeColor="accent1"/>
        <w:left w:val="single" w:sz="36" w:space="8" w:color="156082" w:themeColor="accent1"/>
        <w:bottom w:val="single" w:sz="36" w:space="8" w:color="156082" w:themeColor="accent1"/>
        <w:right w:val="single" w:sz="36" w:space="8" w:color="156082" w:themeColor="accent1"/>
      </w:pBdr>
      <w:shd w:val="clear" w:color="auto" w:fill="15608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686993"/>
    <w:rPr>
      <w:rFonts w:asciiTheme="majorHAnsi" w:eastAsiaTheme="minorEastAsia" w:hAnsiTheme="majorHAnsi"/>
      <w:bCs/>
      <w:iCs/>
      <w:color w:val="FFFFFF" w:themeColor="background1"/>
      <w:sz w:val="28"/>
      <w:shd w:val="clear" w:color="auto" w:fill="156082" w:themeFill="accent1"/>
    </w:rPr>
  </w:style>
  <w:style w:type="character" w:styleId="SubtleEmphasis">
    <w:name w:val="Subtle Emphasis"/>
    <w:basedOn w:val="DefaultParagraphFont"/>
    <w:uiPriority w:val="19"/>
    <w:qFormat/>
    <w:rsid w:val="00686993"/>
    <w:rPr>
      <w:i/>
      <w:iCs/>
      <w:color w:val="000000"/>
    </w:rPr>
  </w:style>
  <w:style w:type="character" w:styleId="IntenseEmphasis">
    <w:name w:val="Intense Emphasis"/>
    <w:basedOn w:val="DefaultParagraphFont"/>
    <w:uiPriority w:val="21"/>
    <w:qFormat/>
    <w:rsid w:val="00686993"/>
    <w:rPr>
      <w:b/>
      <w:bCs/>
      <w:i/>
      <w:iCs/>
      <w:color w:val="156082" w:themeColor="accent1"/>
    </w:rPr>
  </w:style>
  <w:style w:type="character" w:styleId="SubtleReference">
    <w:name w:val="Subtle Reference"/>
    <w:basedOn w:val="DefaultParagraphFont"/>
    <w:uiPriority w:val="31"/>
    <w:qFormat/>
    <w:rsid w:val="00686993"/>
    <w:rPr>
      <w:smallCaps/>
      <w:color w:val="000000"/>
      <w:u w:val="single"/>
    </w:rPr>
  </w:style>
  <w:style w:type="character" w:styleId="IntenseReference">
    <w:name w:val="Intense Reference"/>
    <w:basedOn w:val="DefaultParagraphFont"/>
    <w:uiPriority w:val="32"/>
    <w:qFormat/>
    <w:rsid w:val="00686993"/>
    <w:rPr>
      <w:b w:val="0"/>
      <w:bCs/>
      <w:smallCaps/>
      <w:color w:val="156082" w:themeColor="accent1"/>
      <w:spacing w:val="5"/>
      <w:u w:val="single"/>
    </w:rPr>
  </w:style>
  <w:style w:type="character" w:styleId="BookTitle">
    <w:name w:val="Book Title"/>
    <w:basedOn w:val="DefaultParagraphFont"/>
    <w:uiPriority w:val="33"/>
    <w:qFormat/>
    <w:rsid w:val="00686993"/>
    <w:rPr>
      <w:b/>
      <w:bCs/>
      <w:caps/>
      <w:smallCaps w:val="0"/>
      <w:color w:val="0E2841" w:themeColor="text2"/>
      <w:spacing w:val="10"/>
    </w:rPr>
  </w:style>
  <w:style w:type="paragraph" w:styleId="TOCHeading">
    <w:name w:val="TOC Heading"/>
    <w:basedOn w:val="Heading1"/>
    <w:next w:val="Normal"/>
    <w:uiPriority w:val="39"/>
    <w:semiHidden/>
    <w:unhideWhenUsed/>
    <w:qFormat/>
    <w:rsid w:val="00686993"/>
    <w:pPr>
      <w:spacing w:before="480" w:line="264" w:lineRule="auto"/>
      <w:outlineLvl w:val="9"/>
    </w:pPr>
    <w:rPr>
      <w:b/>
    </w:r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0F4761" w:themeColor="accent1" w:themeShade="BF"/>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Shading-Accent2">
    <w:name w:val="Light Shading Accent 2"/>
    <w:basedOn w:val="TableNormal"/>
    <w:uiPriority w:val="60"/>
    <w:rsid w:val="00FC693F"/>
    <w:pPr>
      <w:spacing w:after="0" w:line="240" w:lineRule="auto"/>
    </w:pPr>
    <w:rPr>
      <w:color w:val="BF4E14" w:themeColor="accent2" w:themeShade="BF"/>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Shading-Accent3">
    <w:name w:val="Light Shading Accent 3"/>
    <w:basedOn w:val="TableNormal"/>
    <w:uiPriority w:val="60"/>
    <w:rsid w:val="00FC693F"/>
    <w:pPr>
      <w:spacing w:after="0" w:line="240" w:lineRule="auto"/>
    </w:pPr>
    <w:rPr>
      <w:color w:val="124F1A" w:themeColor="accent3" w:themeShade="BF"/>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ghtShading-Accent4">
    <w:name w:val="Light Shading Accent 4"/>
    <w:basedOn w:val="TableNormal"/>
    <w:uiPriority w:val="60"/>
    <w:rsid w:val="00FC693F"/>
    <w:pPr>
      <w:spacing w:after="0" w:line="240" w:lineRule="auto"/>
    </w:pPr>
    <w:rPr>
      <w:color w:val="0B769F" w:themeColor="accent4" w:themeShade="BF"/>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Shading-Accent5">
    <w:name w:val="Light Shading Accent 5"/>
    <w:basedOn w:val="TableNormal"/>
    <w:uiPriority w:val="60"/>
    <w:rsid w:val="00FC693F"/>
    <w:pPr>
      <w:spacing w:after="0" w:line="240" w:lineRule="auto"/>
    </w:pPr>
    <w:rPr>
      <w:color w:val="77206D" w:themeColor="accent5" w:themeShade="BF"/>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Shading-Accent6">
    <w:name w:val="Light Shading Accent 6"/>
    <w:basedOn w:val="TableNormal"/>
    <w:uiPriority w:val="60"/>
    <w:rsid w:val="00FC693F"/>
    <w:pPr>
      <w:spacing w:after="0" w:line="240" w:lineRule="auto"/>
    </w:pPr>
    <w:rPr>
      <w:color w:val="3A7C22" w:themeColor="accent6" w:themeShade="BF"/>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single" w:sz="8" w:space="0" w:color="E9713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single" w:sz="8" w:space="0" w:color="196B2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single" w:sz="8" w:space="0" w:color="0F9ED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single" w:sz="8" w:space="0" w:color="A02B9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single" w:sz="8" w:space="0" w:color="4EA72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00000" w:themeColor="text1"/>
      </w:rPr>
      <w:tblPr/>
      <w:tcPr>
        <w:shd w:val="clear" w:color="auto" w:fill="E0F2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00000" w:themeColor="text1"/>
      </w:rPr>
      <w:tblPr/>
      <w:tcPr>
        <w:shd w:val="clear" w:color="auto" w:fill="FCF0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00000" w:themeColor="text1"/>
      </w:rPr>
      <w:tblPr/>
      <w:tcPr>
        <w:shd w:val="clear" w:color="auto" w:fill="E0F8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00000" w:themeColor="text1"/>
      </w:rPr>
      <w:tblPr/>
      <w:tcPr>
        <w:shd w:val="clear" w:color="auto" w:fill="E5F6F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00000" w:themeColor="text1"/>
      </w:rPr>
      <w:tblPr/>
      <w:tcPr>
        <w:shd w:val="clear" w:color="auto" w:fill="F8E7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00000" w:themeColor="text1"/>
      </w:rPr>
      <w:tblPr/>
      <w:tcPr>
        <w:shd w:val="clear" w:color="auto" w:fill="ECF8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E9713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00000"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00000"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00000"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00000"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00000"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paragraph" w:customStyle="1" w:styleId="PersonalName">
    <w:name w:val="Personal Name"/>
    <w:basedOn w:val="Title"/>
    <w:qFormat/>
    <w:rsid w:val="00686993"/>
    <w:rPr>
      <w:b/>
      <w:caps/>
      <w:color w:val="000000"/>
      <w:sz w:val="28"/>
      <w:szCs w:val="28"/>
    </w:rPr>
  </w:style>
  <w:style w:type="character" w:customStyle="1" w:styleId="NoSpacingChar">
    <w:name w:val="No Spacing Char"/>
    <w:basedOn w:val="DefaultParagraphFont"/>
    <w:link w:val="NoSpacing"/>
    <w:uiPriority w:val="1"/>
    <w:rsid w:val="006869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7743265">
      <w:bodyDiv w:val="1"/>
      <w:marLeft w:val="0"/>
      <w:marRight w:val="0"/>
      <w:marTop w:val="0"/>
      <w:marBottom w:val="0"/>
      <w:divBdr>
        <w:top w:val="none" w:sz="0" w:space="0" w:color="auto"/>
        <w:left w:val="none" w:sz="0" w:space="0" w:color="auto"/>
        <w:bottom w:val="none" w:sz="0" w:space="0" w:color="auto"/>
        <w:right w:val="none" w:sz="0" w:space="0" w:color="auto"/>
      </w:divBdr>
      <w:divsChild>
        <w:div w:id="17550128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733031">
          <w:blockQuote w:val="1"/>
          <w:marLeft w:val="720"/>
          <w:marRight w:val="720"/>
          <w:marTop w:val="100"/>
          <w:marBottom w:val="100"/>
          <w:divBdr>
            <w:top w:val="none" w:sz="0" w:space="0" w:color="auto"/>
            <w:left w:val="none" w:sz="0" w:space="0" w:color="auto"/>
            <w:bottom w:val="none" w:sz="0" w:space="0" w:color="auto"/>
            <w:right w:val="none" w:sz="0" w:space="0" w:color="auto"/>
          </w:divBdr>
        </w:div>
        <w:div w:id="6473219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840901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6668060">
          <w:blockQuote w:val="1"/>
          <w:marLeft w:val="720"/>
          <w:marRight w:val="720"/>
          <w:marTop w:val="100"/>
          <w:marBottom w:val="100"/>
          <w:divBdr>
            <w:top w:val="none" w:sz="0" w:space="0" w:color="auto"/>
            <w:left w:val="none" w:sz="0" w:space="0" w:color="auto"/>
            <w:bottom w:val="none" w:sz="0" w:space="0" w:color="auto"/>
            <w:right w:val="none" w:sz="0" w:space="0" w:color="auto"/>
          </w:divBdr>
        </w:div>
        <w:div w:id="534541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484850">
          <w:blockQuote w:val="1"/>
          <w:marLeft w:val="720"/>
          <w:marRight w:val="720"/>
          <w:marTop w:val="100"/>
          <w:marBottom w:val="100"/>
          <w:divBdr>
            <w:top w:val="none" w:sz="0" w:space="0" w:color="auto"/>
            <w:left w:val="none" w:sz="0" w:space="0" w:color="auto"/>
            <w:bottom w:val="none" w:sz="0" w:space="0" w:color="auto"/>
            <w:right w:val="none" w:sz="0" w:space="0" w:color="auto"/>
          </w:divBdr>
        </w:div>
        <w:div w:id="429853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7241533">
      <w:bodyDiv w:val="1"/>
      <w:marLeft w:val="0"/>
      <w:marRight w:val="0"/>
      <w:marTop w:val="0"/>
      <w:marBottom w:val="0"/>
      <w:divBdr>
        <w:top w:val="none" w:sz="0" w:space="0" w:color="auto"/>
        <w:left w:val="none" w:sz="0" w:space="0" w:color="auto"/>
        <w:bottom w:val="none" w:sz="0" w:space="0" w:color="auto"/>
        <w:right w:val="none" w:sz="0" w:space="0" w:color="auto"/>
      </w:divBdr>
      <w:divsChild>
        <w:div w:id="124954163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41658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358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99754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5088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5578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134001">
          <w:blockQuote w:val="1"/>
          <w:marLeft w:val="720"/>
          <w:marRight w:val="720"/>
          <w:marTop w:val="100"/>
          <w:marBottom w:val="100"/>
          <w:divBdr>
            <w:top w:val="none" w:sz="0" w:space="0" w:color="auto"/>
            <w:left w:val="none" w:sz="0" w:space="0" w:color="auto"/>
            <w:bottom w:val="none" w:sz="0" w:space="0" w:color="auto"/>
            <w:right w:val="none" w:sz="0" w:space="0" w:color="auto"/>
          </w:divBdr>
        </w:div>
        <w:div w:id="586036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225087">
      <w:bodyDiv w:val="1"/>
      <w:marLeft w:val="0"/>
      <w:marRight w:val="0"/>
      <w:marTop w:val="0"/>
      <w:marBottom w:val="0"/>
      <w:divBdr>
        <w:top w:val="none" w:sz="0" w:space="0" w:color="auto"/>
        <w:left w:val="none" w:sz="0" w:space="0" w:color="auto"/>
        <w:bottom w:val="none" w:sz="0" w:space="0" w:color="auto"/>
        <w:right w:val="none" w:sz="0" w:space="0" w:color="auto"/>
      </w:divBdr>
      <w:divsChild>
        <w:div w:id="1115363514">
          <w:blockQuote w:val="1"/>
          <w:marLeft w:val="720"/>
          <w:marRight w:val="720"/>
          <w:marTop w:val="100"/>
          <w:marBottom w:val="100"/>
          <w:divBdr>
            <w:top w:val="none" w:sz="0" w:space="0" w:color="auto"/>
            <w:left w:val="none" w:sz="0" w:space="0" w:color="auto"/>
            <w:bottom w:val="none" w:sz="0" w:space="0" w:color="auto"/>
            <w:right w:val="none" w:sz="0" w:space="0" w:color="auto"/>
          </w:divBdr>
        </w:div>
        <w:div w:id="2144273502">
          <w:blockQuote w:val="1"/>
          <w:marLeft w:val="720"/>
          <w:marRight w:val="720"/>
          <w:marTop w:val="100"/>
          <w:marBottom w:val="100"/>
          <w:divBdr>
            <w:top w:val="none" w:sz="0" w:space="0" w:color="auto"/>
            <w:left w:val="none" w:sz="0" w:space="0" w:color="auto"/>
            <w:bottom w:val="none" w:sz="0" w:space="0" w:color="auto"/>
            <w:right w:val="none" w:sz="0" w:space="0" w:color="auto"/>
          </w:divBdr>
        </w:div>
        <w:div w:id="26685649">
          <w:blockQuote w:val="1"/>
          <w:marLeft w:val="720"/>
          <w:marRight w:val="720"/>
          <w:marTop w:val="100"/>
          <w:marBottom w:val="100"/>
          <w:divBdr>
            <w:top w:val="none" w:sz="0" w:space="0" w:color="auto"/>
            <w:left w:val="none" w:sz="0" w:space="0" w:color="auto"/>
            <w:bottom w:val="none" w:sz="0" w:space="0" w:color="auto"/>
            <w:right w:val="none" w:sz="0" w:space="0" w:color="auto"/>
          </w:divBdr>
        </w:div>
        <w:div w:id="878007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199965">
          <w:blockQuote w:val="1"/>
          <w:marLeft w:val="720"/>
          <w:marRight w:val="720"/>
          <w:marTop w:val="100"/>
          <w:marBottom w:val="100"/>
          <w:divBdr>
            <w:top w:val="none" w:sz="0" w:space="0" w:color="auto"/>
            <w:left w:val="none" w:sz="0" w:space="0" w:color="auto"/>
            <w:bottom w:val="none" w:sz="0" w:space="0" w:color="auto"/>
            <w:right w:val="none" w:sz="0" w:space="0" w:color="auto"/>
          </w:divBdr>
        </w:div>
        <w:div w:id="455607206">
          <w:blockQuote w:val="1"/>
          <w:marLeft w:val="720"/>
          <w:marRight w:val="720"/>
          <w:marTop w:val="100"/>
          <w:marBottom w:val="100"/>
          <w:divBdr>
            <w:top w:val="none" w:sz="0" w:space="0" w:color="auto"/>
            <w:left w:val="none" w:sz="0" w:space="0" w:color="auto"/>
            <w:bottom w:val="none" w:sz="0" w:space="0" w:color="auto"/>
            <w:right w:val="none" w:sz="0" w:space="0" w:color="auto"/>
          </w:divBdr>
        </w:div>
        <w:div w:id="973372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68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965886">
      <w:bodyDiv w:val="1"/>
      <w:marLeft w:val="0"/>
      <w:marRight w:val="0"/>
      <w:marTop w:val="0"/>
      <w:marBottom w:val="0"/>
      <w:divBdr>
        <w:top w:val="none" w:sz="0" w:space="0" w:color="auto"/>
        <w:left w:val="none" w:sz="0" w:space="0" w:color="auto"/>
        <w:bottom w:val="none" w:sz="0" w:space="0" w:color="auto"/>
        <w:right w:val="none" w:sz="0" w:space="0" w:color="auto"/>
      </w:divBdr>
      <w:divsChild>
        <w:div w:id="1648782027">
          <w:blockQuote w:val="1"/>
          <w:marLeft w:val="720"/>
          <w:marRight w:val="720"/>
          <w:marTop w:val="100"/>
          <w:marBottom w:val="100"/>
          <w:divBdr>
            <w:top w:val="none" w:sz="0" w:space="0" w:color="auto"/>
            <w:left w:val="none" w:sz="0" w:space="0" w:color="auto"/>
            <w:bottom w:val="none" w:sz="0" w:space="0" w:color="auto"/>
            <w:right w:val="none" w:sz="0" w:space="0" w:color="auto"/>
          </w:divBdr>
        </w:div>
        <w:div w:id="2012289153">
          <w:blockQuote w:val="1"/>
          <w:marLeft w:val="720"/>
          <w:marRight w:val="720"/>
          <w:marTop w:val="100"/>
          <w:marBottom w:val="100"/>
          <w:divBdr>
            <w:top w:val="none" w:sz="0" w:space="0" w:color="auto"/>
            <w:left w:val="none" w:sz="0" w:space="0" w:color="auto"/>
            <w:bottom w:val="none" w:sz="0" w:space="0" w:color="auto"/>
            <w:right w:val="none" w:sz="0" w:space="0" w:color="auto"/>
          </w:divBdr>
        </w:div>
        <w:div w:id="468058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149026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96465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863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74590579">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5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1892</Words>
  <Characters>10789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12656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Rolando Villca-choque</cp:lastModifiedBy>
  <cp:revision>3</cp:revision>
  <dcterms:created xsi:type="dcterms:W3CDTF">2025-05-06T20:59:00Z</dcterms:created>
  <dcterms:modified xsi:type="dcterms:W3CDTF">2025-05-06T20:59:00Z</dcterms:modified>
  <cp:category/>
</cp:coreProperties>
</file>