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7A9C7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23 — Building Utility Components</w:t>
      </w:r>
    </w:p>
    <w:p w14:paraId="7468F18C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Utility components are small, focused CSS rules that solve common layout and accessibility problems across many parts of a site. Unlike feature components (cards, buttons, inputs), utilities are not tied to a single UI block. Instead, they provide consistent structure, spacing, and behavior wherever they are applied.</w:t>
      </w:r>
    </w:p>
    <w:p w14:paraId="79077D88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In the OTC-</w:t>
      </w:r>
      <w:proofErr w:type="spellStart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>DataMesh</w:t>
      </w:r>
      <w:proofErr w:type="spellEnd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design system, the utility set is intentionally small and opinionated to avoid unnecessary complexity.</w:t>
      </w:r>
    </w:p>
    <w:p w14:paraId="2F67C1C5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This chapter walks through the creation and verification of four core utility components:</w:t>
      </w:r>
    </w:p>
    <w:p w14:paraId="3A8163AE" w14:textId="77777777" w:rsidR="00DD028B" w:rsidRPr="00DD028B" w:rsidRDefault="00DD028B" w:rsidP="00DD0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</w:t>
      </w:r>
    </w:p>
    <w:p w14:paraId="10D9DE22" w14:textId="77777777" w:rsidR="00DD028B" w:rsidRPr="00DD028B" w:rsidRDefault="00DD028B" w:rsidP="00DD0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</w:t>
      </w:r>
    </w:p>
    <w:p w14:paraId="112B829D" w14:textId="77777777" w:rsidR="00DD028B" w:rsidRPr="00DD028B" w:rsidRDefault="00DD028B" w:rsidP="00DD0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</w:p>
    <w:p w14:paraId="4D3E86B8" w14:textId="77777777" w:rsidR="00DD028B" w:rsidRPr="00DD028B" w:rsidRDefault="00DD028B" w:rsidP="00DD02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Visually Hidden</w:t>
      </w:r>
    </w:p>
    <w:p w14:paraId="72C317D5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All utilities are added directly to </w:t>
      </w: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so they are easy to find and understand.</w:t>
      </w:r>
    </w:p>
    <w:p w14:paraId="41764229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Utility Components Development …</w:t>
      </w:r>
    </w:p>
    <w:p w14:paraId="70D4FB6E" w14:textId="77777777" w:rsidR="00DD028B" w:rsidRPr="00DD028B" w:rsidRDefault="00000000" w:rsidP="00DD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A0C296">
          <v:rect id="_x0000_i1025" style="width:0;height:1.5pt" o:hralign="center" o:hrstd="t" o:hr="t" fillcolor="#a0a0a0" stroked="f"/>
        </w:pict>
      </w:r>
    </w:p>
    <w:p w14:paraId="35BE9150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23.1 Chapter Purpose</w:t>
      </w:r>
    </w:p>
    <w:p w14:paraId="6AD988B2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The purpose of this chapter is to teach the student how to:</w:t>
      </w:r>
    </w:p>
    <w:p w14:paraId="365DFE50" w14:textId="77777777" w:rsidR="00DD028B" w:rsidRPr="00DD028B" w:rsidRDefault="00DD028B" w:rsidP="00DD0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Create reusable layout utilities that apply across the entire site</w:t>
      </w:r>
    </w:p>
    <w:p w14:paraId="4EF22166" w14:textId="77777777" w:rsidR="00DD028B" w:rsidRPr="00DD028B" w:rsidRDefault="00DD028B" w:rsidP="00DD0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Establish consistent width, spacing, and alignment rules</w:t>
      </w:r>
    </w:p>
    <w:p w14:paraId="39F813D5" w14:textId="77777777" w:rsidR="00DD028B" w:rsidRPr="00DD028B" w:rsidRDefault="00DD028B" w:rsidP="00DD0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Build responsive layouts without component-specific hacks</w:t>
      </w:r>
    </w:p>
    <w:p w14:paraId="7D1D9AAE" w14:textId="77777777" w:rsidR="00DD028B" w:rsidRPr="00DD028B" w:rsidRDefault="00DD028B" w:rsidP="00DD0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Support accessibility with screen-reader-only text</w:t>
      </w:r>
    </w:p>
    <w:p w14:paraId="73C41046" w14:textId="77777777" w:rsidR="00DD028B" w:rsidRPr="00DD028B" w:rsidRDefault="00DD028B" w:rsidP="00DD0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Reuse previously built components (especially Cards) to verify layout behavior</w:t>
      </w:r>
    </w:p>
    <w:p w14:paraId="43B1526D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These utilities form the foundation for every page and section that follows.</w:t>
      </w:r>
    </w:p>
    <w:p w14:paraId="04B40953" w14:textId="77777777" w:rsidR="00DD028B" w:rsidRPr="00DD028B" w:rsidRDefault="00000000" w:rsidP="00DD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559B9A">
          <v:rect id="_x0000_i1026" style="width:0;height:1.5pt" o:hralign="center" o:hrstd="t" o:hr="t" fillcolor="#a0a0a0" stroked="f"/>
        </w:pict>
      </w:r>
    </w:p>
    <w:p w14:paraId="09D673F2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23.2 Chapter Overview</w:t>
      </w:r>
    </w:p>
    <w:p w14:paraId="032AC6A3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In this chapter, the student will:</w:t>
      </w:r>
    </w:p>
    <w:p w14:paraId="1B1305C7" w14:textId="77777777" w:rsidR="00DD028B" w:rsidRPr="00DD028B" w:rsidRDefault="00DD028B" w:rsidP="00DD02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Add or update the </w:t>
      </w: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.container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utility for consistent layout width</w:t>
      </w:r>
    </w:p>
    <w:p w14:paraId="43D15D5D" w14:textId="77777777" w:rsidR="00DD028B" w:rsidRPr="00DD028B" w:rsidRDefault="00DD028B" w:rsidP="00DD02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Build a mobile-</w:t>
      </w:r>
      <w:proofErr w:type="gramStart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first </w:t>
      </w: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.grid</w:t>
      </w:r>
      <w:proofErr w:type="gramEnd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system with responsive modifiers</w:t>
      </w:r>
    </w:p>
    <w:p w14:paraId="51F7A0DC" w14:textId="77777777" w:rsidR="00DD028B" w:rsidRPr="00DD028B" w:rsidRDefault="00DD028B" w:rsidP="00DD02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.section</w:t>
      </w:r>
      <w:proofErr w:type="gramEnd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utilities for consistent vertical spacing and surface switching</w:t>
      </w:r>
    </w:p>
    <w:p w14:paraId="23E2FD3A" w14:textId="77777777" w:rsidR="00DD028B" w:rsidRPr="00DD028B" w:rsidRDefault="00DD028B" w:rsidP="00DD02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02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Add </w:t>
      </w: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.visually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-hidden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for accessible, non-visual text</w:t>
      </w:r>
    </w:p>
    <w:p w14:paraId="561963B9" w14:textId="77777777" w:rsidR="00DD028B" w:rsidRPr="00DD028B" w:rsidRDefault="00DD028B" w:rsidP="00DD02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Verify all utilities using previously built </w:t>
      </w:r>
      <w:r w:rsidRPr="00DD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 components</w:t>
      </w:r>
    </w:p>
    <w:p w14:paraId="27139F41" w14:textId="77777777" w:rsidR="00DD028B" w:rsidRPr="00DD028B" w:rsidRDefault="00DD028B" w:rsidP="00DD02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Troubleshoot a real grid alignment issue and correct it</w:t>
      </w:r>
    </w:p>
    <w:p w14:paraId="36D13B6F" w14:textId="77777777" w:rsidR="00DD028B" w:rsidRPr="00DD028B" w:rsidRDefault="00000000" w:rsidP="00DD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3F5C1C">
          <v:rect id="_x0000_i1027" style="width:0;height:1.5pt" o:hralign="center" o:hrstd="t" o:hr="t" fillcolor="#a0a0a0" stroked="f"/>
        </w:pict>
      </w:r>
    </w:p>
    <w:p w14:paraId="13E1DB5B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23.3 Step-by-Step Utility Component Development</w:t>
      </w:r>
    </w:p>
    <w:p w14:paraId="5AA8F737" w14:textId="77777777" w:rsidR="00DD028B" w:rsidRPr="00DD028B" w:rsidRDefault="00000000" w:rsidP="00DD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BD5DA3">
          <v:rect id="_x0000_i1028" style="width:0;height:1.5pt" o:hralign="center" o:hrstd="t" o:hr="t" fillcolor="#a0a0a0" stroked="f"/>
        </w:pict>
      </w:r>
    </w:p>
    <w:p w14:paraId="1F20EBEC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Container Utility</w:t>
      </w:r>
    </w:p>
    <w:p w14:paraId="4D0788A3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3511AF21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.container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utility:</w:t>
      </w:r>
    </w:p>
    <w:p w14:paraId="02785DA2" w14:textId="77777777" w:rsidR="00DD028B" w:rsidRPr="00DD028B" w:rsidRDefault="00DD028B" w:rsidP="00DD02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Constrains content width</w:t>
      </w:r>
    </w:p>
    <w:p w14:paraId="5EACBEC1" w14:textId="77777777" w:rsidR="00DD028B" w:rsidRPr="00DD028B" w:rsidRDefault="00DD028B" w:rsidP="00DD02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>Centers</w:t>
      </w:r>
      <w:proofErr w:type="gramEnd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content horizontally</w:t>
      </w:r>
    </w:p>
    <w:p w14:paraId="241EE715" w14:textId="77777777" w:rsidR="00DD028B" w:rsidRPr="00DD028B" w:rsidRDefault="00DD028B" w:rsidP="00DD02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Adds consistent horizontal gutters on all screen sizes</w:t>
      </w:r>
    </w:p>
    <w:p w14:paraId="5093C980" w14:textId="77777777" w:rsidR="00DD028B" w:rsidRPr="00DD028B" w:rsidRDefault="00000000" w:rsidP="00DD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BE0A49">
          <v:rect id="_x0000_i1029" style="width:0;height:1.5pt" o:hralign="center" o:hrstd="t" o:hr="t" fillcolor="#a0a0a0" stroked="f"/>
        </w:pict>
      </w:r>
    </w:p>
    <w:p w14:paraId="50A6082B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Add or Update the Container Rule</w:t>
      </w:r>
    </w:p>
    <w:p w14:paraId="0C943D34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2DFCB6BA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  <w:proofErr w:type="spell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/styles.css</w:t>
      </w:r>
    </w:p>
    <w:p w14:paraId="52FAD84F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Add or replace the container rule with the following:</w:t>
      </w:r>
    </w:p>
    <w:p w14:paraId="7C492743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CONTAINER */</w:t>
      </w:r>
    </w:p>
    <w:p w14:paraId="1D742A01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.container {</w:t>
      </w:r>
    </w:p>
    <w:p w14:paraId="0C7C3B2A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100% - 2rem, 110rem); /* fluid on small screens, capped on large */</w:t>
      </w:r>
    </w:p>
    <w:p w14:paraId="14F662B9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margin-inline: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auto;   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/* center horizontally */</w:t>
      </w:r>
    </w:p>
    <w:p w14:paraId="4B3609FB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padding-inline: 1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rem;   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/* inner gutters */</w:t>
      </w:r>
    </w:p>
    <w:p w14:paraId="7329B38E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DA3278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This Works</w:t>
      </w:r>
    </w:p>
    <w:p w14:paraId="4ACEDE04" w14:textId="77777777" w:rsidR="00DD028B" w:rsidRPr="00DD028B" w:rsidRDefault="00DD028B" w:rsidP="00DD02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100% - 2rem, 110rem)</w:t>
      </w:r>
    </w:p>
    <w:p w14:paraId="7D2810AC" w14:textId="77777777" w:rsidR="00DD028B" w:rsidRPr="00DD028B" w:rsidRDefault="00DD028B" w:rsidP="00DD02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Keeps content </w:t>
      </w:r>
      <w:proofErr w:type="gramStart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>full-width</w:t>
      </w:r>
      <w:proofErr w:type="gramEnd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on small screens</w:t>
      </w:r>
    </w:p>
    <w:p w14:paraId="051492CB" w14:textId="77777777" w:rsidR="00DD028B" w:rsidRPr="00DD028B" w:rsidRDefault="00DD028B" w:rsidP="00DD02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>Prevents overly</w:t>
      </w:r>
      <w:proofErr w:type="gramEnd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wide layouts on large screens</w:t>
      </w:r>
    </w:p>
    <w:p w14:paraId="0150366A" w14:textId="77777777" w:rsidR="00DD028B" w:rsidRPr="00DD028B" w:rsidRDefault="00DD028B" w:rsidP="00DD02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margin-inline: auto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centers the container</w:t>
      </w:r>
    </w:p>
    <w:p w14:paraId="7D442A9D" w14:textId="77777777" w:rsidR="00DD028B" w:rsidRPr="00DD028B" w:rsidRDefault="00DD028B" w:rsidP="00DD02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padding-inline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prevents content from touching edges</w:t>
      </w:r>
    </w:p>
    <w:p w14:paraId="3B23CC63" w14:textId="77777777" w:rsidR="00DD028B" w:rsidRPr="00DD028B" w:rsidRDefault="00000000" w:rsidP="00DD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9D64B7">
          <v:rect id="_x0000_i1030" style="width:0;height:1.5pt" o:hralign="center" o:hrstd="t" o:hr="t" fillcolor="#a0a0a0" stroked="f"/>
        </w:pict>
      </w:r>
    </w:p>
    <w:p w14:paraId="6764C103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2 — Use </w:t>
      </w:r>
      <w:r w:rsidRPr="00DD028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.container</w:t>
      </w:r>
      <w:r w:rsidRPr="00DD0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 index.html</w:t>
      </w:r>
    </w:p>
    <w:p w14:paraId="1F4D8222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and ensure layout is wrapped using </w:t>
      </w: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.container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, not </w:t>
      </w: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styles.</w:t>
      </w:r>
    </w:p>
    <w:p w14:paraId="7B86175B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Paste the following verification markup:</w:t>
      </w:r>
    </w:p>
    <w:p w14:paraId="623B096C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 class="section"&gt;</w:t>
      </w:r>
    </w:p>
    <w:p w14:paraId="0DE56EBF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class="container"&gt;</w:t>
      </w:r>
    </w:p>
    <w:p w14:paraId="35D64830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&lt;h2&gt;Container Verification&lt;/h2&gt;</w:t>
      </w:r>
    </w:p>
    <w:p w14:paraId="789C391E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</w:t>
      </w:r>
    </w:p>
    <w:p w14:paraId="1C483261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Resize the browser. Content should remain centered, stay fluid on small screens,</w:t>
      </w:r>
    </w:p>
    <w:p w14:paraId="18C17E18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and stop growing on large screens.</w:t>
      </w:r>
    </w:p>
    <w:p w14:paraId="520F23CD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&lt;/p&gt;</w:t>
      </w:r>
    </w:p>
    <w:p w14:paraId="29DD5B72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2C09F470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&lt;/section&gt;</w:t>
      </w:r>
    </w:p>
    <w:p w14:paraId="14F3463B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check:</w:t>
      </w:r>
    </w:p>
    <w:p w14:paraId="53D9FB3B" w14:textId="77777777" w:rsidR="00DD028B" w:rsidRPr="00DD028B" w:rsidRDefault="00DD028B" w:rsidP="00DD02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Content stays centered</w:t>
      </w:r>
    </w:p>
    <w:p w14:paraId="6C87F04E" w14:textId="77777777" w:rsidR="00DD028B" w:rsidRPr="00DD028B" w:rsidRDefault="00DD028B" w:rsidP="00DD02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Gutters exist at all sizes</w:t>
      </w:r>
    </w:p>
    <w:p w14:paraId="361AD36D" w14:textId="77777777" w:rsidR="00DD028B" w:rsidRPr="00DD028B" w:rsidRDefault="00DD028B" w:rsidP="00DD02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Width does not stretch excessively on wide screens</w:t>
      </w:r>
    </w:p>
    <w:p w14:paraId="3E2DD670" w14:textId="77777777" w:rsidR="00DD028B" w:rsidRPr="00DD028B" w:rsidRDefault="00000000" w:rsidP="00DD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2DA448">
          <v:rect id="_x0000_i1031" style="width:0;height:1.5pt" o:hralign="center" o:hrstd="t" o:hr="t" fillcolor="#a0a0a0" stroked="f"/>
        </w:pict>
      </w:r>
    </w:p>
    <w:p w14:paraId="7F88585B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Grid Utility</w:t>
      </w:r>
    </w:p>
    <w:p w14:paraId="2CB29AD0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5AE9EBDC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.grid</w:t>
      </w:r>
      <w:proofErr w:type="gramEnd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utility provides:</w:t>
      </w:r>
    </w:p>
    <w:p w14:paraId="5B0A5001" w14:textId="77777777" w:rsidR="00DD028B" w:rsidRPr="00DD028B" w:rsidRDefault="00DD028B" w:rsidP="00DD02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gramStart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>mobile-first</w:t>
      </w:r>
      <w:proofErr w:type="gramEnd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column layout</w:t>
      </w:r>
    </w:p>
    <w:p w14:paraId="35AC2495" w14:textId="77777777" w:rsidR="00DD028B" w:rsidRPr="00DD028B" w:rsidRDefault="00DD028B" w:rsidP="00DD02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Consistent spacing using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</w:t>
      </w:r>
      <w:proofErr w:type="gramEnd"/>
    </w:p>
    <w:p w14:paraId="28044963" w14:textId="77777777" w:rsidR="00DD028B" w:rsidRPr="00DD028B" w:rsidRDefault="00DD028B" w:rsidP="00DD02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Responsive column modifiers</w:t>
      </w:r>
    </w:p>
    <w:p w14:paraId="47802BF6" w14:textId="77777777" w:rsidR="00DD028B" w:rsidRPr="00DD028B" w:rsidRDefault="00000000" w:rsidP="00DD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045C42">
          <v:rect id="_x0000_i1032" style="width:0;height:1.5pt" o:hralign="center" o:hrstd="t" o:hr="t" fillcolor="#a0a0a0" stroked="f"/>
        </w:pict>
      </w:r>
    </w:p>
    <w:p w14:paraId="1B2363C5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Add the Base Grid</w:t>
      </w:r>
    </w:p>
    <w:p w14:paraId="37B74985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, add:</w:t>
      </w:r>
    </w:p>
    <w:p w14:paraId="0D8C3BB3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Grids */</w:t>
      </w:r>
    </w:p>
    <w:p w14:paraId="57DB0756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.grid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8B548C2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grid;</w:t>
      </w:r>
      <w:proofErr w:type="gramEnd"/>
    </w:p>
    <w:p w14:paraId="2DB4FE23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grid-template-columns: 1fr; /* single column by default */</w:t>
      </w:r>
    </w:p>
    <w:p w14:paraId="13865F62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gap: 1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rem;   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/* spacing controlled by grid */</w:t>
      </w:r>
    </w:p>
    <w:p w14:paraId="2505DDD6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1C2D29" w14:textId="77777777" w:rsidR="00DD028B" w:rsidRPr="00DD028B" w:rsidRDefault="00000000" w:rsidP="00DD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5444CA">
          <v:rect id="_x0000_i1033" style="width:0;height:1.5pt" o:hralign="center" o:hrstd="t" o:hr="t" fillcolor="#a0a0a0" stroked="f"/>
        </w:pict>
      </w:r>
    </w:p>
    <w:p w14:paraId="6CFD769A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Add Responsive Grid Modifiers</w:t>
      </w:r>
    </w:p>
    <w:p w14:paraId="52BBE3C3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Inside the </w:t>
      </w:r>
      <w:proofErr w:type="gramStart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existing </w:t>
      </w: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 (min-width: 768px)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block, add:</w:t>
      </w:r>
    </w:p>
    <w:p w14:paraId="0D1D8663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 screen and (min-width: 768px) {</w:t>
      </w:r>
    </w:p>
    <w:p w14:paraId="40B92F93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.grid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--1x2 {</w:t>
      </w:r>
    </w:p>
    <w:p w14:paraId="1B62E94E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grid-template-columns: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repeat(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 1fr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C9D1314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0F1B384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80B336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.grid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--1x3 {</w:t>
      </w:r>
    </w:p>
    <w:p w14:paraId="7B67D397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grid-template-columns: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repeat(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3, 1fr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92D31CE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5DC7FAF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1B19DD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.grid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--auto {</w:t>
      </w:r>
    </w:p>
    <w:p w14:paraId="15BC2375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grid-template-columns: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repeat(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auto-fit,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minmax(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10rem, 1fr)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DA8EFC1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502BE6C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54FD9B9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Modifier Use Cases</w:t>
      </w:r>
    </w:p>
    <w:p w14:paraId="736079A7" w14:textId="77777777" w:rsidR="00DD028B" w:rsidRPr="00DD028B" w:rsidRDefault="00DD028B" w:rsidP="00DD02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.grid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--1x2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→ two columns on desktop</w:t>
      </w:r>
    </w:p>
    <w:p w14:paraId="5727E7A3" w14:textId="77777777" w:rsidR="00DD028B" w:rsidRPr="00DD028B" w:rsidRDefault="00DD028B" w:rsidP="00DD02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.grid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--1x3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→ three columns on desktop</w:t>
      </w:r>
    </w:p>
    <w:p w14:paraId="30EE4EAD" w14:textId="77777777" w:rsidR="00DD028B" w:rsidRPr="00DD028B" w:rsidRDefault="00DD028B" w:rsidP="00DD02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.grid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--auto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→ flexible groups (future link clusters, menus)</w:t>
      </w:r>
    </w:p>
    <w:p w14:paraId="414D235B" w14:textId="77777777" w:rsidR="00DD028B" w:rsidRPr="00DD028B" w:rsidRDefault="00000000" w:rsidP="00DD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DFDA0B">
          <v:rect id="_x0000_i1034" style="width:0;height:1.5pt" o:hralign="center" o:hrstd="t" o:hr="t" fillcolor="#a0a0a0" stroked="f"/>
        </w:pict>
      </w:r>
    </w:p>
    <w:p w14:paraId="47523219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Reuse the Card Component for Grid Testing</w:t>
      </w:r>
    </w:p>
    <w:p w14:paraId="3758D355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65B02D15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/components/card.html</w:t>
      </w:r>
    </w:p>
    <w:p w14:paraId="32BE6A3A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Copy </w:t>
      </w:r>
      <w:proofErr w:type="gramStart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several </w:t>
      </w: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.card</w:t>
      </w:r>
      <w:proofErr w:type="gramEnd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examples and paste them into </w:t>
      </w: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inside a grid.</w:t>
      </w:r>
    </w:p>
    <w:p w14:paraId="4DFE069D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Verification markup:</w:t>
      </w:r>
    </w:p>
    <w:p w14:paraId="2550A32F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 class="section"&gt;</w:t>
      </w:r>
    </w:p>
    <w:p w14:paraId="2190F600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class="container"&gt;</w:t>
      </w:r>
    </w:p>
    <w:p w14:paraId="513A331E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&lt;h2&gt;Grid Verification: 1 → 3 Columns&lt;/h2&gt;</w:t>
      </w:r>
    </w:p>
    <w:p w14:paraId="40C7ECED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D91092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class="grid </w:t>
      </w:r>
      <w:proofErr w:type="spell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</w:t>
      </w:r>
      <w:proofErr w:type="spell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--1x3"&gt;</w:t>
      </w:r>
    </w:p>
    <w:p w14:paraId="325D8E07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&lt;article class="card"&gt;</w:t>
      </w:r>
    </w:p>
    <w:p w14:paraId="4A1E65FA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</w:t>
      </w:r>
      <w:proofErr w:type="spell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card__body</w:t>
      </w:r>
      <w:proofErr w:type="spell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0B3B13F2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&lt;h3 class="</w:t>
      </w:r>
      <w:proofErr w:type="spell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card__title</w:t>
      </w:r>
      <w:proofErr w:type="spell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"&gt;Card 1&lt;/h3&gt;</w:t>
      </w:r>
    </w:p>
    <w:p w14:paraId="7478E282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&lt;p class="</w:t>
      </w:r>
      <w:proofErr w:type="spell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card__text</w:t>
      </w:r>
      <w:proofErr w:type="spell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"&gt;This card verifies grid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spacing.&lt;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5C968CE3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6A7BD74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&lt;/article&gt;</w:t>
      </w:r>
    </w:p>
    <w:p w14:paraId="3C1BCE94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D0C987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&lt;article class="card"&gt;</w:t>
      </w:r>
    </w:p>
    <w:p w14:paraId="11CFF7A5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</w:t>
      </w:r>
      <w:proofErr w:type="spell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card__body</w:t>
      </w:r>
      <w:proofErr w:type="spell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725C1FDF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&lt;h3 class="</w:t>
      </w:r>
      <w:proofErr w:type="spell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card__title</w:t>
      </w:r>
      <w:proofErr w:type="spell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"&gt;Card 2&lt;/h3&gt;</w:t>
      </w:r>
    </w:p>
    <w:p w14:paraId="533FB149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&lt;p class="</w:t>
      </w:r>
      <w:proofErr w:type="spell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card__text</w:t>
      </w:r>
      <w:proofErr w:type="spell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"&gt;Spacing should come from grid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gap.&lt;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4D812059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6DC2E692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&lt;/article&gt;</w:t>
      </w:r>
    </w:p>
    <w:p w14:paraId="691472FC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8C28CE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&lt;article class="card"&gt;</w:t>
      </w:r>
    </w:p>
    <w:p w14:paraId="2C0638F5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</w:t>
      </w:r>
      <w:proofErr w:type="spell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card__body</w:t>
      </w:r>
      <w:proofErr w:type="spell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05C3EBD8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&lt;h3 class="</w:t>
      </w:r>
      <w:proofErr w:type="spell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card__title</w:t>
      </w:r>
      <w:proofErr w:type="spell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"&gt;Card 3&lt;/h3&gt;</w:t>
      </w:r>
    </w:p>
    <w:p w14:paraId="483B72F8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&lt;p class="</w:t>
      </w:r>
      <w:proofErr w:type="spell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card__text</w:t>
      </w:r>
      <w:proofErr w:type="spell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"&gt;All cards should align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evenly.&lt;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2BB66218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0EDE0FEF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&lt;/article&gt;</w:t>
      </w:r>
    </w:p>
    <w:p w14:paraId="7815F5CC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7D83993A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3C9A4BAB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&lt;/section&gt;</w:t>
      </w:r>
    </w:p>
    <w:p w14:paraId="0655B3DE" w14:textId="77777777" w:rsidR="00DD028B" w:rsidRPr="00DD028B" w:rsidRDefault="00000000" w:rsidP="00DD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BC979D">
          <v:rect id="_x0000_i1035" style="width:0;height:1.5pt" o:hralign="center" o:hrstd="t" o:hr="t" fillcolor="#a0a0a0" stroked="f"/>
        </w:pict>
      </w:r>
    </w:p>
    <w:p w14:paraId="20E20FD6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Troubleshooting: Uneven Card Alignment</w:t>
      </w:r>
    </w:p>
    <w:p w14:paraId="1B864376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Symptom: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br/>
        <w:t>One card appears lower than the others in a grid.</w:t>
      </w:r>
    </w:p>
    <w:p w14:paraId="08D6BA9F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do:</w:t>
      </w:r>
    </w:p>
    <w:p w14:paraId="30C21471" w14:textId="77777777" w:rsidR="00DD028B" w:rsidRPr="00DD028B" w:rsidRDefault="00DD028B" w:rsidP="00DD02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Inspect the misaligned card in </w:t>
      </w:r>
      <w:proofErr w:type="spellStart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>DevTools</w:t>
      </w:r>
      <w:proofErr w:type="spellEnd"/>
    </w:p>
    <w:p w14:paraId="2097131C" w14:textId="77777777" w:rsidR="00DD028B" w:rsidRPr="00DD028B" w:rsidRDefault="00DD028B" w:rsidP="00DD02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Look for margin-based spacing rules</w:t>
      </w:r>
    </w:p>
    <w:p w14:paraId="5EC4EDC4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Cause: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margin rule existed in </w:t>
      </w: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card.css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E254D1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.card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.card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CDC9CE2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margin-top: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1rem;</w:t>
      </w:r>
      <w:proofErr w:type="gramEnd"/>
    </w:p>
    <w:p w14:paraId="167B6478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*/</w:t>
      </w:r>
    </w:p>
    <w:p w14:paraId="16CA0552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br/>
        <w:t>Remove this rule.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Grid spacing must come from </w:t>
      </w: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, not margins.</w:t>
      </w:r>
    </w:p>
    <w:p w14:paraId="5F3AD754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card</w:t>
      </w:r>
    </w:p>
    <w:p w14:paraId="6F63A8B9" w14:textId="77777777" w:rsidR="00DD028B" w:rsidRPr="00DD028B" w:rsidRDefault="00000000" w:rsidP="00DD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111DAE">
          <v:rect id="_x0000_i1036" style="width:0;height:1.5pt" o:hralign="center" o:hrstd="t" o:hr="t" fillcolor="#a0a0a0" stroked="f"/>
        </w:pict>
      </w:r>
    </w:p>
    <w:p w14:paraId="5D4CC109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Section Utilities</w:t>
      </w:r>
    </w:p>
    <w:p w14:paraId="64964B9C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74DF9B9A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Section utilities:</w:t>
      </w:r>
    </w:p>
    <w:p w14:paraId="41614D6B" w14:textId="77777777" w:rsidR="00DD028B" w:rsidRPr="00DD028B" w:rsidRDefault="00DD028B" w:rsidP="00DD02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Provide consistent vertical spacing</w:t>
      </w:r>
    </w:p>
    <w:p w14:paraId="4CE3E00E" w14:textId="77777777" w:rsidR="00DD028B" w:rsidRPr="00DD028B" w:rsidRDefault="00DD028B" w:rsidP="00DD02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Allow easy switching between light and dark surfaces</w:t>
      </w:r>
    </w:p>
    <w:p w14:paraId="5D175F49" w14:textId="77777777" w:rsidR="00DD028B" w:rsidRPr="00DD028B" w:rsidRDefault="00000000" w:rsidP="00DD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AC662A">
          <v:rect id="_x0000_i1037" style="width:0;height:1.5pt" o:hralign="center" o:hrstd="t" o:hr="t" fillcolor="#a0a0a0" stroked="f"/>
        </w:pict>
      </w:r>
    </w:p>
    <w:p w14:paraId="64AF6A6E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Add Section Styles</w:t>
      </w:r>
    </w:p>
    <w:p w14:paraId="3892E1EB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, add:</w:t>
      </w:r>
    </w:p>
    <w:p w14:paraId="75F1B3AF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Sections */</w:t>
      </w:r>
    </w:p>
    <w:p w14:paraId="54872D12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.section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0D8E5FA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padding-block: 3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rem;   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/* vertical spacing */</w:t>
      </w:r>
    </w:p>
    <w:p w14:paraId="7BFB8ADF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background-color: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--surface-page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C0B9228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--text-color-default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2F30031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5B34CA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04ECD2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.section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--dark {</w:t>
      </w:r>
    </w:p>
    <w:p w14:paraId="1CFDFA0D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background-color: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--surface-inverse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66E7C52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--text-color-light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7A42716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7C53E8" w14:textId="77777777" w:rsidR="00DD028B" w:rsidRPr="00DD028B" w:rsidRDefault="00000000" w:rsidP="00DD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D83DD0">
          <v:rect id="_x0000_i1038" style="width:0;height:1.5pt" o:hralign="center" o:hrstd="t" o:hr="t" fillcolor="#a0a0a0" stroked="f"/>
        </w:pict>
      </w:r>
    </w:p>
    <w:p w14:paraId="7FABA7BF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Verification Markup</w:t>
      </w:r>
    </w:p>
    <w:p w14:paraId="774F3AA0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 class="section"&gt;</w:t>
      </w:r>
    </w:p>
    <w:p w14:paraId="35891039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class="container"&gt;</w:t>
      </w:r>
    </w:p>
    <w:p w14:paraId="66403D89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&lt;h2&gt;Section Verification: Light&lt;/h2&gt;</w:t>
      </w:r>
    </w:p>
    <w:p w14:paraId="4985A103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&lt;p&gt;This section uses the default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surface.&lt;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267ECDAD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69A53AAA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&lt;/section&gt;</w:t>
      </w:r>
    </w:p>
    <w:p w14:paraId="02C87D47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7AC763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&lt;section class="section </w:t>
      </w:r>
      <w:proofErr w:type="spell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  <w:proofErr w:type="spell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--dark"&gt;</w:t>
      </w:r>
    </w:p>
    <w:p w14:paraId="613FFC74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class="container"&gt;</w:t>
      </w:r>
    </w:p>
    <w:p w14:paraId="6EC4D6AA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&lt;h2&gt;Section Verification: Dark&lt;/h2&gt;</w:t>
      </w:r>
    </w:p>
    <w:p w14:paraId="106C2083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&lt;p&gt;This section uses the inverse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surface.&lt;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1F27F2AC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5A9562FC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&lt;/section&gt;</w:t>
      </w:r>
    </w:p>
    <w:p w14:paraId="300347B9" w14:textId="77777777" w:rsidR="00DD028B" w:rsidRPr="00DD028B" w:rsidRDefault="00000000" w:rsidP="00DD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C82569">
          <v:rect id="_x0000_i1039" style="width:0;height:1.5pt" o:hralign="center" o:hrstd="t" o:hr="t" fillcolor="#a0a0a0" stroked="f"/>
        </w:pict>
      </w:r>
    </w:p>
    <w:p w14:paraId="08E34673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Visually Hidden Utility</w:t>
      </w:r>
    </w:p>
    <w:p w14:paraId="12124CC6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6317F4BC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.visually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-hidden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utility hides text visually while keeping it available to screen readers. This is essential for:</w:t>
      </w:r>
    </w:p>
    <w:p w14:paraId="2914C1F7" w14:textId="77777777" w:rsidR="00DD028B" w:rsidRPr="00DD028B" w:rsidRDefault="00DD028B" w:rsidP="00DD02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Icon-only buttons</w:t>
      </w:r>
    </w:p>
    <w:p w14:paraId="1C61E943" w14:textId="77777777" w:rsidR="00DD028B" w:rsidRPr="00DD028B" w:rsidRDefault="00DD028B" w:rsidP="00DD02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Accessible labels</w:t>
      </w:r>
    </w:p>
    <w:p w14:paraId="733E8295" w14:textId="77777777" w:rsidR="00DD028B" w:rsidRPr="00DD028B" w:rsidRDefault="00DD028B" w:rsidP="00DD02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Screen-reader-only descriptions</w:t>
      </w:r>
    </w:p>
    <w:p w14:paraId="402486C4" w14:textId="77777777" w:rsidR="00DD028B" w:rsidRPr="00DD028B" w:rsidRDefault="00000000" w:rsidP="00DD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50069B">
          <v:rect id="_x0000_i1040" style="width:0;height:1.5pt" o:hralign="center" o:hrstd="t" o:hr="t" fillcolor="#a0a0a0" stroked="f"/>
        </w:pict>
      </w:r>
    </w:p>
    <w:p w14:paraId="5452D1C3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Add the Utility</w:t>
      </w:r>
    </w:p>
    <w:p w14:paraId="08460766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, add:</w:t>
      </w:r>
    </w:p>
    <w:p w14:paraId="01969A91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Visually hidden (accessible) */</w:t>
      </w:r>
    </w:p>
    <w:p w14:paraId="09B45D3C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.visually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-hidden {</w:t>
      </w:r>
    </w:p>
    <w:p w14:paraId="67696EE2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position: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absolute;</w:t>
      </w:r>
      <w:proofErr w:type="gramEnd"/>
    </w:p>
    <w:p w14:paraId="52CFC042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1px;</w:t>
      </w:r>
      <w:proofErr w:type="gramEnd"/>
    </w:p>
    <w:p w14:paraId="070F9892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1px;</w:t>
      </w:r>
      <w:proofErr w:type="gramEnd"/>
    </w:p>
    <w:p w14:paraId="7C5CBE6D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0D024DF1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margin: -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1px;</w:t>
      </w:r>
      <w:proofErr w:type="gramEnd"/>
    </w:p>
    <w:p w14:paraId="2C74D139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overflow: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hidden;</w:t>
      </w:r>
      <w:proofErr w:type="gramEnd"/>
    </w:p>
    <w:p w14:paraId="188B33CD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clip: </w:t>
      </w:r>
      <w:proofErr w:type="spellStart"/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rect</w:t>
      </w:r>
      <w:proofErr w:type="spell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0, 0, 0, 0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F4F0CE0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white-space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nowrap</w:t>
      </w:r>
      <w:proofErr w:type="spell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06ADB935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border: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51A6D2D6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7F33882" w14:textId="77777777" w:rsidR="00DD028B" w:rsidRPr="00DD028B" w:rsidRDefault="00000000" w:rsidP="00DD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1A63DE">
          <v:rect id="_x0000_i1041" style="width:0;height:1.5pt" o:hralign="center" o:hrstd="t" o:hr="t" fillcolor="#a0a0a0" stroked="f"/>
        </w:pict>
      </w:r>
    </w:p>
    <w:p w14:paraId="18CB81C2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Verification Markup</w:t>
      </w:r>
    </w:p>
    <w:p w14:paraId="523DC199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&lt;button type="button"&gt;</w:t>
      </w:r>
    </w:p>
    <w:p w14:paraId="2638E76C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</w:t>
      </w:r>
      <w:proofErr w:type="spell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class="icon" aria-hidden="true"&gt;</w:t>
      </w:r>
    </w:p>
    <w:p w14:paraId="7012CFBB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&lt;use </w:t>
      </w:r>
      <w:proofErr w:type="spell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/assets/icons/</w:t>
      </w:r>
      <w:proofErr w:type="spell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sprite.svg#chevron</w:t>
      </w:r>
      <w:proofErr w:type="spellEnd"/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"&gt;&lt;/use&gt;</w:t>
      </w:r>
    </w:p>
    <w:p w14:paraId="1CB82D4D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</w:t>
      </w:r>
      <w:proofErr w:type="spell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0AE99E5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&lt;span class="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visually-hidden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"&gt;Open menu&lt;/span&gt;</w:t>
      </w:r>
    </w:p>
    <w:p w14:paraId="2552C581" w14:textId="77777777" w:rsidR="00DD028B" w:rsidRPr="00DD028B" w:rsidRDefault="00DD028B" w:rsidP="00DD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&lt;/button&gt;</w:t>
      </w:r>
    </w:p>
    <w:p w14:paraId="736F9B22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check:</w:t>
      </w:r>
    </w:p>
    <w:p w14:paraId="1B9F6D2D" w14:textId="77777777" w:rsidR="00DD028B" w:rsidRPr="00DD028B" w:rsidRDefault="00DD028B" w:rsidP="00DD02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Only the icon is visible</w:t>
      </w:r>
    </w:p>
    <w:p w14:paraId="4E2C1AB5" w14:textId="77777777" w:rsidR="00DD028B" w:rsidRPr="00DD028B" w:rsidRDefault="00DD028B" w:rsidP="00DD02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Screen readers announce “Open menu”</w:t>
      </w:r>
    </w:p>
    <w:p w14:paraId="0D0976E9" w14:textId="77777777" w:rsidR="00DD028B" w:rsidRPr="00DD028B" w:rsidRDefault="00000000" w:rsidP="00DD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76035C">
          <v:rect id="_x0000_i1042" style="width:0;height:1.5pt" o:hralign="center" o:hrstd="t" o:hr="t" fillcolor="#a0a0a0" stroked="f"/>
        </w:pict>
      </w:r>
    </w:p>
    <w:p w14:paraId="3F23845D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23.4 Token Usage</w:t>
      </w:r>
    </w:p>
    <w:p w14:paraId="5099B4B5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All utilities rely on </w:t>
      </w:r>
      <w:r w:rsidRPr="00DD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existing tokens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33B66430" w14:textId="77777777" w:rsidR="00DD028B" w:rsidRPr="00DD028B" w:rsidRDefault="00DD028B" w:rsidP="00DD02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--surface-page</w:t>
      </w:r>
    </w:p>
    <w:p w14:paraId="772E5682" w14:textId="77777777" w:rsidR="00DD028B" w:rsidRPr="00DD028B" w:rsidRDefault="00DD028B" w:rsidP="00DD02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--surface-inverse</w:t>
      </w:r>
    </w:p>
    <w:p w14:paraId="47B9A799" w14:textId="77777777" w:rsidR="00DD028B" w:rsidRPr="00DD028B" w:rsidRDefault="00DD028B" w:rsidP="00DD02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--text-color-default</w:t>
      </w:r>
    </w:p>
    <w:p w14:paraId="385F617D" w14:textId="77777777" w:rsidR="00DD028B" w:rsidRPr="00DD028B" w:rsidRDefault="00DD028B" w:rsidP="00DD02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--text-color-light</w:t>
      </w:r>
    </w:p>
    <w:p w14:paraId="3E2BC822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No new tokens are required in this chapter.</w:t>
      </w:r>
    </w:p>
    <w:p w14:paraId="30A9A462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tokens</w:t>
      </w:r>
    </w:p>
    <w:p w14:paraId="771409E2" w14:textId="77777777" w:rsidR="00DD028B" w:rsidRPr="00DD028B" w:rsidRDefault="00000000" w:rsidP="00DD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6B8D62">
          <v:rect id="_x0000_i1043" style="width:0;height:1.5pt" o:hralign="center" o:hrstd="t" o:hr="t" fillcolor="#a0a0a0" stroked="f"/>
        </w:pict>
      </w:r>
    </w:p>
    <w:p w14:paraId="56CC0B7A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23.5 Verification Summary</w:t>
      </w:r>
    </w:p>
    <w:p w14:paraId="6CE12235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After completing this chapter, confirm that:</w:t>
      </w:r>
    </w:p>
    <w:p w14:paraId="13EA31C2" w14:textId="77777777" w:rsidR="00DD028B" w:rsidRPr="00DD028B" w:rsidRDefault="00DD028B" w:rsidP="00DD02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Containers center content correctly</w:t>
      </w:r>
    </w:p>
    <w:p w14:paraId="1A83A58A" w14:textId="77777777" w:rsidR="00DD028B" w:rsidRPr="00DD028B" w:rsidRDefault="00DD028B" w:rsidP="00DD02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Grid layouts respond at 768px</w:t>
      </w:r>
    </w:p>
    <w:p w14:paraId="47724C3D" w14:textId="77777777" w:rsidR="00DD028B" w:rsidRPr="00DD028B" w:rsidRDefault="00DD028B" w:rsidP="00DD02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Spacing is controlled by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</w:t>
      </w:r>
      <w:proofErr w:type="gramEnd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>, not margins</w:t>
      </w:r>
    </w:p>
    <w:p w14:paraId="06E3A757" w14:textId="77777777" w:rsidR="00DD028B" w:rsidRPr="00DD028B" w:rsidRDefault="00DD028B" w:rsidP="00DD02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Sections apply consistent vertical rhythm</w:t>
      </w:r>
    </w:p>
    <w:p w14:paraId="66976CA6" w14:textId="77777777" w:rsidR="00DD028B" w:rsidRPr="00DD028B" w:rsidRDefault="00DD028B" w:rsidP="00DD02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Visually hidden text remains accessible</w:t>
      </w:r>
    </w:p>
    <w:p w14:paraId="5A301769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Previously built </w:t>
      </w:r>
      <w:r w:rsidRPr="00DD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 components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were reused to validate layout behavior rather than creating test-only markup.</w:t>
      </w:r>
    </w:p>
    <w:p w14:paraId="01FF01B2" w14:textId="77777777" w:rsidR="00DD028B" w:rsidRPr="00DD028B" w:rsidRDefault="00000000" w:rsidP="00DD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1B9B7B">
          <v:rect id="_x0000_i1044" style="width:0;height:1.5pt" o:hralign="center" o:hrstd="t" o:hr="t" fillcolor="#a0a0a0" stroked="f"/>
        </w:pict>
      </w:r>
    </w:p>
    <w:p w14:paraId="2EF0C861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23.6 Chapter Summary</w:t>
      </w:r>
    </w:p>
    <w:p w14:paraId="66440C5A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In this chapter, the student:</w:t>
      </w:r>
    </w:p>
    <w:p w14:paraId="5B9AC4BE" w14:textId="77777777" w:rsidR="00DD028B" w:rsidRPr="00DD028B" w:rsidRDefault="00DD028B" w:rsidP="00DD02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Built a modern container utility using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B7A8404" w14:textId="77777777" w:rsidR="00DD028B" w:rsidRPr="00DD028B" w:rsidRDefault="00DD028B" w:rsidP="00DD02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Created a </w:t>
      </w:r>
      <w:proofErr w:type="gramStart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>mobile-first</w:t>
      </w:r>
      <w:proofErr w:type="gramEnd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grid system with responsive modifiers</w:t>
      </w:r>
    </w:p>
    <w:p w14:paraId="062762E0" w14:textId="77777777" w:rsidR="00DD028B" w:rsidRPr="00DD028B" w:rsidRDefault="00DD028B" w:rsidP="00DD02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Added section utilities for vertical spacing and surface control</w:t>
      </w:r>
    </w:p>
    <w:p w14:paraId="3008E18D" w14:textId="77777777" w:rsidR="00DD028B" w:rsidRPr="00DD028B" w:rsidRDefault="00DD028B" w:rsidP="00DD02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Implemented a visually hidden utility for accessibility</w:t>
      </w:r>
    </w:p>
    <w:p w14:paraId="5FC19E36" w14:textId="77777777" w:rsidR="00DD028B" w:rsidRPr="00DD028B" w:rsidRDefault="00DD028B" w:rsidP="00DD02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Reused existing components to verify layouts</w:t>
      </w:r>
    </w:p>
    <w:p w14:paraId="21DF5C1B" w14:textId="77777777" w:rsidR="00DD028B" w:rsidRPr="00DD028B" w:rsidRDefault="00DD028B" w:rsidP="00DD02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Corrected a real-world grid alignment issue</w:t>
      </w:r>
    </w:p>
    <w:p w14:paraId="10DD2D29" w14:textId="77777777" w:rsidR="00DD028B" w:rsidRPr="00DD028B" w:rsidRDefault="00DD028B" w:rsidP="00DD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These utilities now serve as the structural backbone of the OTC-</w:t>
      </w:r>
      <w:proofErr w:type="spellStart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>DataMesh</w:t>
      </w:r>
      <w:proofErr w:type="spellEnd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interface.</w:t>
      </w:r>
    </w:p>
    <w:p w14:paraId="101A3DF6" w14:textId="77777777" w:rsidR="00DD028B" w:rsidRPr="00DD028B" w:rsidRDefault="00000000" w:rsidP="00DD02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2894F8">
          <v:rect id="_x0000_i1045" style="width:0;height:1.5pt" o:hralign="center" o:hrstd="t" o:hr="t" fillcolor="#a0a0a0" stroked="f"/>
        </w:pict>
      </w:r>
    </w:p>
    <w:p w14:paraId="59C7C575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23.7 Chapter Checklist</w:t>
      </w:r>
    </w:p>
    <w:p w14:paraId="5FEEF118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Container</w:t>
      </w:r>
    </w:p>
    <w:p w14:paraId="6CA40C85" w14:textId="77777777" w:rsidR="00DD028B" w:rsidRPr="00DD028B" w:rsidRDefault="00DD028B" w:rsidP="00DD02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.container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uses modern fluid sizing</w:t>
      </w:r>
    </w:p>
    <w:p w14:paraId="6C812C3F" w14:textId="77777777" w:rsidR="00DD028B" w:rsidRPr="00DD028B" w:rsidRDefault="00DD028B" w:rsidP="00DD02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Content remains centered with gutters</w:t>
      </w:r>
    </w:p>
    <w:p w14:paraId="328B5650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Grid</w:t>
      </w:r>
    </w:p>
    <w:p w14:paraId="267B046B" w14:textId="77777777" w:rsidR="00DD028B" w:rsidRPr="00DD028B" w:rsidRDefault="00DD028B" w:rsidP="00DD02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Base </w:t>
      </w:r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.grid</w:t>
      </w:r>
      <w:proofErr w:type="gramEnd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added</w:t>
      </w:r>
    </w:p>
    <w:p w14:paraId="5865500A" w14:textId="77777777" w:rsidR="00DD028B" w:rsidRPr="00DD028B" w:rsidRDefault="00DD028B" w:rsidP="00DD02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Responsive modifiers added</w:t>
      </w:r>
    </w:p>
    <w:p w14:paraId="41BC814D" w14:textId="77777777" w:rsidR="00DD028B" w:rsidRPr="00DD028B" w:rsidRDefault="00DD028B" w:rsidP="00DD02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Spacing controlled by </w:t>
      </w: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</w:t>
      </w:r>
      <w:proofErr w:type="gramEnd"/>
    </w:p>
    <w:p w14:paraId="77B92F80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Sections</w:t>
      </w:r>
    </w:p>
    <w:p w14:paraId="16603B1D" w14:textId="77777777" w:rsidR="00DD028B" w:rsidRPr="00DD028B" w:rsidRDefault="00DD028B" w:rsidP="00DD02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.section</w:t>
      </w:r>
      <w:proofErr w:type="gramEnd"/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added</w:t>
      </w:r>
    </w:p>
    <w:p w14:paraId="04C87386" w14:textId="77777777" w:rsidR="00DD028B" w:rsidRPr="00DD028B" w:rsidRDefault="00DD028B" w:rsidP="00DD02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.section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--dark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added</w:t>
      </w:r>
    </w:p>
    <w:p w14:paraId="190480B2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Accessibility</w:t>
      </w:r>
    </w:p>
    <w:p w14:paraId="5CC9FC29" w14:textId="77777777" w:rsidR="00DD028B" w:rsidRPr="00DD028B" w:rsidRDefault="00DD028B" w:rsidP="00DD02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.visually</w:t>
      </w:r>
      <w:proofErr w:type="gramEnd"/>
      <w:r w:rsidRPr="00DD0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-hidden</w:t>
      </w:r>
      <w:r w:rsidRPr="00DD028B">
        <w:rPr>
          <w:rFonts w:ascii="Times New Roman" w:eastAsia="Times New Roman" w:hAnsi="Times New Roman" w:cs="Times New Roman"/>
          <w:kern w:val="0"/>
          <w14:ligatures w14:val="none"/>
        </w:rPr>
        <w:t xml:space="preserve"> added</w:t>
      </w:r>
    </w:p>
    <w:p w14:paraId="4BDBA662" w14:textId="77777777" w:rsidR="00DD028B" w:rsidRPr="00DD028B" w:rsidRDefault="00DD028B" w:rsidP="00DD02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Icon-only controls verified</w:t>
      </w:r>
    </w:p>
    <w:p w14:paraId="448AD03F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Verification</w:t>
      </w:r>
    </w:p>
    <w:p w14:paraId="1C63E824" w14:textId="77777777" w:rsidR="00DD028B" w:rsidRPr="00DD028B" w:rsidRDefault="00DD028B" w:rsidP="00DD02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Cards reused for grid testing</w:t>
      </w:r>
    </w:p>
    <w:p w14:paraId="3FCD6C18" w14:textId="77777777" w:rsidR="00DD028B" w:rsidRPr="00DD028B" w:rsidRDefault="00DD028B" w:rsidP="00DD02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Margin-based spacing removed from cards</w:t>
      </w:r>
    </w:p>
    <w:p w14:paraId="46B8A557" w14:textId="77777777" w:rsidR="00DD028B" w:rsidRPr="00DD028B" w:rsidRDefault="00DD028B" w:rsidP="00DD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02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Control</w:t>
      </w:r>
    </w:p>
    <w:p w14:paraId="34ABE587" w14:textId="77777777" w:rsidR="00DD028B" w:rsidRPr="00DD028B" w:rsidRDefault="00DD028B" w:rsidP="00DD02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028B">
        <w:rPr>
          <w:rFonts w:ascii="Times New Roman" w:eastAsia="Times New Roman" w:hAnsi="Times New Roman" w:cs="Times New Roman"/>
          <w:kern w:val="0"/>
          <w14:ligatures w14:val="none"/>
        </w:rPr>
        <w:t>Utilities committed to GitHub after completion</w:t>
      </w:r>
    </w:p>
    <w:p w14:paraId="430749B4" w14:textId="77777777" w:rsidR="00957C5C" w:rsidRDefault="00957C5C"/>
    <w:sectPr w:rsidR="00957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8EB"/>
    <w:multiLevelType w:val="multilevel"/>
    <w:tmpl w:val="9D54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24FEE"/>
    <w:multiLevelType w:val="multilevel"/>
    <w:tmpl w:val="5CDE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A4482"/>
    <w:multiLevelType w:val="multilevel"/>
    <w:tmpl w:val="EF24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E3B6A"/>
    <w:multiLevelType w:val="multilevel"/>
    <w:tmpl w:val="28BE4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85C5C"/>
    <w:multiLevelType w:val="multilevel"/>
    <w:tmpl w:val="1876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7231F"/>
    <w:multiLevelType w:val="multilevel"/>
    <w:tmpl w:val="1D5A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27E2F"/>
    <w:multiLevelType w:val="multilevel"/>
    <w:tmpl w:val="6378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D544C"/>
    <w:multiLevelType w:val="multilevel"/>
    <w:tmpl w:val="52F4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676A0"/>
    <w:multiLevelType w:val="multilevel"/>
    <w:tmpl w:val="4478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A44C4"/>
    <w:multiLevelType w:val="multilevel"/>
    <w:tmpl w:val="C7D4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C4A76"/>
    <w:multiLevelType w:val="multilevel"/>
    <w:tmpl w:val="B138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21DDD"/>
    <w:multiLevelType w:val="multilevel"/>
    <w:tmpl w:val="AA96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B7313"/>
    <w:multiLevelType w:val="multilevel"/>
    <w:tmpl w:val="E13C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C2E23"/>
    <w:multiLevelType w:val="multilevel"/>
    <w:tmpl w:val="5EA4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55CFA"/>
    <w:multiLevelType w:val="multilevel"/>
    <w:tmpl w:val="64A2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54A19"/>
    <w:multiLevelType w:val="multilevel"/>
    <w:tmpl w:val="AB3A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91735"/>
    <w:multiLevelType w:val="multilevel"/>
    <w:tmpl w:val="0274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5034D4"/>
    <w:multiLevelType w:val="multilevel"/>
    <w:tmpl w:val="A7D8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33888"/>
    <w:multiLevelType w:val="multilevel"/>
    <w:tmpl w:val="F728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1E3842"/>
    <w:multiLevelType w:val="multilevel"/>
    <w:tmpl w:val="0C66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5C460C"/>
    <w:multiLevelType w:val="multilevel"/>
    <w:tmpl w:val="1300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196324">
    <w:abstractNumId w:val="16"/>
  </w:num>
  <w:num w:numId="2" w16cid:durableId="1064721213">
    <w:abstractNumId w:val="7"/>
  </w:num>
  <w:num w:numId="3" w16cid:durableId="1061292173">
    <w:abstractNumId w:val="18"/>
  </w:num>
  <w:num w:numId="4" w16cid:durableId="645477090">
    <w:abstractNumId w:val="11"/>
  </w:num>
  <w:num w:numId="5" w16cid:durableId="52509819">
    <w:abstractNumId w:val="14"/>
  </w:num>
  <w:num w:numId="6" w16cid:durableId="1698584269">
    <w:abstractNumId w:val="0"/>
  </w:num>
  <w:num w:numId="7" w16cid:durableId="468983694">
    <w:abstractNumId w:val="12"/>
  </w:num>
  <w:num w:numId="8" w16cid:durableId="861866848">
    <w:abstractNumId w:val="9"/>
  </w:num>
  <w:num w:numId="9" w16cid:durableId="58552918">
    <w:abstractNumId w:val="3"/>
  </w:num>
  <w:num w:numId="10" w16cid:durableId="1055855634">
    <w:abstractNumId w:val="1"/>
  </w:num>
  <w:num w:numId="11" w16cid:durableId="1561748030">
    <w:abstractNumId w:val="8"/>
  </w:num>
  <w:num w:numId="12" w16cid:durableId="1421676231">
    <w:abstractNumId w:val="6"/>
  </w:num>
  <w:num w:numId="13" w16cid:durableId="1108232693">
    <w:abstractNumId w:val="5"/>
  </w:num>
  <w:num w:numId="14" w16cid:durableId="1045833495">
    <w:abstractNumId w:val="19"/>
  </w:num>
  <w:num w:numId="15" w16cid:durableId="1388145806">
    <w:abstractNumId w:val="13"/>
  </w:num>
  <w:num w:numId="16" w16cid:durableId="590969533">
    <w:abstractNumId w:val="15"/>
  </w:num>
  <w:num w:numId="17" w16cid:durableId="300698232">
    <w:abstractNumId w:val="17"/>
  </w:num>
  <w:num w:numId="18" w16cid:durableId="1170750610">
    <w:abstractNumId w:val="4"/>
  </w:num>
  <w:num w:numId="19" w16cid:durableId="565262921">
    <w:abstractNumId w:val="20"/>
  </w:num>
  <w:num w:numId="20" w16cid:durableId="1869633838">
    <w:abstractNumId w:val="10"/>
  </w:num>
  <w:num w:numId="21" w16cid:durableId="834148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8B"/>
    <w:rsid w:val="00053D28"/>
    <w:rsid w:val="000553B5"/>
    <w:rsid w:val="000A630D"/>
    <w:rsid w:val="00176383"/>
    <w:rsid w:val="00194F6D"/>
    <w:rsid w:val="001E3580"/>
    <w:rsid w:val="003845D3"/>
    <w:rsid w:val="003866D1"/>
    <w:rsid w:val="00495289"/>
    <w:rsid w:val="00540937"/>
    <w:rsid w:val="00550C50"/>
    <w:rsid w:val="005A7129"/>
    <w:rsid w:val="005B2778"/>
    <w:rsid w:val="005B5D8C"/>
    <w:rsid w:val="006237D1"/>
    <w:rsid w:val="00643F00"/>
    <w:rsid w:val="007246D4"/>
    <w:rsid w:val="008502E6"/>
    <w:rsid w:val="00862BF7"/>
    <w:rsid w:val="00957C5C"/>
    <w:rsid w:val="00B341CC"/>
    <w:rsid w:val="00BF02DF"/>
    <w:rsid w:val="00C7082F"/>
    <w:rsid w:val="00C8101A"/>
    <w:rsid w:val="00C82B87"/>
    <w:rsid w:val="00D77FFE"/>
    <w:rsid w:val="00DD028B"/>
    <w:rsid w:val="00DF0B1F"/>
    <w:rsid w:val="00E70A5F"/>
    <w:rsid w:val="00E7130C"/>
    <w:rsid w:val="00E8441D"/>
    <w:rsid w:val="00EB4E59"/>
    <w:rsid w:val="00EE23BD"/>
    <w:rsid w:val="00EE3F08"/>
    <w:rsid w:val="00FC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77A96"/>
  <w15:chartTrackingRefBased/>
  <w15:docId w15:val="{FD10BDB2-FFE6-4D81-8DC4-3302225BC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0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0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0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0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8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D02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0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028B"/>
    <w:rPr>
      <w:rFonts w:ascii="Courier New" w:eastAsia="Times New Roman" w:hAnsi="Courier New" w:cs="Courier New"/>
      <w:sz w:val="20"/>
      <w:szCs w:val="20"/>
    </w:rPr>
  </w:style>
  <w:style w:type="paragraph" w:customStyle="1" w:styleId="not-prose">
    <w:name w:val="not-prose"/>
    <w:basedOn w:val="Normal"/>
    <w:rsid w:val="00DD0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02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028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DD028B"/>
  </w:style>
  <w:style w:type="character" w:customStyle="1" w:styleId="hljs-regexp">
    <w:name w:val="hljs-regexp"/>
    <w:basedOn w:val="DefaultParagraphFont"/>
    <w:rsid w:val="00DD028B"/>
  </w:style>
  <w:style w:type="character" w:customStyle="1" w:styleId="hljs-comment">
    <w:name w:val="hljs-comment"/>
    <w:basedOn w:val="DefaultParagraphFont"/>
    <w:rsid w:val="00DD028B"/>
  </w:style>
  <w:style w:type="character" w:customStyle="1" w:styleId="hljs-selector-class">
    <w:name w:val="hljs-selector-class"/>
    <w:basedOn w:val="DefaultParagraphFont"/>
    <w:rsid w:val="00DD028B"/>
  </w:style>
  <w:style w:type="character" w:customStyle="1" w:styleId="hljs-attribute">
    <w:name w:val="hljs-attribute"/>
    <w:basedOn w:val="DefaultParagraphFont"/>
    <w:rsid w:val="00DD028B"/>
  </w:style>
  <w:style w:type="character" w:customStyle="1" w:styleId="hljs-builtin">
    <w:name w:val="hljs-built_in"/>
    <w:basedOn w:val="DefaultParagraphFont"/>
    <w:rsid w:val="00DD028B"/>
  </w:style>
  <w:style w:type="character" w:customStyle="1" w:styleId="hljs-number">
    <w:name w:val="hljs-number"/>
    <w:basedOn w:val="DefaultParagraphFont"/>
    <w:rsid w:val="00DD028B"/>
  </w:style>
  <w:style w:type="character" w:customStyle="1" w:styleId="hljs-tag">
    <w:name w:val="hljs-tag"/>
    <w:basedOn w:val="DefaultParagraphFont"/>
    <w:rsid w:val="00DD028B"/>
  </w:style>
  <w:style w:type="character" w:customStyle="1" w:styleId="hljs-name">
    <w:name w:val="hljs-name"/>
    <w:basedOn w:val="DefaultParagraphFont"/>
    <w:rsid w:val="00DD028B"/>
  </w:style>
  <w:style w:type="character" w:customStyle="1" w:styleId="hljs-attr">
    <w:name w:val="hljs-attr"/>
    <w:basedOn w:val="DefaultParagraphFont"/>
    <w:rsid w:val="00DD028B"/>
  </w:style>
  <w:style w:type="character" w:customStyle="1" w:styleId="hljs-string">
    <w:name w:val="hljs-string"/>
    <w:basedOn w:val="DefaultParagraphFont"/>
    <w:rsid w:val="00DD0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1104</Words>
  <Characters>7088</Characters>
  <Application>Microsoft Office Word</Application>
  <DocSecurity>0</DocSecurity>
  <Lines>295</Lines>
  <Paragraphs>282</Paragraphs>
  <ScaleCrop>false</ScaleCrop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Villanueva</dc:creator>
  <cp:keywords/>
  <dc:description/>
  <cp:lastModifiedBy>Rolando Villanueva</cp:lastModifiedBy>
  <cp:revision>2</cp:revision>
  <dcterms:created xsi:type="dcterms:W3CDTF">2025-12-16T00:08:00Z</dcterms:created>
  <dcterms:modified xsi:type="dcterms:W3CDTF">2026-01-07T12:28:00Z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d8b3dec5-1765-41e6-8f3f-421403cf1cd1</vt:lpwstr>
  </property>
</Properties>
</file>