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BA25D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Chapter 21 — Building the Accordion Component</w:t>
      </w:r>
    </w:p>
    <w:p w14:paraId="31B09218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The Accordion Component provides a structured, collapsible layout used to reveal or hide content within a vertical stack. This pattern is essential for FAQs, documentation sections, mobile navigation groups, and organizational content blocks throughout the OTC–Data Mesh interface.</w:t>
      </w:r>
    </w:p>
    <w:p w14:paraId="5DE1610F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This chapter guides the reader through the complete development of the accordion pattern, including the HTML markup, component CSS, JavaScript behavior module, icon integration, and component organization.</w:t>
      </w:r>
    </w:p>
    <w:p w14:paraId="2A555B16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33A47310">
          <v:rect id="_x0000_i1025" style="width:0;height:1.5pt" o:hralign="center" o:hrstd="t" o:hr="t" fillcolor="#a0a0a0" stroked="f"/>
        </w:pict>
      </w:r>
    </w:p>
    <w:p w14:paraId="27941E48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21.1 Chapter Purpose</w:t>
      </w:r>
    </w:p>
    <w:p w14:paraId="785A67FA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The purpose of this chapter is to instruct the student on how to construct a reusable Accordion Component that:</w:t>
      </w:r>
    </w:p>
    <w:p w14:paraId="3F53C806" w14:textId="77777777" w:rsidR="00B00F29" w:rsidRPr="00B00F29" w:rsidRDefault="00B00F29" w:rsidP="00B00F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Uses ARIA attributes for accessibility</w:t>
      </w:r>
    </w:p>
    <w:p w14:paraId="0C2D5EBB" w14:textId="77777777" w:rsidR="00B00F29" w:rsidRPr="00B00F29" w:rsidRDefault="00B00F29" w:rsidP="00B00F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Integrates with the project’s icon system</w:t>
      </w:r>
    </w:p>
    <w:p w14:paraId="4397E986" w14:textId="77777777" w:rsidR="00B00F29" w:rsidRPr="00B00F29" w:rsidRDefault="00B00F29" w:rsidP="00B00F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Supports expanding and collapsing content</w:t>
      </w:r>
    </w:p>
    <w:p w14:paraId="35E69F5C" w14:textId="77777777" w:rsidR="00B00F29" w:rsidRPr="00B00F29" w:rsidRDefault="00B00F29" w:rsidP="00B00F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Aligns with design-system spacing, borders, and animation rules</w:t>
      </w:r>
    </w:p>
    <w:p w14:paraId="6B7C528D" w14:textId="77777777" w:rsidR="00B00F29" w:rsidRPr="00B00F29" w:rsidRDefault="00B00F29" w:rsidP="00B00F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Works seamlessly with ES module–based JavaScript</w:t>
      </w:r>
    </w:p>
    <w:p w14:paraId="1B77EC07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The completed component will be added to the reusable component library and serve as the foundation for future sections.</w:t>
      </w:r>
    </w:p>
    <w:p w14:paraId="62A6854F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46DF07DA">
          <v:rect id="_x0000_i1026" style="width:0;height:1.5pt" o:hralign="center" o:hrstd="t" o:hr="t" fillcolor="#a0a0a0" stroked="f"/>
        </w:pict>
      </w:r>
    </w:p>
    <w:p w14:paraId="29550D74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21.2 Chapter Overview</w:t>
      </w:r>
    </w:p>
    <w:p w14:paraId="3EF1E83E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In this chapter, the student will:</w:t>
      </w:r>
    </w:p>
    <w:p w14:paraId="616768D7" w14:textId="77777777" w:rsidR="00B00F29" w:rsidRPr="00B00F29" w:rsidRDefault="00B00F29" w:rsidP="00B00F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Locate the proper chevron icon using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icon-gallery.html</w:t>
      </w:r>
    </w:p>
    <w:p w14:paraId="572DE389" w14:textId="77777777" w:rsidR="00B00F29" w:rsidRPr="00B00F29" w:rsidRDefault="00B00F29" w:rsidP="00B00F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Add accessible accordion markup to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167EDA09" w14:textId="77777777" w:rsidR="00B00F29" w:rsidRPr="00B00F29" w:rsidRDefault="00B00F29" w:rsidP="00B00F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accordion.css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and import it into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</w:p>
    <w:p w14:paraId="1B7F47E4" w14:textId="77777777" w:rsidR="00B00F29" w:rsidRPr="00B00F29" w:rsidRDefault="00B00F29" w:rsidP="00B00F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Implement behavioral logic in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accordion.js</w:t>
      </w:r>
    </w:p>
    <w:p w14:paraId="7CF5A747" w14:textId="77777777" w:rsidR="00B00F29" w:rsidRPr="00B00F29" w:rsidRDefault="00B00F29" w:rsidP="00B00F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Initialize the component in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</w:p>
    <w:p w14:paraId="771F4A7F" w14:textId="77777777" w:rsidR="00B00F29" w:rsidRPr="00B00F29" w:rsidRDefault="00B00F29" w:rsidP="00B00F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Add a standalone reference file at 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/components/accordion.html</w:t>
      </w:r>
    </w:p>
    <w:p w14:paraId="0679E626" w14:textId="77777777" w:rsidR="00B00F29" w:rsidRPr="00B00F29" w:rsidRDefault="00B00F29" w:rsidP="00B00F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Understand when standalone SVG files are required for masked icons</w:t>
      </w:r>
    </w:p>
    <w:p w14:paraId="0D7EE499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All steps include copy-and-paste-ready code snippets.</w:t>
      </w:r>
    </w:p>
    <w:p w14:paraId="58147C2D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53D0445">
          <v:rect id="_x0000_i1027" style="width:0;height:1.5pt" o:hralign="center" o:hrstd="t" o:hr="t" fillcolor="#a0a0a0" stroked="f"/>
        </w:pict>
      </w:r>
    </w:p>
    <w:p w14:paraId="24ECA5D6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21.3 Step-by-Step Accordion Component Development</w:t>
      </w:r>
    </w:p>
    <w:p w14:paraId="25A2D444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The steps below guide the student through the full accordion implementation.</w:t>
      </w:r>
    </w:p>
    <w:p w14:paraId="72B60027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40D9AF3F">
          <v:rect id="_x0000_i1028" style="width:0;height:1.5pt" o:hralign="center" o:hrstd="t" o:hr="t" fillcolor="#a0a0a0" stroked="f"/>
        </w:pict>
      </w:r>
    </w:p>
    <w:p w14:paraId="4B30D500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 — Open icon-gallery.html to Locate the Chevron Icon</w:t>
      </w:r>
    </w:p>
    <w:p w14:paraId="2B682C28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To begin, open:</w:t>
      </w:r>
    </w:p>
    <w:p w14:paraId="5672B52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public/icon-gallery.html</w:t>
      </w:r>
    </w:p>
    <w:p w14:paraId="099B681E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Scroll through the displayed icons until the chevron icon is located.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Copy the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svg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markup shown under the icon:</w:t>
      </w:r>
    </w:p>
    <w:p w14:paraId="29F5F20F" w14:textId="1883A779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noProof/>
          <w:kern w:val="0"/>
          <w:sz w:val="20"/>
          <w:szCs w:val="20"/>
          <w14:ligatures w14:val="none"/>
        </w:rPr>
        <mc:AlternateContent>
          <mc:Choice Requires="wps">
            <w:drawing>
              <wp:inline distT="0" distB="0" distL="0" distR="0" wp14:anchorId="7A24D82E" wp14:editId="20708AA5">
                <wp:extent cx="304800" cy="304800"/>
                <wp:effectExtent l="0" t="0" r="0" b="0"/>
                <wp:docPr id="229483803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A1317D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B53F4E7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This snippet will be inserted into the accordion button to indicate the open/closed state.</w:t>
      </w:r>
    </w:p>
    <w:p w14:paraId="3EE71863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728643CF">
          <v:rect id="_x0000_i1030" style="width:0;height:1.5pt" o:hralign="center" o:hrstd="t" o:hr="t" fillcolor="#a0a0a0" stroked="f"/>
        </w:pict>
      </w:r>
    </w:p>
    <w:p w14:paraId="429F58F8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2 — Add Accordion Markup to index.html</w:t>
      </w:r>
    </w:p>
    <w:p w14:paraId="7624F51C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Next, open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and add the following accordion structure where needed.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br/>
        <w:t>The markup includes ARIA attributes for accessibility and the chevron icon copied from icon-gallery.html.</w:t>
      </w:r>
    </w:p>
    <w:p w14:paraId="02DC3D45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&lt;section class="accordion" aria-label="Frequently Asked Questions"&gt;</w:t>
      </w:r>
    </w:p>
    <w:p w14:paraId="56272A8D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83CB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Accordion Item --&gt;</w:t>
      </w:r>
    </w:p>
    <w:p w14:paraId="665D1822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&lt;div class="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accordion__item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</w:t>
      </w:r>
    </w:p>
    <w:p w14:paraId="1C73B548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&lt;h3 class="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accordion__header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</w:t>
      </w:r>
    </w:p>
    <w:p w14:paraId="1DFE5856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&lt;button</w:t>
      </w:r>
    </w:p>
    <w:p w14:paraId="418F922A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class="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accordion__button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3BE7349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type="button"</w:t>
      </w:r>
    </w:p>
    <w:p w14:paraId="2FD87A5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aria-expanded="false"</w:t>
      </w:r>
    </w:p>
    <w:p w14:paraId="1ED92E86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aria-controls="faq-panel-1"</w:t>
      </w:r>
    </w:p>
    <w:p w14:paraId="0CDA8DE5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id="faq-trigger-1"</w:t>
      </w:r>
    </w:p>
    <w:p w14:paraId="37823B0C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&gt;</w:t>
      </w:r>
    </w:p>
    <w:p w14:paraId="1A1FFF52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&lt;span class="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accordion__label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"&gt;What is the OTC Data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Mesh?&lt;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/span&gt;</w:t>
      </w:r>
    </w:p>
    <w:p w14:paraId="5892BCF6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6810D9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Chevron icon from icon-gallery.html --&gt;</w:t>
      </w:r>
    </w:p>
    <w:p w14:paraId="035B0264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&lt;span class="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accordion__icon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aria-hidden="true"&gt;</w:t>
      </w:r>
    </w:p>
    <w:p w14:paraId="55777A96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&lt;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svg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class="icon" aria-hidden="true"&gt;</w:t>
      </w:r>
    </w:p>
    <w:p w14:paraId="63A6B889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&lt;use 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href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="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/assets/icons/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sprite.svg#chevron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"&gt;&lt;/use&gt;</w:t>
      </w:r>
    </w:p>
    <w:p w14:paraId="0E025D2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&lt;/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svg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0BBB6A0C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&lt;/span&gt;</w:t>
      </w:r>
    </w:p>
    <w:p w14:paraId="2FE00489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&lt;/button&gt;</w:t>
      </w:r>
    </w:p>
    <w:p w14:paraId="401ABBC2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&lt;/h3&gt;</w:t>
      </w:r>
    </w:p>
    <w:p w14:paraId="5CA1DFF6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19BC14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Accordion Content Panel --&gt;</w:t>
      </w:r>
    </w:p>
    <w:p w14:paraId="7B5131B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&lt;div</w:t>
      </w:r>
    </w:p>
    <w:p w14:paraId="74EC38C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class="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accordion__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panel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254A1BDB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id="faq-panel-1"</w:t>
      </w:r>
    </w:p>
    <w:p w14:paraId="271B6F03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role="region"</w:t>
      </w:r>
    </w:p>
    <w:p w14:paraId="627E8062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aria-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labelledby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="faq-trigger-1"</w:t>
      </w:r>
    </w:p>
    <w:p w14:paraId="2A101595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hidden</w:t>
      </w:r>
    </w:p>
    <w:p w14:paraId="4618B0C6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&gt;</w:t>
      </w:r>
    </w:p>
    <w:p w14:paraId="3C4265E2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&lt;p&gt;</w:t>
      </w:r>
    </w:p>
    <w:p w14:paraId="5A4B73A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The OTC Data Mesh is a conceptual platform for securely sharing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and</w:t>
      </w:r>
    </w:p>
    <w:p w14:paraId="1BA0C4BB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evaluation data across units, systems, and stakeholders.</w:t>
      </w:r>
    </w:p>
    <w:p w14:paraId="01A8057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&lt;/p&gt;</w:t>
      </w:r>
    </w:p>
    <w:p w14:paraId="25E65D4E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&lt;/div&gt;</w:t>
      </w:r>
    </w:p>
    <w:p w14:paraId="11964039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&lt;/div&gt;</w:t>
      </w:r>
    </w:p>
    <w:p w14:paraId="4C2A833D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F9AA05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&lt;/section&gt;</w:t>
      </w:r>
    </w:p>
    <w:p w14:paraId="25FC3E5C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Important Notes</w:t>
      </w:r>
    </w:p>
    <w:p w14:paraId="58F12045" w14:textId="77777777" w:rsidR="00B00F29" w:rsidRPr="00B00F29" w:rsidRDefault="00B00F29" w:rsidP="00B00F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aria-expanded="false"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indicates the default closed state.</w:t>
      </w:r>
    </w:p>
    <w:p w14:paraId="356FD088" w14:textId="77777777" w:rsidR="00B00F29" w:rsidRPr="00B00F29" w:rsidRDefault="00B00F29" w:rsidP="00B00F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hidden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keeps the content panel visually and semantically collapsed.</w:t>
      </w:r>
    </w:p>
    <w:p w14:paraId="1D9FC69A" w14:textId="77777777" w:rsidR="00B00F29" w:rsidRPr="00B00F29" w:rsidRDefault="00B00F29" w:rsidP="00B00F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aria-controls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aria-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labelledby</w:t>
      </w:r>
      <w:proofErr w:type="spellEnd"/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establish the relationship between the button and the panel.</w:t>
      </w:r>
    </w:p>
    <w:p w14:paraId="1592C994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23E45A02">
          <v:rect id="_x0000_i1031" style="width:0;height:1.5pt" o:hralign="center" o:hrstd="t" o:hr="t" fillcolor="#a0a0a0" stroked="f"/>
        </w:pict>
      </w:r>
    </w:p>
    <w:p w14:paraId="3B4BFF1E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3 — Create accordion.css</w:t>
      </w:r>
    </w:p>
    <w:p w14:paraId="6D86FF42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Inside:</w:t>
      </w:r>
    </w:p>
    <w:p w14:paraId="6EFB6D4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css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</w:t>
      </w:r>
    </w:p>
    <w:p w14:paraId="3E9B2E34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create the file:</w:t>
      </w:r>
    </w:p>
    <w:p w14:paraId="624867C4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accordion.css</w:t>
      </w:r>
    </w:p>
    <w:p w14:paraId="0EC1B31B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Add the following CSS rules:</w:t>
      </w:r>
    </w:p>
    <w:p w14:paraId="3800D1AD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ACCORDION COMPONENT */</w:t>
      </w:r>
    </w:p>
    <w:p w14:paraId="12789C89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1A0092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Add a top border to the accordion block */</w:t>
      </w:r>
    </w:p>
    <w:p w14:paraId="5894C1D8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:first-of-type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5DDD6F62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border-top: 1px solid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--border-subtle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306DC5E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}</w:t>
      </w:r>
    </w:p>
    <w:p w14:paraId="0940CCDB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FFA4B5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Add a bottom border to each item */</w:t>
      </w:r>
    </w:p>
    <w:p w14:paraId="0B5E819C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__item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439EE695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border-bottom: 1px solid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--border-subtle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4200C2B6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23A9F2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DF774C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Interactive accordion button */</w:t>
      </w:r>
    </w:p>
    <w:p w14:paraId="6946D9B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__button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5E1A436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width: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100%;</w:t>
      </w:r>
      <w:proofErr w:type="gramEnd"/>
    </w:p>
    <w:p w14:paraId="30979F2E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padding: 1rem 1.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5rem;</w:t>
      </w:r>
      <w:proofErr w:type="gramEnd"/>
    </w:p>
    <w:p w14:paraId="43C2715E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display: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flex;</w:t>
      </w:r>
      <w:proofErr w:type="gramEnd"/>
    </w:p>
    <w:p w14:paraId="1583EBD5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justify-content: space-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between;</w:t>
      </w:r>
      <w:proofErr w:type="gramEnd"/>
    </w:p>
    <w:p w14:paraId="00FB0534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align-items: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center;</w:t>
      </w:r>
      <w:proofErr w:type="gramEnd"/>
    </w:p>
    <w:p w14:paraId="39033F8F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gap: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1rem;</w:t>
      </w:r>
      <w:proofErr w:type="gramEnd"/>
    </w:p>
    <w:p w14:paraId="4CAA161C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1F083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background: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transparent;</w:t>
      </w:r>
      <w:proofErr w:type="gramEnd"/>
    </w:p>
    <w:p w14:paraId="258AE9DE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border: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none;</w:t>
      </w:r>
      <w:proofErr w:type="gramEnd"/>
    </w:p>
    <w:p w14:paraId="5D3AB2DA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cursor: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pointer;</w:t>
      </w:r>
      <w:proofErr w:type="gramEnd"/>
    </w:p>
    <w:p w14:paraId="2FEC40CB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7E7F4B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text-align: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left;</w:t>
      </w:r>
      <w:proofErr w:type="gramEnd"/>
    </w:p>
    <w:p w14:paraId="30E6280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font: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inherit;</w:t>
      </w:r>
      <w:proofErr w:type="gramEnd"/>
    </w:p>
    <w:p w14:paraId="089A6ED6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color: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inherit;</w:t>
      </w:r>
      <w:proofErr w:type="gramEnd"/>
    </w:p>
    <w:p w14:paraId="279AB68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75580D29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FDD4BB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Chevron icon animation */</w:t>
      </w:r>
    </w:p>
    <w:p w14:paraId="1DD6E712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__icon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586B6EE9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transition: transform 150ms ease-out; /* smooth rotation */</w:t>
      </w:r>
    </w:p>
    <w:p w14:paraId="2C8AC48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2A22763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CDF196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Rotate icon when the accordion item is open */</w:t>
      </w:r>
    </w:p>
    <w:p w14:paraId="54B9BB3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__item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 .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__icon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744F2D6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transform: rotate(-90deg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C8CC645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F9F0B6C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861D93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Accordion panel (expandable content) */</w:t>
      </w:r>
    </w:p>
    <w:p w14:paraId="7B298D74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__panel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0424A17E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padding: 0 1.5rem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1rem;</w:t>
      </w:r>
      <w:proofErr w:type="gramEnd"/>
    </w:p>
    <w:p w14:paraId="0C54061D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E7B47E0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 of These Rules</w:t>
      </w:r>
    </w:p>
    <w:p w14:paraId="2A811ED7" w14:textId="77777777" w:rsidR="00B00F29" w:rsidRPr="00B00F29" w:rsidRDefault="00B00F29" w:rsidP="00B00F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Provide clean section boundaries</w:t>
      </w:r>
    </w:p>
    <w:p w14:paraId="3688D601" w14:textId="77777777" w:rsidR="00B00F29" w:rsidRPr="00B00F29" w:rsidRDefault="00B00F29" w:rsidP="00B00F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Enable horizontal alignment between label and icon</w:t>
      </w:r>
    </w:p>
    <w:p w14:paraId="3A86AB2C" w14:textId="77777777" w:rsidR="00B00F29" w:rsidRPr="00B00F29" w:rsidRDefault="00B00F29" w:rsidP="00B00F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Apply smooth chevron rotation</w:t>
      </w:r>
    </w:p>
    <w:p w14:paraId="5B618369" w14:textId="77777777" w:rsidR="00B00F29" w:rsidRPr="00B00F29" w:rsidRDefault="00B00F29" w:rsidP="00B00F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Define readable padding for the panel content</w:t>
      </w:r>
    </w:p>
    <w:p w14:paraId="46FB3779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All tokens used (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--border-subtle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) already exist and do not require additions to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tokens.css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E8BFF1D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0A5DB14F">
          <v:rect id="_x0000_i1032" style="width:0;height:1.5pt" o:hralign="center" o:hrstd="t" o:hr="t" fillcolor="#a0a0a0" stroked="f"/>
        </w:pict>
      </w:r>
    </w:p>
    <w:p w14:paraId="4BC6D36D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4 — Import accordion.css Into styles.css</w:t>
      </w:r>
    </w:p>
    <w:p w14:paraId="25A9D8E9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Next, open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css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/styles.css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and add the import line:</w:t>
      </w:r>
    </w:p>
    <w:p w14:paraId="7FF3341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@import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(./components/accordion.css); /* Accordion component */</w:t>
      </w:r>
    </w:p>
    <w:p w14:paraId="30224134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This ensures the new component styles are included globally.</w:t>
      </w:r>
    </w:p>
    <w:p w14:paraId="2D2C42A1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4767C81D">
          <v:rect id="_x0000_i1033" style="width:0;height:1.5pt" o:hralign="center" o:hrstd="t" o:hr="t" fillcolor="#a0a0a0" stroked="f"/>
        </w:pict>
      </w:r>
    </w:p>
    <w:p w14:paraId="1604F30E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5 — Create accordion.js (Behavior Module)</w:t>
      </w:r>
    </w:p>
    <w:p w14:paraId="56ED2E63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Inside:</w:t>
      </w:r>
    </w:p>
    <w:p w14:paraId="64195EAF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js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</w:p>
    <w:p w14:paraId="3C524DCB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3C7F460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accordion.js</w:t>
      </w:r>
    </w:p>
    <w:p w14:paraId="79AD655C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Add the following script:</w:t>
      </w:r>
    </w:p>
    <w:p w14:paraId="0C1661D4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ACCORDION BEHAVIOR</w:t>
      </w:r>
    </w:p>
    <w:p w14:paraId="51B3A89A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export function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initAccordion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</w:p>
    <w:p w14:paraId="74580AB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const accordions =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document.querySelectorAll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".accordion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709EED9B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0E5443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accordions.forEach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((accordion) =&gt; {</w:t>
      </w:r>
    </w:p>
    <w:p w14:paraId="6CC3590A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items =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accordion.querySelectorAll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".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__item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D3BD882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EDC114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items.forEach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((item) =&gt; {</w:t>
      </w:r>
    </w:p>
    <w:p w14:paraId="0B14EB8B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const button =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item.querySelector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".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__button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3C9CEDB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const panel =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item.querySelector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".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__panel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6B58647D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13F58A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if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(!button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!panel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return;</w:t>
      </w:r>
      <w:proofErr w:type="gramEnd"/>
    </w:p>
    <w:p w14:paraId="4DBF78C9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89A61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button.addEventListener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("click", () =&gt; {</w:t>
      </w:r>
    </w:p>
    <w:p w14:paraId="4CB494FE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const 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isOpen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button.getAttribute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("aria-expanded") === "true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  <w:proofErr w:type="gramEnd"/>
    </w:p>
    <w:p w14:paraId="46C4C4AA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5B99949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Toggle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aria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-expanded for accessibility</w:t>
      </w:r>
    </w:p>
    <w:p w14:paraId="3C3A2BBC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button.setAttribute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("aria-expanded", String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(!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isOpen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EAC9734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E31597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Show or hide the panel</w:t>
      </w:r>
    </w:p>
    <w:p w14:paraId="26411CB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panel.hidden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isOpen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  <w:proofErr w:type="gramEnd"/>
    </w:p>
    <w:p w14:paraId="2AF68792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BBBAA3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// Rotate the chevron icon by toggling a class</w:t>
      </w:r>
    </w:p>
    <w:p w14:paraId="12F3EDD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item.classList.toggle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accordion__item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--open"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!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isOpen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32F6FBF0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});</w:t>
      </w:r>
    </w:p>
    <w:p w14:paraId="482BE294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});</w:t>
      </w:r>
    </w:p>
    <w:p w14:paraId="56A0310A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});</w:t>
      </w:r>
    </w:p>
    <w:p w14:paraId="5A862E5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8AC940C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7374E503">
          <v:rect id="_x0000_i1034" style="width:0;height:1.5pt" o:hralign="center" o:hrstd="t" o:hr="t" fillcolor="#a0a0a0" stroked="f"/>
        </w:pict>
      </w:r>
    </w:p>
    <w:p w14:paraId="3FB88566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6 — Initialize Accordion in main.js</w:t>
      </w:r>
    </w:p>
    <w:p w14:paraId="24E26942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Open:</w:t>
      </w:r>
    </w:p>
    <w:p w14:paraId="1CECBC3B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js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/main.js</w:t>
      </w:r>
    </w:p>
    <w:p w14:paraId="40FDE033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Add:</w:t>
      </w:r>
    </w:p>
    <w:p w14:paraId="668EEA4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import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{ 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initAccordion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} from "./accordion.js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  <w:proofErr w:type="gramEnd"/>
    </w:p>
    <w:p w14:paraId="13BE9943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0A4F4C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Initialize all interactive components after DOM load */</w:t>
      </w:r>
    </w:p>
    <w:p w14:paraId="3090D3AD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document.addEventListener</w:t>
      </w:r>
      <w:proofErr w:type="spellEnd"/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DOMContentLoaded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() =&gt; {</w:t>
      </w:r>
    </w:p>
    <w:p w14:paraId="3F156F1C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initAccordion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();</w:t>
      </w:r>
      <w:proofErr w:type="gramEnd"/>
    </w:p>
    <w:p w14:paraId="3454682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});</w:t>
      </w:r>
    </w:p>
    <w:p w14:paraId="252C77FC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This ensures the accordion becomes interactive when the page loads.</w:t>
      </w:r>
    </w:p>
    <w:p w14:paraId="3603D3E4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6682942E">
          <v:rect id="_x0000_i1035" style="width:0;height:1.5pt" o:hralign="center" o:hrstd="t" o:hr="t" fillcolor="#a0a0a0" stroked="f"/>
        </w:pict>
      </w:r>
    </w:p>
    <w:p w14:paraId="4BE4A765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7 — Add main.js to index.html</w:t>
      </w:r>
    </w:p>
    <w:p w14:paraId="1DF6B82B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At the bottom of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&lt;body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in</w:t>
      </w:r>
      <w:proofErr w:type="gramEnd"/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, insert:</w:t>
      </w:r>
    </w:p>
    <w:p w14:paraId="1D04015F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&lt;script 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="/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js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/main.js" type="module" </w:t>
      </w: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defer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&gt;&lt;/script&gt;</w:t>
      </w:r>
    </w:p>
    <w:p w14:paraId="3DB55262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3A7B9EB9">
          <v:rect id="_x0000_i1036" style="width:0;height:1.5pt" o:hralign="center" o:hrstd="t" o:hr="t" fillcolor="#a0a0a0" stroked="f"/>
        </w:pict>
      </w:r>
    </w:p>
    <w:p w14:paraId="70264E45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Step 8 — Create </w:t>
      </w:r>
      <w:proofErr w:type="spellStart"/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src</w:t>
      </w:r>
      <w:proofErr w:type="spellEnd"/>
      <w:r w:rsidRPr="00B00F2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/components/accordion.html</w:t>
      </w:r>
    </w:p>
    <w:p w14:paraId="089590A6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Next, add a dedicated reference file:</w:t>
      </w:r>
    </w:p>
    <w:p w14:paraId="6CDAF337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/components/accordion.html</w:t>
      </w:r>
    </w:p>
    <w:p w14:paraId="26B166B0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Then paste the accordion markup into this file.</w:t>
      </w:r>
    </w:p>
    <w:p w14:paraId="7EBD4261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This creates a reusable component reference for future chapters.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br/>
        <w:t>After completing this component, the file was added to the GitHub repository.</w:t>
      </w:r>
    </w:p>
    <w:p w14:paraId="3DA87847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3384FC45">
          <v:rect id="_x0000_i1037" style="width:0;height:1.5pt" o:hralign="center" o:hrstd="t" o:hr="t" fillcolor="#a0a0a0" stroked="f"/>
        </w:pict>
      </w:r>
    </w:p>
    <w:p w14:paraId="031B0B25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21.4 When Standalone SVG Files Are Required</w:t>
      </w:r>
    </w:p>
    <w:p w14:paraId="3F874BA1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Some design-system components (such as custom bullets </w:t>
      </w:r>
      <w:proofErr w:type="gramStart"/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.list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--star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) use </w:t>
      </w:r>
      <w:r w:rsidRPr="00B00F2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CSS masking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, which requires:</w:t>
      </w:r>
    </w:p>
    <w:p w14:paraId="446D3A61" w14:textId="77777777" w:rsidR="00B00F29" w:rsidRPr="00B00F29" w:rsidRDefault="00B00F29" w:rsidP="00B00F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 standalone SVG file (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/icons/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star.svg</w:t>
      </w:r>
      <w:proofErr w:type="spellEnd"/>
      <w:r w:rsidRPr="00B00F29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2D657262" w14:textId="77777777" w:rsidR="00B00F29" w:rsidRPr="00B00F29" w:rsidRDefault="00B00F29" w:rsidP="00B00F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A complete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svg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root element</w:t>
      </w:r>
    </w:p>
    <w:p w14:paraId="27E1D698" w14:textId="77777777" w:rsidR="00B00F29" w:rsidRPr="00B00F29" w:rsidRDefault="00B00F29" w:rsidP="00B00F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 valid 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viewBox</w:t>
      </w:r>
      <w:proofErr w:type="spellEnd"/>
    </w:p>
    <w:p w14:paraId="1DF25984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Why the sprite cannot be used for masks</w:t>
      </w:r>
    </w:p>
    <w:p w14:paraId="7560DDB0" w14:textId="77777777" w:rsidR="00B00F29" w:rsidRPr="00B00F29" w:rsidRDefault="00B00F29" w:rsidP="00B00F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Sprite icons use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&lt;symbol&gt;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elements</w:t>
      </w:r>
    </w:p>
    <w:p w14:paraId="2025A6BF" w14:textId="77777777" w:rsidR="00B00F29" w:rsidRPr="00B00F29" w:rsidRDefault="00B00F29" w:rsidP="00B00F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&lt;symbol&gt;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is not a full SVG document</w:t>
      </w:r>
    </w:p>
    <w:p w14:paraId="5F7A9FF6" w14:textId="77777777" w:rsidR="00B00F29" w:rsidRPr="00B00F29" w:rsidRDefault="00B00F29" w:rsidP="00B00F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Browsers cannot mask using 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sprite.svg#id</w:t>
      </w:r>
      <w:proofErr w:type="spellEnd"/>
    </w:p>
    <w:p w14:paraId="7E579181" w14:textId="77777777" w:rsidR="00B00F29" w:rsidRPr="00B00F29" w:rsidRDefault="00B00F29" w:rsidP="00B00F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Masking requires intrinsic SVG dimensions</w:t>
      </w:r>
    </w:p>
    <w:p w14:paraId="00760CB6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Why </w:t>
      </w:r>
      <w:proofErr w:type="gramStart"/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the accordion icon does</w:t>
      </w:r>
      <w:proofErr w:type="gramEnd"/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NOT require a separate SVG</w:t>
      </w:r>
    </w:p>
    <w:p w14:paraId="4BD2458F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The accordion uses an </w:t>
      </w:r>
      <w:r w:rsidRPr="00B00F2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inline SVG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(via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&lt;use&gt;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), not a mask.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br/>
        <w:t>Therefore, it can safely use the icon sprite:</w:t>
      </w:r>
    </w:p>
    <w:p w14:paraId="5CC35591" w14:textId="77777777" w:rsidR="00B00F29" w:rsidRPr="00B00F29" w:rsidRDefault="00B00F29" w:rsidP="00B00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sprite.svg#chevron</w:t>
      </w:r>
      <w:proofErr w:type="spellEnd"/>
    </w:p>
    <w:p w14:paraId="4CB68014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Understanding this distinction is essential for building consistent UI patterns throughout the project.</w:t>
      </w:r>
    </w:p>
    <w:p w14:paraId="105C6865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0FCEAD79">
          <v:rect id="_x0000_i1038" style="width:0;height:1.5pt" o:hralign="center" o:hrstd="t" o:hr="t" fillcolor="#a0a0a0" stroked="f"/>
        </w:pict>
      </w:r>
    </w:p>
    <w:p w14:paraId="441D9819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21.5 Verification</w:t>
      </w:r>
    </w:p>
    <w:p w14:paraId="3E60D3C5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To verify the component:</w:t>
      </w:r>
    </w:p>
    <w:p w14:paraId="23A8FA7E" w14:textId="77777777" w:rsidR="00B00F29" w:rsidRPr="00B00F29" w:rsidRDefault="00B00F29" w:rsidP="00B00F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Open the preview in a browser.</w:t>
      </w:r>
    </w:p>
    <w:p w14:paraId="249E8A05" w14:textId="77777777" w:rsidR="00B00F29" w:rsidRPr="00B00F29" w:rsidRDefault="00B00F29" w:rsidP="00B00F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Click each accordion button.</w:t>
      </w:r>
    </w:p>
    <w:p w14:paraId="712197E9" w14:textId="77777777" w:rsidR="00B00F29" w:rsidRPr="00B00F29" w:rsidRDefault="00B00F29" w:rsidP="00B00F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Confirm:</w:t>
      </w:r>
    </w:p>
    <w:p w14:paraId="30CDCB65" w14:textId="77777777" w:rsidR="00B00F29" w:rsidRPr="00B00F29" w:rsidRDefault="00B00F29" w:rsidP="00B00F2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The chevron rotates</w:t>
      </w:r>
    </w:p>
    <w:p w14:paraId="62009E02" w14:textId="77777777" w:rsidR="00B00F29" w:rsidRPr="00B00F29" w:rsidRDefault="00B00F29" w:rsidP="00B00F2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Panel visibility toggles</w:t>
      </w:r>
    </w:p>
    <w:p w14:paraId="4CBA9508" w14:textId="77777777" w:rsidR="00B00F29" w:rsidRPr="00B00F29" w:rsidRDefault="00B00F29" w:rsidP="00B00F2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aria</w:t>
      </w:r>
      <w:proofErr w:type="gram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-expanded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updates</w:t>
      </w:r>
    </w:p>
    <w:p w14:paraId="2CF439BC" w14:textId="77777777" w:rsidR="00B00F29" w:rsidRPr="00B00F29" w:rsidRDefault="00B00F29" w:rsidP="00B00F2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Only CSS already defined is applied correctly</w:t>
      </w:r>
    </w:p>
    <w:p w14:paraId="3057B55E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After verification, the accordion component is ready for use in additional project sections.</w:t>
      </w:r>
    </w:p>
    <w:p w14:paraId="2FD5A959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06E1BC99">
          <v:rect id="_x0000_i1039" style="width:0;height:1.5pt" o:hralign="center" o:hrstd="t" o:hr="t" fillcolor="#a0a0a0" stroked="f"/>
        </w:pict>
      </w:r>
    </w:p>
    <w:p w14:paraId="32CE78C6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21.6 Chapter Summary</w:t>
      </w:r>
    </w:p>
    <w:p w14:paraId="35FC1BAC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In this chapter, the student:</w:t>
      </w:r>
    </w:p>
    <w:p w14:paraId="23BE63DD" w14:textId="77777777" w:rsidR="00B00F29" w:rsidRPr="00B00F29" w:rsidRDefault="00B00F29" w:rsidP="00B00F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Located the appropriate icon by examining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icon-gallery.html</w:t>
      </w:r>
    </w:p>
    <w:p w14:paraId="5A09C89C" w14:textId="77777777" w:rsidR="00B00F29" w:rsidRPr="00B00F29" w:rsidRDefault="00B00F29" w:rsidP="00B00F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Added the accordion markup to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4461F2C5" w14:textId="77777777" w:rsidR="00B00F29" w:rsidRPr="00B00F29" w:rsidRDefault="00B00F29" w:rsidP="00B00F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Created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accordion.css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and imported it into the global stylesheet</w:t>
      </w:r>
    </w:p>
    <w:p w14:paraId="7CAB5132" w14:textId="77777777" w:rsidR="00B00F29" w:rsidRPr="00B00F29" w:rsidRDefault="00B00F29" w:rsidP="00B00F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Implemented functionality using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accordion.js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</w:p>
    <w:p w14:paraId="5356DF01" w14:textId="77777777" w:rsidR="00B00F29" w:rsidRPr="00B00F29" w:rsidRDefault="00B00F29" w:rsidP="00B00F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Generated a reusable component file at 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/components/accordion.html</w:t>
      </w:r>
    </w:p>
    <w:p w14:paraId="46B5FC4F" w14:textId="77777777" w:rsidR="00B00F29" w:rsidRPr="00B00F29" w:rsidRDefault="00B00F29" w:rsidP="00B00F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Learned when standalone SVG files are required for masking</w:t>
      </w:r>
    </w:p>
    <w:p w14:paraId="4E9D3F76" w14:textId="77777777" w:rsidR="00B00F29" w:rsidRPr="00B00F29" w:rsidRDefault="00B00F29" w:rsidP="00B00F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This Accordion Component is now part of the OTC–Data Mesh design system and ready for integration into FAQ sections, navigation structures, and future layouts.</w:t>
      </w:r>
    </w:p>
    <w:p w14:paraId="019866C4" w14:textId="77777777" w:rsidR="00B00F29" w:rsidRPr="00B00F29" w:rsidRDefault="00B00F29" w:rsidP="00B00F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pict w14:anchorId="1D0CF18E">
          <v:rect id="_x0000_i1040" style="width:0;height:1.5pt" o:hralign="center" o:hrstd="t" o:hr="t" fillcolor="#a0a0a0" stroked="f"/>
        </w:pict>
      </w:r>
    </w:p>
    <w:p w14:paraId="4EAB18F6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21.7 Chapter Checklist</w:t>
      </w:r>
    </w:p>
    <w:p w14:paraId="14E97235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HTML</w:t>
      </w:r>
    </w:p>
    <w:p w14:paraId="5ACF1C37" w14:textId="77777777" w:rsidR="00B00F29" w:rsidRPr="00B00F29" w:rsidRDefault="00B00F29" w:rsidP="00B00F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Open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icon-gallery.html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and locate the chevron icon</w:t>
      </w:r>
    </w:p>
    <w:p w14:paraId="567A5653" w14:textId="77777777" w:rsidR="00B00F29" w:rsidRPr="00B00F29" w:rsidRDefault="00B00F29" w:rsidP="00B00F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Add accordion markup to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2E4EA105" w14:textId="77777777" w:rsidR="00B00F29" w:rsidRPr="00B00F29" w:rsidRDefault="00B00F29" w:rsidP="00B00F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Ensure ARIA attributes are included correctly</w:t>
      </w:r>
    </w:p>
    <w:p w14:paraId="198401C1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CSS</w:t>
      </w:r>
    </w:p>
    <w:p w14:paraId="784400C8" w14:textId="77777777" w:rsidR="00B00F29" w:rsidRPr="00B00F29" w:rsidRDefault="00B00F29" w:rsidP="00B00F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css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/components/accordion.css</w:t>
      </w:r>
    </w:p>
    <w:p w14:paraId="63DEF749" w14:textId="77777777" w:rsidR="00B00F29" w:rsidRPr="00B00F29" w:rsidRDefault="00B00F29" w:rsidP="00B00F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Add borders, spacing, and icon rotation classes</w:t>
      </w:r>
    </w:p>
    <w:p w14:paraId="7BC18475" w14:textId="77777777" w:rsidR="00B00F29" w:rsidRPr="00B00F29" w:rsidRDefault="00B00F29" w:rsidP="00B00F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Import accordion.css into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</w:p>
    <w:p w14:paraId="4A036DA5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JavaScript</w:t>
      </w:r>
    </w:p>
    <w:p w14:paraId="00923793" w14:textId="77777777" w:rsidR="00B00F29" w:rsidRPr="00B00F29" w:rsidRDefault="00B00F29" w:rsidP="00B00F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accordion.js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with toggle logic</w:t>
      </w:r>
    </w:p>
    <w:p w14:paraId="046AB3B6" w14:textId="77777777" w:rsidR="00B00F29" w:rsidRPr="00B00F29" w:rsidRDefault="00B00F29" w:rsidP="00B00F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Initialize accordion in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</w:p>
    <w:p w14:paraId="0C7CEE2A" w14:textId="77777777" w:rsidR="00B00F29" w:rsidRPr="00B00F29" w:rsidRDefault="00B00F29" w:rsidP="00B00F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Add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 type="module"&gt;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to 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2FC98434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Tokens</w:t>
      </w:r>
    </w:p>
    <w:p w14:paraId="60E18946" w14:textId="77777777" w:rsidR="00B00F29" w:rsidRPr="00B00F29" w:rsidRDefault="00B00F29" w:rsidP="00B00F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Confirm border tokens exist (</w:t>
      </w:r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--border-subtle</w:t>
      </w: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475C324C" w14:textId="77777777" w:rsidR="00B00F29" w:rsidRPr="00B00F29" w:rsidRDefault="00B00F29" w:rsidP="00B00F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No new tokens required</w:t>
      </w:r>
    </w:p>
    <w:p w14:paraId="37026EB8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Component Library</w:t>
      </w:r>
    </w:p>
    <w:p w14:paraId="735E4BE7" w14:textId="77777777" w:rsidR="00B00F29" w:rsidRPr="00B00F29" w:rsidRDefault="00B00F29" w:rsidP="00B00F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proofErr w:type="spellStart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B00F2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/components/accordion.html</w:t>
      </w:r>
    </w:p>
    <w:p w14:paraId="0392CC91" w14:textId="77777777" w:rsidR="00B00F29" w:rsidRPr="00B00F29" w:rsidRDefault="00B00F29" w:rsidP="00B00F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Add accordion markup for reuse</w:t>
      </w:r>
    </w:p>
    <w:p w14:paraId="31BE7CAA" w14:textId="77777777" w:rsidR="00B00F29" w:rsidRPr="00B00F29" w:rsidRDefault="00B00F29" w:rsidP="00B00F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(After completion) commit changes to GitHub</w:t>
      </w:r>
    </w:p>
    <w:p w14:paraId="73C1631E" w14:textId="77777777" w:rsidR="00B00F29" w:rsidRPr="00B00F29" w:rsidRDefault="00B00F29" w:rsidP="00B00F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00F2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Design-System SVG Rule</w:t>
      </w:r>
    </w:p>
    <w:p w14:paraId="5D045C2D" w14:textId="77777777" w:rsidR="00B00F29" w:rsidRPr="00B00F29" w:rsidRDefault="00B00F29" w:rsidP="00B00F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proofErr w:type="gramStart"/>
      <w:r w:rsidRPr="00B00F29">
        <w:rPr>
          <w:rFonts w:ascii="Times New Roman" w:eastAsia="Times New Roman" w:hAnsi="Times New Roman" w:cs="Times New Roman"/>
          <w:kern w:val="0"/>
          <w14:ligatures w14:val="none"/>
        </w:rPr>
        <w:t>sprite</w:t>
      </w:r>
      <w:proofErr w:type="gramEnd"/>
      <w:r w:rsidRPr="00B00F29">
        <w:rPr>
          <w:rFonts w:ascii="Times New Roman" w:eastAsia="Times New Roman" w:hAnsi="Times New Roman" w:cs="Times New Roman"/>
          <w:kern w:val="0"/>
          <w14:ligatures w14:val="none"/>
        </w:rPr>
        <w:t xml:space="preserve"> icons for inline SVGs</w:t>
      </w:r>
    </w:p>
    <w:p w14:paraId="0B5101F1" w14:textId="77777777" w:rsidR="00B00F29" w:rsidRPr="00B00F29" w:rsidRDefault="00B00F29" w:rsidP="00B00F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00F29">
        <w:rPr>
          <w:rFonts w:ascii="Times New Roman" w:eastAsia="Times New Roman" w:hAnsi="Times New Roman" w:cs="Times New Roman"/>
          <w:kern w:val="0"/>
          <w14:ligatures w14:val="none"/>
        </w:rPr>
        <w:t>Use standalone SVGs for masked icons</w:t>
      </w:r>
    </w:p>
    <w:p w14:paraId="4B991CF0" w14:textId="77777777" w:rsidR="00957C5C" w:rsidRDefault="00957C5C"/>
    <w:sectPr w:rsidR="00957C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105BB"/>
    <w:multiLevelType w:val="multilevel"/>
    <w:tmpl w:val="F0F2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177BC"/>
    <w:multiLevelType w:val="multilevel"/>
    <w:tmpl w:val="90B8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C2D37"/>
    <w:multiLevelType w:val="multilevel"/>
    <w:tmpl w:val="AE8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267A0"/>
    <w:multiLevelType w:val="multilevel"/>
    <w:tmpl w:val="747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E34B5"/>
    <w:multiLevelType w:val="multilevel"/>
    <w:tmpl w:val="8C4A6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A6640"/>
    <w:multiLevelType w:val="multilevel"/>
    <w:tmpl w:val="D84C7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E150C0"/>
    <w:multiLevelType w:val="multilevel"/>
    <w:tmpl w:val="4004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52AD0"/>
    <w:multiLevelType w:val="multilevel"/>
    <w:tmpl w:val="456E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456A25"/>
    <w:multiLevelType w:val="multilevel"/>
    <w:tmpl w:val="B78E4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C75766"/>
    <w:multiLevelType w:val="multilevel"/>
    <w:tmpl w:val="3962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905497"/>
    <w:multiLevelType w:val="multilevel"/>
    <w:tmpl w:val="C150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556464"/>
    <w:multiLevelType w:val="multilevel"/>
    <w:tmpl w:val="2864E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7A1507"/>
    <w:multiLevelType w:val="multilevel"/>
    <w:tmpl w:val="D356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0609B2"/>
    <w:multiLevelType w:val="multilevel"/>
    <w:tmpl w:val="4BBC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734187">
    <w:abstractNumId w:val="10"/>
  </w:num>
  <w:num w:numId="2" w16cid:durableId="804197837">
    <w:abstractNumId w:val="13"/>
  </w:num>
  <w:num w:numId="3" w16cid:durableId="343287390">
    <w:abstractNumId w:val="1"/>
  </w:num>
  <w:num w:numId="4" w16cid:durableId="1337267973">
    <w:abstractNumId w:val="5"/>
  </w:num>
  <w:num w:numId="5" w16cid:durableId="122583270">
    <w:abstractNumId w:val="7"/>
  </w:num>
  <w:num w:numId="6" w16cid:durableId="83854">
    <w:abstractNumId w:val="11"/>
  </w:num>
  <w:num w:numId="7" w16cid:durableId="502474186">
    <w:abstractNumId w:val="8"/>
  </w:num>
  <w:num w:numId="8" w16cid:durableId="73430732">
    <w:abstractNumId w:val="9"/>
  </w:num>
  <w:num w:numId="9" w16cid:durableId="1738362518">
    <w:abstractNumId w:val="6"/>
  </w:num>
  <w:num w:numId="10" w16cid:durableId="1431462787">
    <w:abstractNumId w:val="3"/>
  </w:num>
  <w:num w:numId="11" w16cid:durableId="1784231806">
    <w:abstractNumId w:val="12"/>
  </w:num>
  <w:num w:numId="12" w16cid:durableId="132793201">
    <w:abstractNumId w:val="4"/>
  </w:num>
  <w:num w:numId="13" w16cid:durableId="70472509">
    <w:abstractNumId w:val="0"/>
  </w:num>
  <w:num w:numId="14" w16cid:durableId="1270164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F29"/>
    <w:rsid w:val="00053D28"/>
    <w:rsid w:val="000A630D"/>
    <w:rsid w:val="00176383"/>
    <w:rsid w:val="00194F6D"/>
    <w:rsid w:val="001E3580"/>
    <w:rsid w:val="003845D3"/>
    <w:rsid w:val="003866D1"/>
    <w:rsid w:val="00495289"/>
    <w:rsid w:val="00550C50"/>
    <w:rsid w:val="005A7129"/>
    <w:rsid w:val="005B2778"/>
    <w:rsid w:val="005B5D8C"/>
    <w:rsid w:val="006237D1"/>
    <w:rsid w:val="00643F00"/>
    <w:rsid w:val="007246D4"/>
    <w:rsid w:val="00862BF7"/>
    <w:rsid w:val="00876730"/>
    <w:rsid w:val="00957C5C"/>
    <w:rsid w:val="00B00F29"/>
    <w:rsid w:val="00B341CC"/>
    <w:rsid w:val="00BF02DF"/>
    <w:rsid w:val="00C7082F"/>
    <w:rsid w:val="00C8101A"/>
    <w:rsid w:val="00C82B87"/>
    <w:rsid w:val="00D77FFE"/>
    <w:rsid w:val="00DF0B1F"/>
    <w:rsid w:val="00E70A5F"/>
    <w:rsid w:val="00E7130C"/>
    <w:rsid w:val="00E8441D"/>
    <w:rsid w:val="00EB4E59"/>
    <w:rsid w:val="00EE23BD"/>
    <w:rsid w:val="00EE3F08"/>
    <w:rsid w:val="00FC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54462"/>
  <w15:chartTrackingRefBased/>
  <w15:docId w15:val="{EFDDB48B-23AD-4568-AF61-7D1409B25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F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0F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0F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F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F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F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F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F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F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F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0F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00F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F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F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F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F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F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F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F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F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F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F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F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F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F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F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F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F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F29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00F2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0F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00F2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0F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0F2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B00F29"/>
  </w:style>
  <w:style w:type="character" w:customStyle="1" w:styleId="hljs-tag">
    <w:name w:val="hljs-tag"/>
    <w:basedOn w:val="DefaultParagraphFont"/>
    <w:rsid w:val="00B00F29"/>
  </w:style>
  <w:style w:type="character" w:customStyle="1" w:styleId="hljs-name">
    <w:name w:val="hljs-name"/>
    <w:basedOn w:val="DefaultParagraphFont"/>
    <w:rsid w:val="00B00F29"/>
  </w:style>
  <w:style w:type="character" w:customStyle="1" w:styleId="hljs-attr">
    <w:name w:val="hljs-attr"/>
    <w:basedOn w:val="DefaultParagraphFont"/>
    <w:rsid w:val="00B00F29"/>
  </w:style>
  <w:style w:type="character" w:customStyle="1" w:styleId="hljs-string">
    <w:name w:val="hljs-string"/>
    <w:basedOn w:val="DefaultParagraphFont"/>
    <w:rsid w:val="00B00F29"/>
  </w:style>
  <w:style w:type="character" w:customStyle="1" w:styleId="hljs-comment">
    <w:name w:val="hljs-comment"/>
    <w:basedOn w:val="DefaultParagraphFont"/>
    <w:rsid w:val="00B00F29"/>
  </w:style>
  <w:style w:type="character" w:customStyle="1" w:styleId="hljs-regexp">
    <w:name w:val="hljs-regexp"/>
    <w:basedOn w:val="DefaultParagraphFont"/>
    <w:rsid w:val="00B00F29"/>
  </w:style>
  <w:style w:type="character" w:customStyle="1" w:styleId="hljs-operator">
    <w:name w:val="hljs-operator"/>
    <w:basedOn w:val="DefaultParagraphFont"/>
    <w:rsid w:val="00B00F29"/>
  </w:style>
  <w:style w:type="character" w:customStyle="1" w:styleId="hljs-selector-class">
    <w:name w:val="hljs-selector-class"/>
    <w:basedOn w:val="DefaultParagraphFont"/>
    <w:rsid w:val="00B00F29"/>
  </w:style>
  <w:style w:type="character" w:customStyle="1" w:styleId="hljs-selector-pseudo">
    <w:name w:val="hljs-selector-pseudo"/>
    <w:basedOn w:val="DefaultParagraphFont"/>
    <w:rsid w:val="00B00F29"/>
  </w:style>
  <w:style w:type="character" w:customStyle="1" w:styleId="hljs-attribute">
    <w:name w:val="hljs-attribute"/>
    <w:basedOn w:val="DefaultParagraphFont"/>
    <w:rsid w:val="00B00F29"/>
  </w:style>
  <w:style w:type="character" w:customStyle="1" w:styleId="hljs-number">
    <w:name w:val="hljs-number"/>
    <w:basedOn w:val="DefaultParagraphFont"/>
    <w:rsid w:val="00B00F29"/>
  </w:style>
  <w:style w:type="character" w:customStyle="1" w:styleId="hljs-builtin">
    <w:name w:val="hljs-built_in"/>
    <w:basedOn w:val="DefaultParagraphFont"/>
    <w:rsid w:val="00B00F29"/>
  </w:style>
  <w:style w:type="character" w:customStyle="1" w:styleId="hljs-title">
    <w:name w:val="hljs-title"/>
    <w:basedOn w:val="DefaultParagraphFont"/>
    <w:rsid w:val="00B00F29"/>
  </w:style>
  <w:style w:type="character" w:customStyle="1" w:styleId="hljs-params">
    <w:name w:val="hljs-params"/>
    <w:basedOn w:val="DefaultParagraphFont"/>
    <w:rsid w:val="00B00F29"/>
  </w:style>
  <w:style w:type="character" w:customStyle="1" w:styleId="hljs-variable">
    <w:name w:val="hljs-variable"/>
    <w:basedOn w:val="DefaultParagraphFont"/>
    <w:rsid w:val="00B00F29"/>
  </w:style>
  <w:style w:type="character" w:customStyle="1" w:styleId="hljs-function">
    <w:name w:val="hljs-function"/>
    <w:basedOn w:val="DefaultParagraphFont"/>
    <w:rsid w:val="00B00F29"/>
  </w:style>
  <w:style w:type="character" w:customStyle="1" w:styleId="hljs-property">
    <w:name w:val="hljs-property"/>
    <w:basedOn w:val="DefaultParagraphFont"/>
    <w:rsid w:val="00B00F29"/>
  </w:style>
  <w:style w:type="character" w:customStyle="1" w:styleId="hljs-meta">
    <w:name w:val="hljs-meta"/>
    <w:basedOn w:val="DefaultParagraphFont"/>
    <w:rsid w:val="00B00F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1272</Words>
  <Characters>7785</Characters>
  <Application>Microsoft Office Word</Application>
  <DocSecurity>0</DocSecurity>
  <Lines>210</Lines>
  <Paragraphs>181</Paragraphs>
  <ScaleCrop>false</ScaleCrop>
  <Company/>
  <LinksUpToDate>false</LinksUpToDate>
  <CharactersWithSpaces>8876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Rolando Villanueva</dc:creator>
  <cp:keywords/>
  <dc:description/>
  <cp:lastModifiedBy>Rolando Villanueva</cp:lastModifiedBy>
  <cp:revision>1</cp:revision>
  <dcterms:created xsi:type="dcterms:W3CDTF">2025-12-12T01:19:00Z</dcterms:created>
  <dcterms:modified xsi:type="dcterms:W3CDTF">2025-12-12T01:20:00Z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0d96aa27-8263-44fb-b4b1-611cda148c27</vt:lpwstr>
  </property>
</Properties>
</file>