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24570" w14:textId="77777777" w:rsidR="00A2400D" w:rsidRDefault="00000000">
      <w:pPr>
        <w:pStyle w:val="Heading3"/>
        <w:spacing w:before="200" w:after="300"/>
      </w:pPr>
      <w:r>
        <w:rPr>
          <w:b/>
          <w:bCs/>
        </w:rPr>
        <w:t>Chapter 15: Building the Badge Component</w:t>
      </w:r>
    </w:p>
    <w:p w14:paraId="063E7C62" w14:textId="77777777" w:rsidR="00A2400D" w:rsidRDefault="00000000">
      <w:pPr>
        <w:pStyle w:val="Heading4"/>
        <w:spacing w:before="200" w:after="300"/>
      </w:pPr>
      <w:r>
        <w:rPr>
          <w:b/>
          <w:bCs/>
          <w:sz w:val="22"/>
          <w:szCs w:val="22"/>
        </w:rPr>
        <w:t>Chapter Description</w:t>
      </w:r>
    </w:p>
    <w:p w14:paraId="263672E7" w14:textId="77777777" w:rsidR="00A2400D" w:rsidRDefault="00000000">
      <w:pPr>
        <w:spacing w:after="200"/>
      </w:pPr>
      <w:r>
        <w:t>Badges are compact, high-visibility UI elements used to display short labels, statuses, and symbolic indicators. They appear frequently across interfaces—within card modules, navigation elements, progress steppers, and content summaries. In the OTC–Data Mesh design system, badges provide visual cues for categories, tool labels, statuses, and other small units of information.</w:t>
      </w:r>
    </w:p>
    <w:p w14:paraId="11E2D457" w14:textId="77777777" w:rsidR="00A2400D" w:rsidRDefault="00000000">
      <w:pPr>
        <w:spacing w:after="200"/>
      </w:pPr>
      <w:r>
        <w:t>This chapter introduces the complete development of the Badge Component, including file structure, semantic token usage, variant creation, icon support, testing, and component organization.</w:t>
      </w:r>
    </w:p>
    <w:p w14:paraId="45F8BC53" w14:textId="77777777" w:rsidR="00A2400D" w:rsidRDefault="00A2400D">
      <w:pPr>
        <w:pBdr>
          <w:top w:val="single" w:sz="6" w:space="1" w:color="000000"/>
        </w:pBdr>
        <w:spacing w:before="200" w:after="200"/>
      </w:pPr>
    </w:p>
    <w:p w14:paraId="725D8C83" w14:textId="77777777" w:rsidR="00A2400D" w:rsidRDefault="00000000">
      <w:pPr>
        <w:pStyle w:val="Heading3"/>
        <w:spacing w:before="200" w:after="300"/>
      </w:pPr>
      <w:r>
        <w:rPr>
          <w:b/>
          <w:bCs/>
        </w:rPr>
        <w:t>Purpose</w:t>
      </w:r>
    </w:p>
    <w:p w14:paraId="09E46359" w14:textId="77777777" w:rsidR="00A2400D" w:rsidRDefault="00000000">
      <w:pPr>
        <w:spacing w:after="200"/>
      </w:pPr>
      <w:r>
        <w:t>The purpose of this chapter is to define and implement a reusable Badge Component that integrates directly with the design system. This includes:</w:t>
      </w:r>
    </w:p>
    <w:p w14:paraId="19C3F439" w14:textId="77777777" w:rsidR="00A2400D" w:rsidRDefault="00000000">
      <w:pPr>
        <w:spacing w:after="100"/>
        <w:ind w:left="720"/>
      </w:pPr>
      <w:r>
        <w:t>• Creating a dedicated CSS component file.</w:t>
      </w:r>
    </w:p>
    <w:p w14:paraId="0D7CEC9A" w14:textId="77777777" w:rsidR="00A2400D" w:rsidRDefault="00000000">
      <w:pPr>
        <w:spacing w:after="100"/>
        <w:ind w:left="720"/>
      </w:pPr>
      <w:r>
        <w:t>• Incorporating semantic color tokens.</w:t>
      </w:r>
    </w:p>
    <w:p w14:paraId="0C8D84C6" w14:textId="77777777" w:rsidR="00A2400D" w:rsidRDefault="00000000">
      <w:pPr>
        <w:spacing w:after="100"/>
        <w:ind w:left="720"/>
      </w:pPr>
      <w:r>
        <w:t>• Building size, shape, and color variants.</w:t>
      </w:r>
    </w:p>
    <w:p w14:paraId="2C2B5594" w14:textId="77777777" w:rsidR="00A2400D" w:rsidRDefault="00000000">
      <w:pPr>
        <w:spacing w:after="100"/>
        <w:ind w:left="720"/>
      </w:pPr>
      <w:r>
        <w:t>• Supporting inline SVG icons.</w:t>
      </w:r>
    </w:p>
    <w:p w14:paraId="157EEAB5" w14:textId="77777777" w:rsidR="00A2400D" w:rsidRDefault="00000000">
      <w:pPr>
        <w:spacing w:after="100"/>
        <w:ind w:left="720"/>
      </w:pPr>
      <w:r>
        <w:t xml:space="preserve">• Creating a reusable component reference file </w:t>
      </w:r>
      <w:proofErr w:type="gramStart"/>
      <w:r>
        <w:t xml:space="preserve">in </w:t>
      </w:r>
      <w:r>
        <w:rPr>
          <w:rFonts w:ascii="Courier New" w:eastAsia="Courier New" w:hAnsi="Courier New" w:cs="Courier New"/>
          <w:color w:val="333333"/>
        </w:rPr>
        <w:t>/</w:t>
      </w:r>
      <w:proofErr w:type="spellStart"/>
      <w:r>
        <w:rPr>
          <w:rFonts w:ascii="Courier New" w:eastAsia="Courier New" w:hAnsi="Courier New" w:cs="Courier New"/>
          <w:color w:val="333333"/>
        </w:rPr>
        <w:t>src</w:t>
      </w:r>
      <w:proofErr w:type="spellEnd"/>
      <w:r>
        <w:rPr>
          <w:rFonts w:ascii="Courier New" w:eastAsia="Courier New" w:hAnsi="Courier New" w:cs="Courier New"/>
          <w:color w:val="333333"/>
        </w:rPr>
        <w:t>/components</w:t>
      </w:r>
      <w:proofErr w:type="gramEnd"/>
      <w:r>
        <w:t>.</w:t>
      </w:r>
    </w:p>
    <w:p w14:paraId="40FED05C" w14:textId="77777777" w:rsidR="00A2400D" w:rsidRDefault="00000000">
      <w:pPr>
        <w:spacing w:after="100"/>
        <w:ind w:left="720"/>
      </w:pPr>
      <w:r>
        <w:t>• Verifying the component visually in the browser.</w:t>
      </w:r>
    </w:p>
    <w:p w14:paraId="0A8C3284" w14:textId="77777777" w:rsidR="00A2400D" w:rsidRDefault="00000000">
      <w:pPr>
        <w:spacing w:after="200"/>
      </w:pPr>
      <w:r>
        <w:t>Badges created in this chapter will form part of the foundation for future components, including Tool Cards, Roadmap Cards, Navigation Elements, and Process Steppers.</w:t>
      </w:r>
    </w:p>
    <w:p w14:paraId="3F7AA44E" w14:textId="77777777" w:rsidR="00A2400D" w:rsidRDefault="00A2400D">
      <w:pPr>
        <w:pBdr>
          <w:top w:val="single" w:sz="6" w:space="1" w:color="000000"/>
        </w:pBdr>
        <w:spacing w:before="200" w:after="200"/>
      </w:pPr>
    </w:p>
    <w:p w14:paraId="5EFE2092" w14:textId="77777777" w:rsidR="00A2400D" w:rsidRDefault="00000000">
      <w:pPr>
        <w:pStyle w:val="Heading3"/>
        <w:spacing w:before="200" w:after="300"/>
      </w:pPr>
      <w:r>
        <w:rPr>
          <w:b/>
          <w:bCs/>
        </w:rPr>
        <w:t>Overview</w:t>
      </w:r>
    </w:p>
    <w:p w14:paraId="563471E1" w14:textId="77777777" w:rsidR="00A2400D" w:rsidRDefault="00000000">
      <w:pPr>
        <w:spacing w:after="200"/>
      </w:pPr>
      <w:r>
        <w:t>In this chapter, you will:</w:t>
      </w:r>
    </w:p>
    <w:p w14:paraId="3501B3B5" w14:textId="77777777" w:rsidR="00A2400D" w:rsidRDefault="00000000">
      <w:pPr>
        <w:spacing w:after="100"/>
        <w:ind w:left="720"/>
      </w:pPr>
      <w:r>
        <w:t>• Create the component folder structure.</w:t>
      </w:r>
    </w:p>
    <w:p w14:paraId="1D5800F8" w14:textId="77777777" w:rsidR="00A2400D" w:rsidRDefault="00000000">
      <w:pPr>
        <w:spacing w:after="100"/>
        <w:ind w:left="720"/>
      </w:pPr>
      <w:r>
        <w:t>• Define the badge CSS file structure.</w:t>
      </w:r>
    </w:p>
    <w:p w14:paraId="5429F83E" w14:textId="77777777" w:rsidR="00A2400D" w:rsidRDefault="00000000">
      <w:pPr>
        <w:spacing w:after="100"/>
        <w:ind w:left="720"/>
      </w:pPr>
      <w:r>
        <w:lastRenderedPageBreak/>
        <w:t>• Implement base badge styling.</w:t>
      </w:r>
    </w:p>
    <w:p w14:paraId="69254DAB" w14:textId="77777777" w:rsidR="00A2400D" w:rsidRDefault="00000000">
      <w:pPr>
        <w:spacing w:after="100"/>
        <w:ind w:left="720"/>
      </w:pPr>
      <w:r>
        <w:t>• Integrate semantic color tokens.</w:t>
      </w:r>
    </w:p>
    <w:p w14:paraId="57218F95" w14:textId="77777777" w:rsidR="00A2400D" w:rsidRDefault="00000000">
      <w:pPr>
        <w:spacing w:after="100"/>
        <w:ind w:left="720"/>
      </w:pPr>
      <w:r>
        <w:t>• Add variant definitions (primary, secondary, accent, small, round).</w:t>
      </w:r>
    </w:p>
    <w:p w14:paraId="3D8E27A3" w14:textId="77777777" w:rsidR="00A2400D" w:rsidRDefault="00000000">
      <w:pPr>
        <w:spacing w:after="100"/>
        <w:ind w:left="720"/>
      </w:pPr>
      <w:r>
        <w:t>• Support inline SVG icons.</w:t>
      </w:r>
    </w:p>
    <w:p w14:paraId="11937042" w14:textId="77777777" w:rsidR="00A2400D" w:rsidRDefault="00000000">
      <w:pPr>
        <w:spacing w:after="100"/>
        <w:ind w:left="720"/>
      </w:pPr>
      <w:r>
        <w:t>• Create a reusable component HTML file.</w:t>
      </w:r>
    </w:p>
    <w:p w14:paraId="604657DC" w14:textId="77777777" w:rsidR="00A2400D" w:rsidRDefault="00000000">
      <w:pPr>
        <w:spacing w:after="100"/>
        <w:ind w:left="720"/>
      </w:pPr>
      <w:r>
        <w:t>• Verify badge behavior in the browser.</w:t>
      </w:r>
    </w:p>
    <w:p w14:paraId="05A5827E" w14:textId="77777777" w:rsidR="00A2400D" w:rsidRDefault="00A2400D">
      <w:pPr>
        <w:pBdr>
          <w:top w:val="single" w:sz="6" w:space="1" w:color="000000"/>
        </w:pBdr>
        <w:spacing w:before="200" w:after="200"/>
      </w:pPr>
    </w:p>
    <w:p w14:paraId="398BE102" w14:textId="77777777" w:rsidR="00A2400D" w:rsidRDefault="00000000">
      <w:pPr>
        <w:pStyle w:val="Heading3"/>
        <w:spacing w:before="200" w:after="300"/>
      </w:pPr>
      <w:r>
        <w:rPr>
          <w:b/>
          <w:bCs/>
        </w:rPr>
        <w:t>Step-by-Step Badge Component Development</w:t>
      </w:r>
    </w:p>
    <w:p w14:paraId="4643DD46" w14:textId="77777777" w:rsidR="00A2400D" w:rsidRDefault="00000000">
      <w:pPr>
        <w:pStyle w:val="Heading4"/>
        <w:spacing w:before="200" w:after="300"/>
      </w:pPr>
      <w:r>
        <w:rPr>
          <w:b/>
          <w:bCs/>
          <w:sz w:val="22"/>
          <w:szCs w:val="22"/>
        </w:rPr>
        <w:t>Step 1 — Create the Component Folder Structure</w:t>
      </w:r>
    </w:p>
    <w:p w14:paraId="348C8E36" w14:textId="77777777" w:rsidR="00A2400D" w:rsidRDefault="00000000">
      <w:pPr>
        <w:spacing w:after="200"/>
      </w:pPr>
      <w:r>
        <w:t xml:space="preserve">Inside the </w:t>
      </w:r>
      <w:r>
        <w:rPr>
          <w:rFonts w:ascii="Courier New" w:eastAsia="Courier New" w:hAnsi="Courier New" w:cs="Courier New"/>
          <w:color w:val="333333"/>
        </w:rPr>
        <w:t>public/</w:t>
      </w:r>
      <w:proofErr w:type="spellStart"/>
      <w:r>
        <w:rPr>
          <w:rFonts w:ascii="Courier New" w:eastAsia="Courier New" w:hAnsi="Courier New" w:cs="Courier New"/>
          <w:color w:val="333333"/>
        </w:rPr>
        <w:t>css</w:t>
      </w:r>
      <w:proofErr w:type="spellEnd"/>
      <w:r>
        <w:t xml:space="preserve"> folder, create a </w:t>
      </w:r>
      <w:r>
        <w:rPr>
          <w:rFonts w:ascii="Courier New" w:eastAsia="Courier New" w:hAnsi="Courier New" w:cs="Courier New"/>
          <w:color w:val="333333"/>
        </w:rPr>
        <w:t>components</w:t>
      </w:r>
      <w:r>
        <w:t xml:space="preserve"> directory:</w:t>
      </w:r>
    </w:p>
    <w:p w14:paraId="0F3887E9"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t>public/</w:t>
      </w:r>
      <w:proofErr w:type="spellStart"/>
      <w:r>
        <w:rPr>
          <w:rFonts w:ascii="Courier New" w:eastAsia="Courier New" w:hAnsi="Courier New" w:cs="Courier New"/>
          <w:color w:val="333333"/>
          <w:sz w:val="20"/>
          <w:szCs w:val="20"/>
        </w:rPr>
        <w:t>css</w:t>
      </w:r>
      <w:proofErr w:type="spellEnd"/>
      <w:r>
        <w:rPr>
          <w:rFonts w:ascii="Courier New" w:eastAsia="Courier New" w:hAnsi="Courier New" w:cs="Courier New"/>
          <w:color w:val="333333"/>
          <w:sz w:val="20"/>
          <w:szCs w:val="20"/>
        </w:rPr>
        <w:t>/components/</w:t>
      </w:r>
    </w:p>
    <w:p w14:paraId="06C2A467"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7429C414" w14:textId="77777777" w:rsidR="00A2400D" w:rsidRDefault="00000000">
      <w:pPr>
        <w:spacing w:after="200"/>
      </w:pPr>
      <w:r>
        <w:t xml:space="preserve"> </w:t>
      </w:r>
    </w:p>
    <w:p w14:paraId="01542A1B" w14:textId="77777777" w:rsidR="00A2400D" w:rsidRDefault="00000000">
      <w:pPr>
        <w:spacing w:after="200"/>
      </w:pPr>
      <w:r>
        <w:t xml:space="preserve">Inside this folder, create the component </w:t>
      </w:r>
      <w:proofErr w:type="gramStart"/>
      <w:r>
        <w:t>stylesheet</w:t>
      </w:r>
      <w:proofErr w:type="gramEnd"/>
      <w:r>
        <w:t>:</w:t>
      </w:r>
    </w:p>
    <w:p w14:paraId="14E00496"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t>badge.css</w:t>
      </w:r>
    </w:p>
    <w:p w14:paraId="711C9980"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7139B2E1" w14:textId="77777777" w:rsidR="00A2400D" w:rsidRDefault="00000000">
      <w:pPr>
        <w:spacing w:after="200"/>
      </w:pPr>
      <w:r>
        <w:t xml:space="preserve"> </w:t>
      </w:r>
    </w:p>
    <w:p w14:paraId="4D904F35" w14:textId="77777777" w:rsidR="00A2400D" w:rsidRDefault="00000000">
      <w:pPr>
        <w:spacing w:after="200"/>
      </w:pPr>
      <w:r>
        <w:rPr>
          <w:b/>
          <w:bCs/>
        </w:rPr>
        <w:t>Why This Matters</w:t>
      </w:r>
      <w:r>
        <w:t>:</w:t>
      </w:r>
    </w:p>
    <w:p w14:paraId="343B8CA1" w14:textId="77777777" w:rsidR="00A2400D" w:rsidRDefault="00000000">
      <w:pPr>
        <w:spacing w:after="100"/>
        <w:ind w:left="720"/>
      </w:pPr>
      <w:r>
        <w:t>• This structure ensures scalable organization as additional components are introduced.</w:t>
      </w:r>
    </w:p>
    <w:p w14:paraId="6B8ED74D" w14:textId="77777777" w:rsidR="00A2400D" w:rsidRDefault="00A2400D">
      <w:pPr>
        <w:pBdr>
          <w:top w:val="single" w:sz="6" w:space="1" w:color="000000"/>
        </w:pBdr>
        <w:spacing w:before="200" w:after="200"/>
      </w:pPr>
    </w:p>
    <w:p w14:paraId="61E68481" w14:textId="77777777" w:rsidR="00A2400D" w:rsidRDefault="00000000">
      <w:pPr>
        <w:pStyle w:val="Heading4"/>
        <w:spacing w:before="200" w:after="300"/>
      </w:pPr>
      <w:r>
        <w:rPr>
          <w:b/>
          <w:bCs/>
          <w:sz w:val="22"/>
          <w:szCs w:val="22"/>
        </w:rPr>
        <w:t>Step 2 — Import badge.css into styles.css</w:t>
      </w:r>
    </w:p>
    <w:p w14:paraId="6376397B" w14:textId="77777777" w:rsidR="00A2400D" w:rsidRDefault="00000000">
      <w:pPr>
        <w:spacing w:after="200"/>
      </w:pPr>
      <w:r>
        <w:t xml:space="preserve">Open </w:t>
      </w:r>
      <w:r>
        <w:rPr>
          <w:rFonts w:ascii="Courier New" w:eastAsia="Courier New" w:hAnsi="Courier New" w:cs="Courier New"/>
          <w:color w:val="333333"/>
        </w:rPr>
        <w:t>public/</w:t>
      </w:r>
      <w:proofErr w:type="spellStart"/>
      <w:r>
        <w:rPr>
          <w:rFonts w:ascii="Courier New" w:eastAsia="Courier New" w:hAnsi="Courier New" w:cs="Courier New"/>
          <w:color w:val="333333"/>
        </w:rPr>
        <w:t>css</w:t>
      </w:r>
      <w:proofErr w:type="spellEnd"/>
      <w:r>
        <w:rPr>
          <w:rFonts w:ascii="Courier New" w:eastAsia="Courier New" w:hAnsi="Courier New" w:cs="Courier New"/>
          <w:color w:val="333333"/>
        </w:rPr>
        <w:t>/styles.css</w:t>
      </w:r>
      <w:r>
        <w:t xml:space="preserve"> and insert:</w:t>
      </w:r>
    </w:p>
    <w:p w14:paraId="4987FDBF"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@import</w:t>
      </w:r>
      <w:proofErr w:type="gram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url</w:t>
      </w:r>
      <w:proofErr w:type="spellEnd"/>
      <w:r>
        <w:rPr>
          <w:rFonts w:ascii="Courier New" w:eastAsia="Courier New" w:hAnsi="Courier New" w:cs="Courier New"/>
          <w:color w:val="333333"/>
          <w:sz w:val="20"/>
          <w:szCs w:val="20"/>
        </w:rPr>
        <w:t>(./components/badge.css</w:t>
      </w:r>
      <w:proofErr w:type="gramStart"/>
      <w:r>
        <w:rPr>
          <w:rFonts w:ascii="Courier New" w:eastAsia="Courier New" w:hAnsi="Courier New" w:cs="Courier New"/>
          <w:color w:val="333333"/>
          <w:sz w:val="20"/>
          <w:szCs w:val="20"/>
        </w:rPr>
        <w:t>);</w:t>
      </w:r>
      <w:proofErr w:type="gramEnd"/>
    </w:p>
    <w:p w14:paraId="011E6EF8"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0793C6C3" w14:textId="77777777" w:rsidR="00A2400D" w:rsidRDefault="00000000">
      <w:pPr>
        <w:spacing w:after="200"/>
      </w:pPr>
      <w:r>
        <w:t xml:space="preserve"> </w:t>
      </w:r>
    </w:p>
    <w:p w14:paraId="4B3CCFD4" w14:textId="77777777" w:rsidR="00A2400D" w:rsidRDefault="00000000">
      <w:pPr>
        <w:spacing w:after="200"/>
      </w:pPr>
      <w:r>
        <w:rPr>
          <w:b/>
          <w:bCs/>
        </w:rPr>
        <w:t>Purpose</w:t>
      </w:r>
      <w:r>
        <w:t>:</w:t>
      </w:r>
    </w:p>
    <w:p w14:paraId="76FDC4B4" w14:textId="77777777" w:rsidR="00A2400D" w:rsidRDefault="00000000">
      <w:pPr>
        <w:spacing w:after="100"/>
        <w:ind w:left="720"/>
      </w:pPr>
      <w:r>
        <w:t>• This brings the Badge Component into the global stylesheet.</w:t>
      </w:r>
    </w:p>
    <w:p w14:paraId="007016E5" w14:textId="77777777" w:rsidR="00A2400D" w:rsidRDefault="00A2400D">
      <w:pPr>
        <w:pBdr>
          <w:top w:val="single" w:sz="6" w:space="1" w:color="000000"/>
        </w:pBdr>
        <w:spacing w:before="200" w:after="200"/>
      </w:pPr>
    </w:p>
    <w:p w14:paraId="672AF913" w14:textId="77777777" w:rsidR="00A2400D" w:rsidRDefault="00000000">
      <w:pPr>
        <w:pStyle w:val="Heading4"/>
        <w:spacing w:before="200" w:after="300"/>
      </w:pPr>
      <w:r>
        <w:rPr>
          <w:b/>
          <w:bCs/>
          <w:sz w:val="22"/>
          <w:szCs w:val="22"/>
        </w:rPr>
        <w:t>Step 3 — Add a Temporary Test Environment to index.html</w:t>
      </w:r>
    </w:p>
    <w:p w14:paraId="76A23C58" w14:textId="77777777" w:rsidR="00A2400D" w:rsidRDefault="00000000">
      <w:pPr>
        <w:spacing w:after="200"/>
      </w:pPr>
      <w:r>
        <w:t xml:space="preserve">Open </w:t>
      </w:r>
      <w:r>
        <w:rPr>
          <w:rFonts w:ascii="Courier New" w:eastAsia="Courier New" w:hAnsi="Courier New" w:cs="Courier New"/>
          <w:color w:val="333333"/>
        </w:rPr>
        <w:t>public/index.html</w:t>
      </w:r>
      <w:r>
        <w:t xml:space="preserve"> and apply temporary layout padding for easier visual inspection:</w:t>
      </w:r>
    </w:p>
    <w:p w14:paraId="48F1FD98"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t>&lt;body style="padding: 4rem"&gt;</w:t>
      </w:r>
    </w:p>
    <w:p w14:paraId="069A935A"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7313A315" w14:textId="77777777" w:rsidR="00A2400D" w:rsidRDefault="00000000">
      <w:pPr>
        <w:spacing w:after="200"/>
      </w:pPr>
      <w:r>
        <w:t xml:space="preserve"> </w:t>
      </w:r>
    </w:p>
    <w:p w14:paraId="53645018" w14:textId="77777777" w:rsidR="00A2400D" w:rsidRDefault="00000000">
      <w:pPr>
        <w:spacing w:after="200"/>
      </w:pPr>
      <w:r>
        <w:t>Add a test badge:</w:t>
      </w:r>
    </w:p>
    <w:p w14:paraId="4A617F1C"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t>&lt;span class="badge"&gt;Big Army&lt;/span&gt;</w:t>
      </w:r>
    </w:p>
    <w:p w14:paraId="19563F93"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1CD19B2F" w14:textId="77777777" w:rsidR="00A2400D" w:rsidRDefault="00000000">
      <w:pPr>
        <w:spacing w:after="200"/>
      </w:pPr>
      <w:r>
        <w:t xml:space="preserve"> </w:t>
      </w:r>
    </w:p>
    <w:p w14:paraId="303B1711" w14:textId="77777777" w:rsidR="00A2400D" w:rsidRDefault="00A2400D">
      <w:pPr>
        <w:pBdr>
          <w:top w:val="single" w:sz="6" w:space="1" w:color="000000"/>
        </w:pBdr>
        <w:spacing w:before="200" w:after="200"/>
      </w:pPr>
    </w:p>
    <w:p w14:paraId="65F0BB78" w14:textId="77777777" w:rsidR="00A2400D" w:rsidRDefault="00000000">
      <w:pPr>
        <w:pStyle w:val="Heading4"/>
        <w:spacing w:before="200" w:after="300"/>
      </w:pPr>
      <w:r>
        <w:rPr>
          <w:b/>
          <w:bCs/>
          <w:sz w:val="22"/>
          <w:szCs w:val="22"/>
        </w:rPr>
        <w:t>Step 4 — Implement the Base Badge Class</w:t>
      </w:r>
    </w:p>
    <w:p w14:paraId="5F54D1B2" w14:textId="77777777" w:rsidR="00A2400D" w:rsidRDefault="00000000">
      <w:pPr>
        <w:spacing w:after="200"/>
      </w:pPr>
      <w:r>
        <w:t xml:space="preserve">In </w:t>
      </w:r>
      <w:r>
        <w:rPr>
          <w:rFonts w:ascii="Courier New" w:eastAsia="Courier New" w:hAnsi="Courier New" w:cs="Courier New"/>
          <w:color w:val="333333"/>
        </w:rPr>
        <w:t>badge.css</w:t>
      </w:r>
      <w:r>
        <w:t>, add the foundational badge structure:</w:t>
      </w:r>
    </w:p>
    <w:p w14:paraId="53FD711B"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.badge</w:t>
      </w:r>
      <w:proofErr w:type="gramEnd"/>
      <w:r>
        <w:rPr>
          <w:rFonts w:ascii="Courier New" w:eastAsia="Courier New" w:hAnsi="Courier New" w:cs="Courier New"/>
          <w:color w:val="333333"/>
          <w:sz w:val="20"/>
          <w:szCs w:val="20"/>
        </w:rPr>
        <w:t xml:space="preserve"> {</w:t>
      </w:r>
    </w:p>
    <w:p w14:paraId="3CE8F1AD"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border-radius: </w:t>
      </w:r>
      <w:proofErr w:type="gramStart"/>
      <w:r>
        <w:rPr>
          <w:rFonts w:ascii="Courier New" w:eastAsia="Courier New" w:hAnsi="Courier New" w:cs="Courier New"/>
          <w:color w:val="333333"/>
          <w:sz w:val="20"/>
          <w:szCs w:val="20"/>
        </w:rPr>
        <w:t>25px;</w:t>
      </w:r>
      <w:proofErr w:type="gramEnd"/>
    </w:p>
    <w:p w14:paraId="4F8C3DA8"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padding: 0.4rem 0.</w:t>
      </w:r>
      <w:proofErr w:type="gramStart"/>
      <w:r>
        <w:rPr>
          <w:rFonts w:ascii="Courier New" w:eastAsia="Courier New" w:hAnsi="Courier New" w:cs="Courier New"/>
          <w:color w:val="333333"/>
          <w:sz w:val="20"/>
          <w:szCs w:val="20"/>
        </w:rPr>
        <w:t>9rem;</w:t>
      </w:r>
      <w:proofErr w:type="gramEnd"/>
    </w:p>
    <w:p w14:paraId="52263EA1"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font-weight: </w:t>
      </w:r>
      <w:proofErr w:type="gramStart"/>
      <w:r>
        <w:rPr>
          <w:rFonts w:ascii="Courier New" w:eastAsia="Courier New" w:hAnsi="Courier New" w:cs="Courier New"/>
          <w:color w:val="333333"/>
          <w:sz w:val="20"/>
          <w:szCs w:val="20"/>
        </w:rPr>
        <w:t>600;</w:t>
      </w:r>
      <w:proofErr w:type="gramEnd"/>
    </w:p>
    <w:p w14:paraId="203D9635"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white-space</w:t>
      </w:r>
      <w:proofErr w:type="gramEnd"/>
      <w:r>
        <w:rPr>
          <w:rFonts w:ascii="Courier New" w:eastAsia="Courier New" w:hAnsi="Courier New" w:cs="Courier New"/>
          <w:color w:val="333333"/>
          <w:sz w:val="20"/>
          <w:szCs w:val="20"/>
        </w:rPr>
        <w:t xml:space="preserve">: </w:t>
      </w:r>
      <w:proofErr w:type="spellStart"/>
      <w:proofErr w:type="gramStart"/>
      <w:r>
        <w:rPr>
          <w:rFonts w:ascii="Courier New" w:eastAsia="Courier New" w:hAnsi="Courier New" w:cs="Courier New"/>
          <w:color w:val="333333"/>
          <w:sz w:val="20"/>
          <w:szCs w:val="20"/>
        </w:rPr>
        <w:t>nowrap</w:t>
      </w:r>
      <w:proofErr w:type="spellEnd"/>
      <w:r>
        <w:rPr>
          <w:rFonts w:ascii="Courier New" w:eastAsia="Courier New" w:hAnsi="Courier New" w:cs="Courier New"/>
          <w:color w:val="333333"/>
          <w:sz w:val="20"/>
          <w:szCs w:val="20"/>
        </w:rPr>
        <w:t>;</w:t>
      </w:r>
      <w:proofErr w:type="gramEnd"/>
    </w:p>
    <w:p w14:paraId="75B8426C"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letter-spacing: 0.</w:t>
      </w:r>
      <w:proofErr w:type="gramStart"/>
      <w:r>
        <w:rPr>
          <w:rFonts w:ascii="Courier New" w:eastAsia="Courier New" w:hAnsi="Courier New" w:cs="Courier New"/>
          <w:color w:val="333333"/>
          <w:sz w:val="20"/>
          <w:szCs w:val="20"/>
        </w:rPr>
        <w:t>5px;</w:t>
      </w:r>
      <w:proofErr w:type="gramEnd"/>
    </w:p>
    <w:p w14:paraId="38D91AE7"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display: inline-</w:t>
      </w:r>
      <w:proofErr w:type="gramStart"/>
      <w:r>
        <w:rPr>
          <w:rFonts w:ascii="Courier New" w:eastAsia="Courier New" w:hAnsi="Courier New" w:cs="Courier New"/>
          <w:color w:val="333333"/>
          <w:sz w:val="20"/>
          <w:szCs w:val="20"/>
        </w:rPr>
        <w:t>flex;</w:t>
      </w:r>
      <w:proofErr w:type="gramEnd"/>
    </w:p>
    <w:p w14:paraId="7BE9D885"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align-items: </w:t>
      </w:r>
      <w:proofErr w:type="gramStart"/>
      <w:r>
        <w:rPr>
          <w:rFonts w:ascii="Courier New" w:eastAsia="Courier New" w:hAnsi="Courier New" w:cs="Courier New"/>
          <w:color w:val="333333"/>
          <w:sz w:val="20"/>
          <w:szCs w:val="20"/>
        </w:rPr>
        <w:t>center;</w:t>
      </w:r>
      <w:proofErr w:type="gramEnd"/>
    </w:p>
    <w:p w14:paraId="552466E4"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justify-content: </w:t>
      </w:r>
      <w:proofErr w:type="gramStart"/>
      <w:r>
        <w:rPr>
          <w:rFonts w:ascii="Courier New" w:eastAsia="Courier New" w:hAnsi="Courier New" w:cs="Courier New"/>
          <w:color w:val="333333"/>
          <w:sz w:val="20"/>
          <w:szCs w:val="20"/>
        </w:rPr>
        <w:t>center;</w:t>
      </w:r>
      <w:proofErr w:type="gramEnd"/>
    </w:p>
    <w:p w14:paraId="708C2D57" w14:textId="00ED4836"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r w:rsidR="00CF1DD3">
        <w:rPr>
          <w:rFonts w:ascii="Courier New" w:eastAsia="Courier New" w:hAnsi="Courier New" w:cs="Courier New"/>
          <w:color w:val="333333"/>
          <w:sz w:val="20"/>
          <w:szCs w:val="20"/>
        </w:rPr>
        <w:t xml:space="preserve">/* </w:t>
      </w:r>
      <w:r>
        <w:rPr>
          <w:rFonts w:ascii="Courier New" w:eastAsia="Courier New" w:hAnsi="Courier New" w:cs="Courier New"/>
          <w:color w:val="333333"/>
          <w:sz w:val="20"/>
          <w:szCs w:val="20"/>
        </w:rPr>
        <w:t>gap: 0.25rem;</w:t>
      </w:r>
      <w:r w:rsidR="00CF1DD3">
        <w:rPr>
          <w:rFonts w:ascii="Courier New" w:eastAsia="Courier New" w:hAnsi="Courier New" w:cs="Courier New"/>
          <w:color w:val="333333"/>
          <w:sz w:val="20"/>
          <w:szCs w:val="20"/>
        </w:rPr>
        <w:t xml:space="preserve"> */</w:t>
      </w:r>
    </w:p>
    <w:p w14:paraId="4CB44DC1" w14:textId="29D136B9"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r w:rsidR="00CF1DD3">
        <w:rPr>
          <w:rFonts w:ascii="Courier New" w:eastAsia="Courier New" w:hAnsi="Courier New" w:cs="Courier New"/>
          <w:color w:val="333333"/>
          <w:sz w:val="20"/>
          <w:szCs w:val="20"/>
        </w:rPr>
        <w:t xml:space="preserve">/* </w:t>
      </w:r>
      <w:r>
        <w:rPr>
          <w:rFonts w:ascii="Courier New" w:eastAsia="Courier New" w:hAnsi="Courier New" w:cs="Courier New"/>
          <w:color w:val="333333"/>
          <w:sz w:val="20"/>
          <w:szCs w:val="20"/>
        </w:rPr>
        <w:t xml:space="preserve">margin: 0.25rem 0.5rem 0.25rem </w:t>
      </w:r>
      <w:r w:rsidR="00CF1DD3">
        <w:rPr>
          <w:rFonts w:ascii="Courier New" w:eastAsia="Courier New" w:hAnsi="Courier New" w:cs="Courier New"/>
          <w:color w:val="333333"/>
          <w:sz w:val="20"/>
          <w:szCs w:val="20"/>
        </w:rPr>
        <w:t>*/</w:t>
      </w:r>
    </w:p>
    <w:p w14:paraId="3C17B55D"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749578DD"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254AAC73" w14:textId="77777777" w:rsidR="00A2400D" w:rsidRDefault="00000000">
      <w:pPr>
        <w:spacing w:after="200"/>
      </w:pPr>
      <w:r>
        <w:t xml:space="preserve"> </w:t>
      </w:r>
    </w:p>
    <w:p w14:paraId="3CC67C7D" w14:textId="77777777" w:rsidR="00A2400D" w:rsidRDefault="00000000">
      <w:pPr>
        <w:spacing w:after="200"/>
      </w:pPr>
      <w:r>
        <w:rPr>
          <w:b/>
          <w:bCs/>
        </w:rPr>
        <w:t>Purpose</w:t>
      </w:r>
      <w:r>
        <w:t>:</w:t>
      </w:r>
    </w:p>
    <w:p w14:paraId="25A2908B" w14:textId="77777777" w:rsidR="00A2400D" w:rsidRDefault="00000000">
      <w:pPr>
        <w:spacing w:after="100"/>
        <w:ind w:left="720"/>
      </w:pPr>
      <w:r>
        <w:t>• Creates a pill-shaped badge suitable for labels.</w:t>
      </w:r>
    </w:p>
    <w:p w14:paraId="688FE2C2" w14:textId="77777777" w:rsidR="00A2400D" w:rsidRDefault="00000000">
      <w:pPr>
        <w:spacing w:after="100"/>
        <w:ind w:left="720"/>
      </w:pPr>
      <w:r>
        <w:t>• Uses flex layout for text and icon alignment.</w:t>
      </w:r>
    </w:p>
    <w:p w14:paraId="72FB2A81" w14:textId="77777777" w:rsidR="00A2400D" w:rsidRDefault="00000000">
      <w:pPr>
        <w:spacing w:after="100"/>
        <w:ind w:left="720"/>
      </w:pPr>
      <w:r>
        <w:t>• Prevents line breaks inside the badge.</w:t>
      </w:r>
    </w:p>
    <w:p w14:paraId="289A84A3" w14:textId="77777777" w:rsidR="00A2400D" w:rsidRDefault="00000000">
      <w:pPr>
        <w:spacing w:after="100"/>
        <w:ind w:left="720"/>
      </w:pPr>
      <w:r>
        <w:t>• Ensures consistent spacing and appearance across all badge variants.</w:t>
      </w:r>
    </w:p>
    <w:p w14:paraId="4ADF18BD" w14:textId="77777777" w:rsidR="00A2400D" w:rsidRDefault="00A2400D">
      <w:pPr>
        <w:pBdr>
          <w:top w:val="single" w:sz="6" w:space="1" w:color="000000"/>
        </w:pBdr>
        <w:spacing w:before="200" w:after="200"/>
      </w:pPr>
    </w:p>
    <w:p w14:paraId="6BC4D4FD" w14:textId="77777777" w:rsidR="00A2400D" w:rsidRDefault="00000000">
      <w:pPr>
        <w:pStyle w:val="Heading4"/>
        <w:spacing w:before="200" w:after="300"/>
      </w:pPr>
      <w:r>
        <w:rPr>
          <w:b/>
          <w:bCs/>
          <w:sz w:val="22"/>
          <w:szCs w:val="22"/>
        </w:rPr>
        <w:t>Step 5 — Define Badge Token Variables</w:t>
      </w:r>
    </w:p>
    <w:p w14:paraId="792BCEF0" w14:textId="77777777" w:rsidR="00A2400D" w:rsidRDefault="00000000">
      <w:pPr>
        <w:spacing w:after="200"/>
      </w:pPr>
      <w:r>
        <w:t xml:space="preserve">Open </w:t>
      </w:r>
      <w:r>
        <w:rPr>
          <w:rFonts w:ascii="Courier New" w:eastAsia="Courier New" w:hAnsi="Courier New" w:cs="Courier New"/>
          <w:color w:val="333333"/>
        </w:rPr>
        <w:t>tokens.css</w:t>
      </w:r>
      <w:r>
        <w:t xml:space="preserve"> and ensure badge color variables are included:</w:t>
      </w:r>
    </w:p>
    <w:p w14:paraId="20AED615"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t>/* badges */</w:t>
      </w:r>
    </w:p>
    <w:p w14:paraId="6E57B812"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--badge-color-primary: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--color-primary</w:t>
      </w:r>
      <w:proofErr w:type="gramStart"/>
      <w:r>
        <w:rPr>
          <w:rFonts w:ascii="Courier New" w:eastAsia="Courier New" w:hAnsi="Courier New" w:cs="Courier New"/>
          <w:color w:val="333333"/>
          <w:sz w:val="20"/>
          <w:szCs w:val="20"/>
        </w:rPr>
        <w:t>);</w:t>
      </w:r>
      <w:proofErr w:type="gramEnd"/>
    </w:p>
    <w:p w14:paraId="363D7F94"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--badge-color-secondary: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--color-secondary</w:t>
      </w:r>
      <w:proofErr w:type="gramStart"/>
      <w:r>
        <w:rPr>
          <w:rFonts w:ascii="Courier New" w:eastAsia="Courier New" w:hAnsi="Courier New" w:cs="Courier New"/>
          <w:color w:val="333333"/>
          <w:sz w:val="20"/>
          <w:szCs w:val="20"/>
        </w:rPr>
        <w:t>);</w:t>
      </w:r>
      <w:proofErr w:type="gramEnd"/>
    </w:p>
    <w:p w14:paraId="7054201D"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--badge-color-accent: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--color-accent</w:t>
      </w:r>
      <w:proofErr w:type="gramStart"/>
      <w:r>
        <w:rPr>
          <w:rFonts w:ascii="Courier New" w:eastAsia="Courier New" w:hAnsi="Courier New" w:cs="Courier New"/>
          <w:color w:val="333333"/>
          <w:sz w:val="20"/>
          <w:szCs w:val="20"/>
        </w:rPr>
        <w:t>);</w:t>
      </w:r>
      <w:proofErr w:type="gramEnd"/>
    </w:p>
    <w:p w14:paraId="6660E016"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2D818708" w14:textId="77777777" w:rsidR="00A2400D" w:rsidRDefault="00000000">
      <w:pPr>
        <w:spacing w:after="200"/>
      </w:pPr>
      <w:r>
        <w:t xml:space="preserve"> </w:t>
      </w:r>
    </w:p>
    <w:p w14:paraId="5D260BFB" w14:textId="77777777" w:rsidR="00A2400D" w:rsidRDefault="00000000">
      <w:pPr>
        <w:spacing w:after="200"/>
      </w:pPr>
      <w:r>
        <w:rPr>
          <w:b/>
          <w:bCs/>
        </w:rPr>
        <w:t>Why This Matters</w:t>
      </w:r>
      <w:r>
        <w:t>:</w:t>
      </w:r>
    </w:p>
    <w:p w14:paraId="17A6805E" w14:textId="77777777" w:rsidR="00A2400D" w:rsidRDefault="00000000">
      <w:pPr>
        <w:spacing w:after="100"/>
        <w:ind w:left="720"/>
      </w:pPr>
      <w:r>
        <w:t>• These tokens allow badges to inherit brand color updates automatically.</w:t>
      </w:r>
    </w:p>
    <w:p w14:paraId="69974401" w14:textId="77777777" w:rsidR="00A2400D" w:rsidRDefault="00A2400D">
      <w:pPr>
        <w:pBdr>
          <w:top w:val="single" w:sz="6" w:space="1" w:color="000000"/>
        </w:pBdr>
        <w:spacing w:before="200" w:after="200"/>
      </w:pPr>
    </w:p>
    <w:p w14:paraId="6B18BA7E" w14:textId="77777777" w:rsidR="00A2400D" w:rsidRDefault="00000000">
      <w:pPr>
        <w:pStyle w:val="Heading4"/>
        <w:spacing w:before="200" w:after="300"/>
      </w:pPr>
      <w:r>
        <w:rPr>
          <w:b/>
          <w:bCs/>
          <w:sz w:val="22"/>
          <w:szCs w:val="22"/>
        </w:rPr>
        <w:t>Step 6 — Add Color Variants</w:t>
      </w:r>
    </w:p>
    <w:p w14:paraId="2EB775B3" w14:textId="77777777" w:rsidR="00A2400D" w:rsidRDefault="00000000">
      <w:pPr>
        <w:spacing w:after="200"/>
      </w:pPr>
      <w:r>
        <w:t xml:space="preserve">In </w:t>
      </w:r>
      <w:r>
        <w:rPr>
          <w:rFonts w:ascii="Courier New" w:eastAsia="Courier New" w:hAnsi="Courier New" w:cs="Courier New"/>
          <w:color w:val="333333"/>
        </w:rPr>
        <w:t>badge.css</w:t>
      </w:r>
      <w:r>
        <w:t>, insert:</w:t>
      </w:r>
    </w:p>
    <w:p w14:paraId="4F2B2CAB"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.badge</w:t>
      </w:r>
      <w:proofErr w:type="gramEnd"/>
      <w:r>
        <w:rPr>
          <w:rFonts w:ascii="Courier New" w:eastAsia="Courier New" w:hAnsi="Courier New" w:cs="Courier New"/>
          <w:color w:val="333333"/>
          <w:sz w:val="20"/>
          <w:szCs w:val="20"/>
        </w:rPr>
        <w:t>--primary {</w:t>
      </w:r>
    </w:p>
    <w:p w14:paraId="465D7164"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background-color: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--badge-color-primary</w:t>
      </w:r>
      <w:proofErr w:type="gramStart"/>
      <w:r>
        <w:rPr>
          <w:rFonts w:ascii="Courier New" w:eastAsia="Courier New" w:hAnsi="Courier New" w:cs="Courier New"/>
          <w:color w:val="333333"/>
          <w:sz w:val="20"/>
          <w:szCs w:val="20"/>
        </w:rPr>
        <w:t>);</w:t>
      </w:r>
      <w:proofErr w:type="gramEnd"/>
    </w:p>
    <w:p w14:paraId="09D3D7EE"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--text-color-light</w:t>
      </w:r>
      <w:proofErr w:type="gramStart"/>
      <w:r>
        <w:rPr>
          <w:rFonts w:ascii="Courier New" w:eastAsia="Courier New" w:hAnsi="Courier New" w:cs="Courier New"/>
          <w:color w:val="333333"/>
          <w:sz w:val="20"/>
          <w:szCs w:val="20"/>
        </w:rPr>
        <w:t>);</w:t>
      </w:r>
      <w:proofErr w:type="gramEnd"/>
    </w:p>
    <w:p w14:paraId="1F0F8DB2"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32BB9D0A"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62844506" w14:textId="77777777" w:rsidR="00A2400D"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.badge</w:t>
      </w:r>
      <w:proofErr w:type="gramEnd"/>
      <w:r>
        <w:rPr>
          <w:rFonts w:ascii="Courier New" w:eastAsia="Courier New" w:hAnsi="Courier New" w:cs="Courier New"/>
          <w:color w:val="333333"/>
          <w:sz w:val="20"/>
          <w:szCs w:val="20"/>
        </w:rPr>
        <w:t>--secondary {</w:t>
      </w:r>
    </w:p>
    <w:p w14:paraId="0758E075"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background-color: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--badge-color-secondary</w:t>
      </w:r>
      <w:proofErr w:type="gramStart"/>
      <w:r>
        <w:rPr>
          <w:rFonts w:ascii="Courier New" w:eastAsia="Courier New" w:hAnsi="Courier New" w:cs="Courier New"/>
          <w:color w:val="333333"/>
          <w:sz w:val="20"/>
          <w:szCs w:val="20"/>
        </w:rPr>
        <w:t>);</w:t>
      </w:r>
      <w:proofErr w:type="gramEnd"/>
    </w:p>
    <w:p w14:paraId="77A7A3D8"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--text-color-light</w:t>
      </w:r>
      <w:proofErr w:type="gramStart"/>
      <w:r>
        <w:rPr>
          <w:rFonts w:ascii="Courier New" w:eastAsia="Courier New" w:hAnsi="Courier New" w:cs="Courier New"/>
          <w:color w:val="333333"/>
          <w:sz w:val="20"/>
          <w:szCs w:val="20"/>
        </w:rPr>
        <w:t>);</w:t>
      </w:r>
      <w:proofErr w:type="gramEnd"/>
    </w:p>
    <w:p w14:paraId="75459046"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08BCC28C"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4C8024BD" w14:textId="77777777" w:rsidR="00A2400D"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.badge</w:t>
      </w:r>
      <w:proofErr w:type="gramEnd"/>
      <w:r>
        <w:rPr>
          <w:rFonts w:ascii="Courier New" w:eastAsia="Courier New" w:hAnsi="Courier New" w:cs="Courier New"/>
          <w:color w:val="333333"/>
          <w:sz w:val="20"/>
          <w:szCs w:val="20"/>
        </w:rPr>
        <w:t>--accent {</w:t>
      </w:r>
    </w:p>
    <w:p w14:paraId="6B0E431F"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background-color: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--badge-color-accent</w:t>
      </w:r>
      <w:proofErr w:type="gramStart"/>
      <w:r>
        <w:rPr>
          <w:rFonts w:ascii="Courier New" w:eastAsia="Courier New" w:hAnsi="Courier New" w:cs="Courier New"/>
          <w:color w:val="333333"/>
          <w:sz w:val="20"/>
          <w:szCs w:val="20"/>
        </w:rPr>
        <w:t>);</w:t>
      </w:r>
      <w:proofErr w:type="gramEnd"/>
    </w:p>
    <w:p w14:paraId="1D31DBA6"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--text-color-light</w:t>
      </w:r>
      <w:proofErr w:type="gramStart"/>
      <w:r>
        <w:rPr>
          <w:rFonts w:ascii="Courier New" w:eastAsia="Courier New" w:hAnsi="Courier New" w:cs="Courier New"/>
          <w:color w:val="333333"/>
          <w:sz w:val="20"/>
          <w:szCs w:val="20"/>
        </w:rPr>
        <w:t>);</w:t>
      </w:r>
      <w:proofErr w:type="gramEnd"/>
    </w:p>
    <w:p w14:paraId="1CC42BA0"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2CCA5512"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692E5300" w14:textId="77777777" w:rsidR="00A2400D" w:rsidRDefault="00000000">
      <w:pPr>
        <w:spacing w:after="200"/>
      </w:pPr>
      <w:r>
        <w:t xml:space="preserve"> </w:t>
      </w:r>
    </w:p>
    <w:p w14:paraId="3133216F" w14:textId="77777777" w:rsidR="00A2400D" w:rsidRDefault="00000000">
      <w:pPr>
        <w:spacing w:after="200"/>
      </w:pPr>
      <w:r>
        <w:rPr>
          <w:b/>
          <w:bCs/>
        </w:rPr>
        <w:t>Purpose</w:t>
      </w:r>
      <w:r>
        <w:t>:</w:t>
      </w:r>
    </w:p>
    <w:p w14:paraId="11967186" w14:textId="77777777" w:rsidR="00A2400D" w:rsidRDefault="00000000">
      <w:pPr>
        <w:spacing w:after="100"/>
        <w:ind w:left="720"/>
      </w:pPr>
      <w:r>
        <w:t>• Color variants allow badges to represent categories or statuses through consistent semantic color mapping.</w:t>
      </w:r>
    </w:p>
    <w:p w14:paraId="538DDF1F" w14:textId="77777777" w:rsidR="00A2400D" w:rsidRDefault="00A2400D">
      <w:pPr>
        <w:pBdr>
          <w:top w:val="single" w:sz="6" w:space="1" w:color="000000"/>
        </w:pBdr>
        <w:spacing w:before="200" w:after="200"/>
      </w:pPr>
    </w:p>
    <w:p w14:paraId="04B58002" w14:textId="77777777" w:rsidR="00A2400D" w:rsidRDefault="00000000">
      <w:pPr>
        <w:pStyle w:val="Heading4"/>
        <w:spacing w:before="200" w:after="300"/>
      </w:pPr>
      <w:r>
        <w:rPr>
          <w:b/>
          <w:bCs/>
          <w:sz w:val="22"/>
          <w:szCs w:val="22"/>
        </w:rPr>
        <w:lastRenderedPageBreak/>
        <w:t>Step 7 — Add the Small Badge Variant</w:t>
      </w:r>
    </w:p>
    <w:p w14:paraId="41FC74BD"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.badge</w:t>
      </w:r>
      <w:proofErr w:type="gram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sm</w:t>
      </w:r>
      <w:proofErr w:type="spellEnd"/>
      <w:r>
        <w:rPr>
          <w:rFonts w:ascii="Courier New" w:eastAsia="Courier New" w:hAnsi="Courier New" w:cs="Courier New"/>
          <w:color w:val="333333"/>
          <w:sz w:val="20"/>
          <w:szCs w:val="20"/>
        </w:rPr>
        <w:t xml:space="preserve"> {</w:t>
      </w:r>
    </w:p>
    <w:p w14:paraId="0D17505A"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padding: 0.5rem 1.</w:t>
      </w:r>
      <w:proofErr w:type="gramStart"/>
      <w:r>
        <w:rPr>
          <w:rFonts w:ascii="Courier New" w:eastAsia="Courier New" w:hAnsi="Courier New" w:cs="Courier New"/>
          <w:color w:val="333333"/>
          <w:sz w:val="20"/>
          <w:szCs w:val="20"/>
        </w:rPr>
        <w:t>5rem;</w:t>
      </w:r>
      <w:proofErr w:type="gramEnd"/>
    </w:p>
    <w:p w14:paraId="5272506E"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font-size: 1.</w:t>
      </w:r>
      <w:proofErr w:type="gramStart"/>
      <w:r>
        <w:rPr>
          <w:rFonts w:ascii="Courier New" w:eastAsia="Courier New" w:hAnsi="Courier New" w:cs="Courier New"/>
          <w:color w:val="333333"/>
          <w:sz w:val="20"/>
          <w:szCs w:val="20"/>
        </w:rPr>
        <w:t>2rem;</w:t>
      </w:r>
      <w:proofErr w:type="gramEnd"/>
    </w:p>
    <w:p w14:paraId="06846D99"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216D2DB2"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747ED875" w14:textId="77777777" w:rsidR="00A2400D" w:rsidRDefault="00000000">
      <w:pPr>
        <w:spacing w:after="200"/>
      </w:pPr>
      <w:r>
        <w:t xml:space="preserve"> </w:t>
      </w:r>
    </w:p>
    <w:p w14:paraId="4142F5B1" w14:textId="77777777" w:rsidR="00A2400D" w:rsidRDefault="00000000">
      <w:pPr>
        <w:spacing w:after="200"/>
      </w:pPr>
      <w:r>
        <w:rPr>
          <w:b/>
          <w:bCs/>
        </w:rPr>
        <w:t>Purpose</w:t>
      </w:r>
      <w:r>
        <w:t>:</w:t>
      </w:r>
    </w:p>
    <w:p w14:paraId="40D86470" w14:textId="77777777" w:rsidR="00A2400D" w:rsidRDefault="00000000">
      <w:pPr>
        <w:spacing w:after="100"/>
        <w:ind w:left="720"/>
      </w:pPr>
      <w:r>
        <w:t>• This reduced-size badge is ideal for compact UI elements such as card headers or mobile layouts.</w:t>
      </w:r>
    </w:p>
    <w:p w14:paraId="4891EE0F" w14:textId="77777777" w:rsidR="00A2400D" w:rsidRDefault="00A2400D">
      <w:pPr>
        <w:pBdr>
          <w:top w:val="single" w:sz="6" w:space="1" w:color="000000"/>
        </w:pBdr>
        <w:spacing w:before="200" w:after="200"/>
      </w:pPr>
    </w:p>
    <w:p w14:paraId="21669955" w14:textId="77777777" w:rsidR="00A2400D" w:rsidRDefault="00000000">
      <w:pPr>
        <w:pStyle w:val="Heading4"/>
        <w:spacing w:before="200" w:after="300"/>
      </w:pPr>
      <w:r>
        <w:rPr>
          <w:b/>
          <w:bCs/>
          <w:sz w:val="22"/>
          <w:szCs w:val="22"/>
        </w:rPr>
        <w:t>Step 8 — Add the Round Badge Variant</w:t>
      </w:r>
    </w:p>
    <w:p w14:paraId="78150A39"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.badge</w:t>
      </w:r>
      <w:proofErr w:type="gramEnd"/>
      <w:r>
        <w:rPr>
          <w:rFonts w:ascii="Courier New" w:eastAsia="Courier New" w:hAnsi="Courier New" w:cs="Courier New"/>
          <w:color w:val="333333"/>
          <w:sz w:val="20"/>
          <w:szCs w:val="20"/>
        </w:rPr>
        <w:t>--round {</w:t>
      </w:r>
    </w:p>
    <w:p w14:paraId="5A361D53"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min-width: 2.</w:t>
      </w:r>
      <w:proofErr w:type="gramStart"/>
      <w:r>
        <w:rPr>
          <w:rFonts w:ascii="Courier New" w:eastAsia="Courier New" w:hAnsi="Courier New" w:cs="Courier New"/>
          <w:color w:val="333333"/>
          <w:sz w:val="20"/>
          <w:szCs w:val="20"/>
        </w:rPr>
        <w:t>3rem;</w:t>
      </w:r>
      <w:proofErr w:type="gramEnd"/>
    </w:p>
    <w:p w14:paraId="690FD34A"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min-height: 2.</w:t>
      </w:r>
      <w:proofErr w:type="gramStart"/>
      <w:r>
        <w:rPr>
          <w:rFonts w:ascii="Courier New" w:eastAsia="Courier New" w:hAnsi="Courier New" w:cs="Courier New"/>
          <w:color w:val="333333"/>
          <w:sz w:val="20"/>
          <w:szCs w:val="20"/>
        </w:rPr>
        <w:t>3rem;</w:t>
      </w:r>
      <w:proofErr w:type="gramEnd"/>
    </w:p>
    <w:p w14:paraId="1F29AB6E"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border-radius: </w:t>
      </w:r>
      <w:proofErr w:type="gramStart"/>
      <w:r>
        <w:rPr>
          <w:rFonts w:ascii="Courier New" w:eastAsia="Courier New" w:hAnsi="Courier New" w:cs="Courier New"/>
          <w:color w:val="333333"/>
          <w:sz w:val="20"/>
          <w:szCs w:val="20"/>
        </w:rPr>
        <w:t>50%;</w:t>
      </w:r>
      <w:proofErr w:type="gramEnd"/>
    </w:p>
    <w:p w14:paraId="1CA263DE"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padding: </w:t>
      </w:r>
      <w:proofErr w:type="gramStart"/>
      <w:r>
        <w:rPr>
          <w:rFonts w:ascii="Courier New" w:eastAsia="Courier New" w:hAnsi="Courier New" w:cs="Courier New"/>
          <w:color w:val="333333"/>
          <w:sz w:val="20"/>
          <w:szCs w:val="20"/>
        </w:rPr>
        <w:t>0;</w:t>
      </w:r>
      <w:proofErr w:type="gramEnd"/>
    </w:p>
    <w:p w14:paraId="1CDE0B60"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font-size: </w:t>
      </w:r>
      <w:proofErr w:type="gramStart"/>
      <w:r>
        <w:rPr>
          <w:rFonts w:ascii="Courier New" w:eastAsia="Courier New" w:hAnsi="Courier New" w:cs="Courier New"/>
          <w:color w:val="333333"/>
          <w:sz w:val="20"/>
          <w:szCs w:val="20"/>
        </w:rPr>
        <w:t>1rem;</w:t>
      </w:r>
      <w:proofErr w:type="gramEnd"/>
    </w:p>
    <w:p w14:paraId="0D671F8B"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4831DDC7"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3C1603AB" w14:textId="77777777" w:rsidR="00A2400D" w:rsidRDefault="00000000">
      <w:pPr>
        <w:spacing w:after="200"/>
      </w:pPr>
      <w:r>
        <w:t xml:space="preserve"> </w:t>
      </w:r>
    </w:p>
    <w:p w14:paraId="339791EF" w14:textId="77777777" w:rsidR="00A2400D" w:rsidRDefault="00000000">
      <w:pPr>
        <w:spacing w:after="200"/>
      </w:pPr>
      <w:r>
        <w:rPr>
          <w:b/>
          <w:bCs/>
        </w:rPr>
        <w:t>Purpose</w:t>
      </w:r>
      <w:r>
        <w:t>:</w:t>
      </w:r>
    </w:p>
    <w:p w14:paraId="58C65D5B" w14:textId="77777777" w:rsidR="00A2400D" w:rsidRDefault="00000000">
      <w:pPr>
        <w:spacing w:after="100"/>
        <w:ind w:left="720"/>
      </w:pPr>
      <w:r>
        <w:t>• Circular badges are used for:</w:t>
      </w:r>
    </w:p>
    <w:p w14:paraId="4CF85C9A" w14:textId="77777777" w:rsidR="00A2400D" w:rsidRDefault="00000000">
      <w:pPr>
        <w:spacing w:after="100"/>
        <w:ind w:left="1080"/>
      </w:pPr>
      <w:r>
        <w:t>• Icon-only badges.</w:t>
      </w:r>
    </w:p>
    <w:p w14:paraId="6F05530A" w14:textId="77777777" w:rsidR="00A2400D" w:rsidRDefault="00000000">
      <w:pPr>
        <w:spacing w:after="100"/>
        <w:ind w:left="1080"/>
      </w:pPr>
      <w:r>
        <w:t>• Status indicators.</w:t>
      </w:r>
    </w:p>
    <w:p w14:paraId="3A4F9155" w14:textId="77777777" w:rsidR="00A2400D" w:rsidRDefault="00000000">
      <w:pPr>
        <w:spacing w:after="100"/>
        <w:ind w:left="1080"/>
      </w:pPr>
      <w:r>
        <w:t>• Numeric counters.</w:t>
      </w:r>
    </w:p>
    <w:p w14:paraId="19873689" w14:textId="77777777" w:rsidR="00A2400D" w:rsidRDefault="00A2400D">
      <w:pPr>
        <w:pBdr>
          <w:top w:val="single" w:sz="6" w:space="1" w:color="000000"/>
        </w:pBdr>
        <w:spacing w:before="200" w:after="200"/>
      </w:pPr>
    </w:p>
    <w:p w14:paraId="7343D246" w14:textId="77777777" w:rsidR="00A2400D" w:rsidRDefault="00000000">
      <w:pPr>
        <w:pStyle w:val="Heading4"/>
        <w:spacing w:before="200" w:after="300"/>
      </w:pPr>
      <w:r>
        <w:rPr>
          <w:b/>
          <w:bCs/>
          <w:sz w:val="22"/>
          <w:szCs w:val="22"/>
        </w:rPr>
        <w:t>Step 9 — Add the Icon Class for Inline SVGs</w:t>
      </w:r>
    </w:p>
    <w:p w14:paraId="0BE6C397"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badge</w:t>
      </w:r>
      <w:proofErr w:type="gramEnd"/>
      <w:r>
        <w:rPr>
          <w:rFonts w:ascii="Courier New" w:eastAsia="Courier New" w:hAnsi="Courier New" w:cs="Courier New"/>
          <w:color w:val="333333"/>
          <w:sz w:val="20"/>
          <w:szCs w:val="20"/>
        </w:rPr>
        <w:t>__icon</w:t>
      </w:r>
      <w:proofErr w:type="spellEnd"/>
      <w:r>
        <w:rPr>
          <w:rFonts w:ascii="Courier New" w:eastAsia="Courier New" w:hAnsi="Courier New" w:cs="Courier New"/>
          <w:color w:val="333333"/>
          <w:sz w:val="20"/>
          <w:szCs w:val="20"/>
        </w:rPr>
        <w:t xml:space="preserve"> {</w:t>
      </w:r>
    </w:p>
    <w:p w14:paraId="2EEA2A95"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width: </w:t>
      </w:r>
      <w:proofErr w:type="gramStart"/>
      <w:r>
        <w:rPr>
          <w:rFonts w:ascii="Courier New" w:eastAsia="Courier New" w:hAnsi="Courier New" w:cs="Courier New"/>
          <w:color w:val="333333"/>
          <w:sz w:val="20"/>
          <w:szCs w:val="20"/>
        </w:rPr>
        <w:t>1em;</w:t>
      </w:r>
      <w:proofErr w:type="gramEnd"/>
    </w:p>
    <w:p w14:paraId="68706ED8"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height: </w:t>
      </w:r>
      <w:proofErr w:type="gramStart"/>
      <w:r>
        <w:rPr>
          <w:rFonts w:ascii="Courier New" w:eastAsia="Courier New" w:hAnsi="Courier New" w:cs="Courier New"/>
          <w:color w:val="333333"/>
          <w:sz w:val="20"/>
          <w:szCs w:val="20"/>
        </w:rPr>
        <w:t>1em;</w:t>
      </w:r>
      <w:proofErr w:type="gramEnd"/>
    </w:p>
    <w:p w14:paraId="3C5930B5"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44AE5A3C"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6FC87866" w14:textId="77777777" w:rsidR="00A2400D" w:rsidRDefault="00000000">
      <w:pPr>
        <w:spacing w:after="200"/>
      </w:pPr>
      <w:r>
        <w:t xml:space="preserve"> </w:t>
      </w:r>
    </w:p>
    <w:p w14:paraId="78BFE1A1" w14:textId="77777777" w:rsidR="00A2400D" w:rsidRDefault="00000000">
      <w:pPr>
        <w:spacing w:after="200"/>
      </w:pPr>
      <w:r>
        <w:rPr>
          <w:b/>
          <w:bCs/>
        </w:rPr>
        <w:lastRenderedPageBreak/>
        <w:t>Why This Matters</w:t>
      </w:r>
      <w:r>
        <w:t>:</w:t>
      </w:r>
    </w:p>
    <w:p w14:paraId="743FD200" w14:textId="77777777" w:rsidR="00A2400D" w:rsidRDefault="00000000">
      <w:pPr>
        <w:spacing w:after="100"/>
        <w:ind w:left="720"/>
      </w:pPr>
      <w:r>
        <w:t xml:space="preserve">• Using </w:t>
      </w:r>
      <w:r>
        <w:rPr>
          <w:rFonts w:ascii="Courier New" w:eastAsia="Courier New" w:hAnsi="Courier New" w:cs="Courier New"/>
          <w:color w:val="333333"/>
        </w:rPr>
        <w:t>1em</w:t>
      </w:r>
      <w:r>
        <w:t xml:space="preserve"> ensures icons scale proportionally to the badge’s text size.</w:t>
      </w:r>
    </w:p>
    <w:p w14:paraId="4F683539" w14:textId="77777777" w:rsidR="00A2400D" w:rsidRDefault="00A2400D">
      <w:pPr>
        <w:pBdr>
          <w:top w:val="single" w:sz="6" w:space="1" w:color="000000"/>
        </w:pBdr>
        <w:spacing w:before="200" w:after="200"/>
      </w:pPr>
    </w:p>
    <w:p w14:paraId="6BCEA2D9" w14:textId="77777777" w:rsidR="00A2400D" w:rsidRDefault="00000000">
      <w:pPr>
        <w:pStyle w:val="Heading4"/>
        <w:spacing w:before="200" w:after="300"/>
      </w:pPr>
      <w:r>
        <w:rPr>
          <w:b/>
          <w:bCs/>
          <w:sz w:val="22"/>
          <w:szCs w:val="22"/>
        </w:rPr>
        <w:t>Step 10 — Test All Badge Variants in index.html</w:t>
      </w:r>
    </w:p>
    <w:p w14:paraId="714A422F" w14:textId="77777777" w:rsidR="00A2400D" w:rsidRDefault="00000000">
      <w:pPr>
        <w:spacing w:after="200"/>
      </w:pPr>
      <w:r>
        <w:t xml:space="preserve">Insert the following verification examples into </w:t>
      </w:r>
      <w:r>
        <w:rPr>
          <w:rFonts w:ascii="Courier New" w:eastAsia="Courier New" w:hAnsi="Courier New" w:cs="Courier New"/>
          <w:color w:val="333333"/>
        </w:rPr>
        <w:t>index.html</w:t>
      </w:r>
      <w:r>
        <w:t>:</w:t>
      </w:r>
    </w:p>
    <w:p w14:paraId="48D9FFE2"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t xml:space="preserve">&lt;span class="badge </w:t>
      </w:r>
      <w:proofErr w:type="spellStart"/>
      <w:r>
        <w:rPr>
          <w:rFonts w:ascii="Courier New" w:eastAsia="Courier New" w:hAnsi="Courier New" w:cs="Courier New"/>
          <w:color w:val="333333"/>
          <w:sz w:val="20"/>
          <w:szCs w:val="20"/>
        </w:rPr>
        <w:t>badge</w:t>
      </w:r>
      <w:proofErr w:type="spellEnd"/>
      <w:r>
        <w:rPr>
          <w:rFonts w:ascii="Courier New" w:eastAsia="Courier New" w:hAnsi="Courier New" w:cs="Courier New"/>
          <w:color w:val="333333"/>
          <w:sz w:val="20"/>
          <w:szCs w:val="20"/>
        </w:rPr>
        <w:t>--primary"&gt;Big Army&lt;/span&gt;</w:t>
      </w:r>
    </w:p>
    <w:p w14:paraId="6E3A4FD9"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&lt;span class="badge </w:t>
      </w:r>
      <w:proofErr w:type="spellStart"/>
      <w:r>
        <w:rPr>
          <w:rFonts w:ascii="Courier New" w:eastAsia="Courier New" w:hAnsi="Courier New" w:cs="Courier New"/>
          <w:color w:val="333333"/>
          <w:sz w:val="20"/>
          <w:szCs w:val="20"/>
        </w:rPr>
        <w:t>badge</w:t>
      </w:r>
      <w:proofErr w:type="spellEnd"/>
      <w:r>
        <w:rPr>
          <w:rFonts w:ascii="Courier New" w:eastAsia="Courier New" w:hAnsi="Courier New" w:cs="Courier New"/>
          <w:color w:val="333333"/>
          <w:sz w:val="20"/>
          <w:szCs w:val="20"/>
        </w:rPr>
        <w:t>--secondary"&gt;Big Army&lt;/span&gt;</w:t>
      </w:r>
    </w:p>
    <w:p w14:paraId="4E16345D"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&lt;span class="badge </w:t>
      </w:r>
      <w:proofErr w:type="spellStart"/>
      <w:proofErr w:type="gramStart"/>
      <w:r>
        <w:rPr>
          <w:rFonts w:ascii="Courier New" w:eastAsia="Courier New" w:hAnsi="Courier New" w:cs="Courier New"/>
          <w:color w:val="333333"/>
          <w:sz w:val="20"/>
          <w:szCs w:val="20"/>
        </w:rPr>
        <w:t>badge</w:t>
      </w:r>
      <w:proofErr w:type="spellEnd"/>
      <w:r>
        <w:rPr>
          <w:rFonts w:ascii="Courier New" w:eastAsia="Courier New" w:hAnsi="Courier New" w:cs="Courier New"/>
          <w:color w:val="333333"/>
          <w:sz w:val="20"/>
          <w:szCs w:val="20"/>
        </w:rPr>
        <w:t>--accent</w:t>
      </w:r>
      <w:proofErr w:type="gramEnd"/>
      <w:r>
        <w:rPr>
          <w:rFonts w:ascii="Courier New" w:eastAsia="Courier New" w:hAnsi="Courier New" w:cs="Courier New"/>
          <w:color w:val="333333"/>
          <w:sz w:val="20"/>
          <w:szCs w:val="20"/>
        </w:rPr>
        <w:t>"&gt;Big Army&lt;/span&gt;</w:t>
      </w:r>
    </w:p>
    <w:p w14:paraId="44E3A96E"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&lt;span class="badge </w:t>
      </w:r>
      <w:proofErr w:type="spellStart"/>
      <w:r>
        <w:rPr>
          <w:rFonts w:ascii="Courier New" w:eastAsia="Courier New" w:hAnsi="Courier New" w:cs="Courier New"/>
          <w:color w:val="333333"/>
          <w:sz w:val="20"/>
          <w:szCs w:val="20"/>
        </w:rPr>
        <w:t>badge</w:t>
      </w:r>
      <w:proofErr w:type="spellEnd"/>
      <w:r>
        <w:rPr>
          <w:rFonts w:ascii="Courier New" w:eastAsia="Courier New" w:hAnsi="Courier New" w:cs="Courier New"/>
          <w:color w:val="333333"/>
          <w:sz w:val="20"/>
          <w:szCs w:val="20"/>
        </w:rPr>
        <w:t>--primary badge--</w:t>
      </w:r>
      <w:proofErr w:type="spellStart"/>
      <w:r>
        <w:rPr>
          <w:rFonts w:ascii="Courier New" w:eastAsia="Courier New" w:hAnsi="Courier New" w:cs="Courier New"/>
          <w:color w:val="333333"/>
          <w:sz w:val="20"/>
          <w:szCs w:val="20"/>
        </w:rPr>
        <w:t>sm</w:t>
      </w:r>
      <w:proofErr w:type="spellEnd"/>
      <w:r>
        <w:rPr>
          <w:rFonts w:ascii="Courier New" w:eastAsia="Courier New" w:hAnsi="Courier New" w:cs="Courier New"/>
          <w:color w:val="333333"/>
          <w:sz w:val="20"/>
          <w:szCs w:val="20"/>
        </w:rPr>
        <w:t>"&gt;Big Army&lt;/span&gt;</w:t>
      </w:r>
    </w:p>
    <w:p w14:paraId="6CE7AC09"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&lt;span class="badge </w:t>
      </w:r>
      <w:proofErr w:type="spellStart"/>
      <w:r>
        <w:rPr>
          <w:rFonts w:ascii="Courier New" w:eastAsia="Courier New" w:hAnsi="Courier New" w:cs="Courier New"/>
          <w:color w:val="333333"/>
          <w:sz w:val="20"/>
          <w:szCs w:val="20"/>
        </w:rPr>
        <w:t>badge</w:t>
      </w:r>
      <w:proofErr w:type="spellEnd"/>
      <w:r>
        <w:rPr>
          <w:rFonts w:ascii="Courier New" w:eastAsia="Courier New" w:hAnsi="Courier New" w:cs="Courier New"/>
          <w:color w:val="333333"/>
          <w:sz w:val="20"/>
          <w:szCs w:val="20"/>
        </w:rPr>
        <w:t>--secondary badge--</w:t>
      </w:r>
      <w:proofErr w:type="spellStart"/>
      <w:r>
        <w:rPr>
          <w:rFonts w:ascii="Courier New" w:eastAsia="Courier New" w:hAnsi="Courier New" w:cs="Courier New"/>
          <w:color w:val="333333"/>
          <w:sz w:val="20"/>
          <w:szCs w:val="20"/>
        </w:rPr>
        <w:t>sm</w:t>
      </w:r>
      <w:proofErr w:type="spellEnd"/>
      <w:r>
        <w:rPr>
          <w:rFonts w:ascii="Courier New" w:eastAsia="Courier New" w:hAnsi="Courier New" w:cs="Courier New"/>
          <w:color w:val="333333"/>
          <w:sz w:val="20"/>
          <w:szCs w:val="20"/>
        </w:rPr>
        <w:t>"&gt;Big Army&lt;/span&gt;</w:t>
      </w:r>
    </w:p>
    <w:p w14:paraId="0EBFD5A0"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&lt;span class="badge </w:t>
      </w:r>
      <w:proofErr w:type="spellStart"/>
      <w:r>
        <w:rPr>
          <w:rFonts w:ascii="Courier New" w:eastAsia="Courier New" w:hAnsi="Courier New" w:cs="Courier New"/>
          <w:color w:val="333333"/>
          <w:sz w:val="20"/>
          <w:szCs w:val="20"/>
        </w:rPr>
        <w:t>badge</w:t>
      </w:r>
      <w:proofErr w:type="spellEnd"/>
      <w:r>
        <w:rPr>
          <w:rFonts w:ascii="Courier New" w:eastAsia="Courier New" w:hAnsi="Courier New" w:cs="Courier New"/>
          <w:color w:val="333333"/>
          <w:sz w:val="20"/>
          <w:szCs w:val="20"/>
        </w:rPr>
        <w:t>--accent badge--</w:t>
      </w:r>
      <w:proofErr w:type="spellStart"/>
      <w:r>
        <w:rPr>
          <w:rFonts w:ascii="Courier New" w:eastAsia="Courier New" w:hAnsi="Courier New" w:cs="Courier New"/>
          <w:color w:val="333333"/>
          <w:sz w:val="20"/>
          <w:szCs w:val="20"/>
        </w:rPr>
        <w:t>sm</w:t>
      </w:r>
      <w:proofErr w:type="spellEnd"/>
      <w:r>
        <w:rPr>
          <w:rFonts w:ascii="Courier New" w:eastAsia="Courier New" w:hAnsi="Courier New" w:cs="Courier New"/>
          <w:color w:val="333333"/>
          <w:sz w:val="20"/>
          <w:szCs w:val="20"/>
        </w:rPr>
        <w:t>"&gt;Big Army&lt;/span&gt;</w:t>
      </w:r>
    </w:p>
    <w:p w14:paraId="70731471"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&lt;span class="badge </w:t>
      </w:r>
      <w:proofErr w:type="spellStart"/>
      <w:r>
        <w:rPr>
          <w:rFonts w:ascii="Courier New" w:eastAsia="Courier New" w:hAnsi="Courier New" w:cs="Courier New"/>
          <w:color w:val="333333"/>
          <w:sz w:val="20"/>
          <w:szCs w:val="20"/>
        </w:rPr>
        <w:t>badge</w:t>
      </w:r>
      <w:proofErr w:type="spellEnd"/>
      <w:r>
        <w:rPr>
          <w:rFonts w:ascii="Courier New" w:eastAsia="Courier New" w:hAnsi="Courier New" w:cs="Courier New"/>
          <w:color w:val="333333"/>
          <w:sz w:val="20"/>
          <w:szCs w:val="20"/>
        </w:rPr>
        <w:t>--round badge--primary"&gt;</w:t>
      </w:r>
    </w:p>
    <w:p w14:paraId="09E43189"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w:t>
      </w:r>
      <w:proofErr w:type="spellStart"/>
      <w:r>
        <w:rPr>
          <w:rFonts w:ascii="Courier New" w:eastAsia="Courier New" w:hAnsi="Courier New" w:cs="Courier New"/>
          <w:color w:val="333333"/>
          <w:sz w:val="20"/>
          <w:szCs w:val="20"/>
        </w:rPr>
        <w:t>svg</w:t>
      </w:r>
      <w:proofErr w:type="spellEnd"/>
      <w:r>
        <w:rPr>
          <w:rFonts w:ascii="Courier New" w:eastAsia="Courier New" w:hAnsi="Courier New" w:cs="Courier New"/>
          <w:color w:val="333333"/>
          <w:sz w:val="20"/>
          <w:szCs w:val="20"/>
        </w:rPr>
        <w:t xml:space="preserve"> class="icon </w:t>
      </w:r>
      <w:proofErr w:type="spellStart"/>
      <w:r>
        <w:rPr>
          <w:rFonts w:ascii="Courier New" w:eastAsia="Courier New" w:hAnsi="Courier New" w:cs="Courier New"/>
          <w:color w:val="333333"/>
          <w:sz w:val="20"/>
          <w:szCs w:val="20"/>
        </w:rPr>
        <w:t>badge__icon</w:t>
      </w:r>
      <w:proofErr w:type="spellEnd"/>
      <w:r>
        <w:rPr>
          <w:rFonts w:ascii="Courier New" w:eastAsia="Courier New" w:hAnsi="Courier New" w:cs="Courier New"/>
          <w:color w:val="333333"/>
          <w:sz w:val="20"/>
          <w:szCs w:val="20"/>
        </w:rPr>
        <w:t>" aria-hidden="true"&gt;</w:t>
      </w:r>
    </w:p>
    <w:p w14:paraId="124CF943"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&lt;use </w:t>
      </w:r>
      <w:proofErr w:type="spellStart"/>
      <w:r>
        <w:rPr>
          <w:rFonts w:ascii="Courier New" w:eastAsia="Courier New" w:hAnsi="Courier New" w:cs="Courier New"/>
          <w:color w:val="333333"/>
          <w:sz w:val="20"/>
          <w:szCs w:val="20"/>
        </w:rPr>
        <w:t>href</w:t>
      </w:r>
      <w:proofErr w:type="spellEnd"/>
      <w:r>
        <w:rPr>
          <w:rFonts w:ascii="Courier New" w:eastAsia="Courier New" w:hAnsi="Courier New" w:cs="Courier New"/>
          <w:color w:val="333333"/>
          <w:sz w:val="20"/>
          <w:szCs w:val="20"/>
        </w:rPr>
        <w:t>="</w:t>
      </w:r>
      <w:proofErr w:type="gramStart"/>
      <w:r>
        <w:rPr>
          <w:rFonts w:ascii="Courier New" w:eastAsia="Courier New" w:hAnsi="Courier New" w:cs="Courier New"/>
          <w:color w:val="333333"/>
          <w:sz w:val="20"/>
          <w:szCs w:val="20"/>
        </w:rPr>
        <w:t>/assets/icons/</w:t>
      </w:r>
      <w:proofErr w:type="spellStart"/>
      <w:r>
        <w:rPr>
          <w:rFonts w:ascii="Courier New" w:eastAsia="Courier New" w:hAnsi="Courier New" w:cs="Courier New"/>
          <w:color w:val="333333"/>
          <w:sz w:val="20"/>
          <w:szCs w:val="20"/>
        </w:rPr>
        <w:t>sprite.svg#star</w:t>
      </w:r>
      <w:proofErr w:type="spellEnd"/>
      <w:proofErr w:type="gramEnd"/>
      <w:r>
        <w:rPr>
          <w:rFonts w:ascii="Courier New" w:eastAsia="Courier New" w:hAnsi="Courier New" w:cs="Courier New"/>
          <w:color w:val="333333"/>
          <w:sz w:val="20"/>
          <w:szCs w:val="20"/>
        </w:rPr>
        <w:t>"&gt;&lt;/use&gt;</w:t>
      </w:r>
    </w:p>
    <w:p w14:paraId="2E03446D"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w:t>
      </w:r>
      <w:proofErr w:type="spellStart"/>
      <w:r>
        <w:rPr>
          <w:rFonts w:ascii="Courier New" w:eastAsia="Courier New" w:hAnsi="Courier New" w:cs="Courier New"/>
          <w:color w:val="333333"/>
          <w:sz w:val="20"/>
          <w:szCs w:val="20"/>
        </w:rPr>
        <w:t>svg</w:t>
      </w:r>
      <w:proofErr w:type="spellEnd"/>
      <w:r>
        <w:rPr>
          <w:rFonts w:ascii="Courier New" w:eastAsia="Courier New" w:hAnsi="Courier New" w:cs="Courier New"/>
          <w:color w:val="333333"/>
          <w:sz w:val="20"/>
          <w:szCs w:val="20"/>
        </w:rPr>
        <w:t>&gt;</w:t>
      </w:r>
    </w:p>
    <w:p w14:paraId="4E64CF35" w14:textId="77777777" w:rsidR="00A2400D"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&lt;/span&gt;</w:t>
      </w:r>
    </w:p>
    <w:p w14:paraId="0C6DF448"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71412154" w14:textId="77777777" w:rsidR="00A2400D" w:rsidRDefault="00000000">
      <w:pPr>
        <w:spacing w:after="200"/>
      </w:pPr>
      <w:r>
        <w:t xml:space="preserve"> </w:t>
      </w:r>
    </w:p>
    <w:p w14:paraId="6AA8960A" w14:textId="77777777" w:rsidR="00A2400D" w:rsidRDefault="00000000">
      <w:pPr>
        <w:spacing w:after="200"/>
      </w:pPr>
      <w:r>
        <w:rPr>
          <w:b/>
          <w:bCs/>
        </w:rPr>
        <w:t>Verification Checklist</w:t>
      </w:r>
      <w:r>
        <w:t>:</w:t>
      </w:r>
    </w:p>
    <w:p w14:paraId="6090E7A8" w14:textId="77777777" w:rsidR="00A2400D" w:rsidRDefault="00000000">
      <w:pPr>
        <w:spacing w:after="100"/>
        <w:ind w:left="720"/>
      </w:pPr>
      <w:r>
        <w:t>• Badge shapes are consistent (pill, small, circle).</w:t>
      </w:r>
    </w:p>
    <w:p w14:paraId="3213F2B2" w14:textId="77777777" w:rsidR="00A2400D" w:rsidRDefault="00000000">
      <w:pPr>
        <w:spacing w:after="100"/>
        <w:ind w:left="720"/>
      </w:pPr>
      <w:r>
        <w:t>• Colors match design tokens.</w:t>
      </w:r>
    </w:p>
    <w:p w14:paraId="42526843" w14:textId="77777777" w:rsidR="00A2400D" w:rsidRDefault="00000000">
      <w:pPr>
        <w:spacing w:after="100"/>
        <w:ind w:left="720"/>
      </w:pPr>
      <w:r>
        <w:t>• SVG icons appear centered.</w:t>
      </w:r>
    </w:p>
    <w:p w14:paraId="6E76A4C2" w14:textId="77777777" w:rsidR="00A2400D" w:rsidRDefault="00000000">
      <w:pPr>
        <w:spacing w:after="100"/>
        <w:ind w:left="720"/>
      </w:pPr>
      <w:r>
        <w:t>• Spacing between badges is even.</w:t>
      </w:r>
    </w:p>
    <w:p w14:paraId="589B9F2F" w14:textId="77777777" w:rsidR="00A2400D" w:rsidRDefault="00000000">
      <w:pPr>
        <w:spacing w:after="100"/>
        <w:ind w:left="720"/>
      </w:pPr>
      <w:r>
        <w:t>• Badge text does not wrap.</w:t>
      </w:r>
    </w:p>
    <w:p w14:paraId="6536BFE3" w14:textId="77777777" w:rsidR="00A2400D" w:rsidRDefault="00A2400D">
      <w:pPr>
        <w:pBdr>
          <w:top w:val="single" w:sz="6" w:space="1" w:color="000000"/>
        </w:pBdr>
        <w:spacing w:before="200" w:after="200"/>
      </w:pPr>
    </w:p>
    <w:p w14:paraId="006C644D" w14:textId="77777777" w:rsidR="00A2400D" w:rsidRDefault="00000000">
      <w:pPr>
        <w:pStyle w:val="Heading4"/>
        <w:spacing w:before="200" w:after="300"/>
      </w:pPr>
      <w:r>
        <w:rPr>
          <w:b/>
          <w:bCs/>
          <w:sz w:val="22"/>
          <w:szCs w:val="22"/>
        </w:rPr>
        <w:t>Step 11 — Create a Reusable Component File: badge.html</w:t>
      </w:r>
    </w:p>
    <w:p w14:paraId="5950829D" w14:textId="77777777" w:rsidR="00A2400D" w:rsidRDefault="00000000">
      <w:pPr>
        <w:spacing w:after="200"/>
      </w:pPr>
      <w:r>
        <w:t>To support future development chapters, create:</w:t>
      </w:r>
    </w:p>
    <w:p w14:paraId="00AF9410" w14:textId="77777777" w:rsidR="00A2400D" w:rsidRDefault="00000000">
      <w:pPr>
        <w:pBdr>
          <w:top w:val="single" w:sz="6" w:space="1" w:color="DDDDDD"/>
          <w:left w:val="single" w:sz="6" w:space="1" w:color="DDDDDD"/>
          <w:right w:val="single" w:sz="6" w:space="1" w:color="DDDDDD"/>
        </w:pBdr>
        <w:shd w:val="clear" w:color="auto" w:fill="F5F5F5"/>
        <w:spacing w:before="200"/>
        <w:ind w:left="360"/>
      </w:pPr>
      <w:proofErr w:type="spellStart"/>
      <w:r>
        <w:rPr>
          <w:rFonts w:ascii="Courier New" w:eastAsia="Courier New" w:hAnsi="Courier New" w:cs="Courier New"/>
          <w:color w:val="333333"/>
          <w:sz w:val="20"/>
          <w:szCs w:val="20"/>
        </w:rPr>
        <w:t>src</w:t>
      </w:r>
      <w:proofErr w:type="spellEnd"/>
      <w:r>
        <w:rPr>
          <w:rFonts w:ascii="Courier New" w:eastAsia="Courier New" w:hAnsi="Courier New" w:cs="Courier New"/>
          <w:color w:val="333333"/>
          <w:sz w:val="20"/>
          <w:szCs w:val="20"/>
        </w:rPr>
        <w:t>/components/badge.html</w:t>
      </w:r>
    </w:p>
    <w:p w14:paraId="6ACFCC47" w14:textId="77777777" w:rsidR="00A2400D"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40DCAEEA" w14:textId="77777777" w:rsidR="00A2400D" w:rsidRDefault="00000000">
      <w:pPr>
        <w:spacing w:after="200"/>
      </w:pPr>
      <w:r>
        <w:t xml:space="preserve"> </w:t>
      </w:r>
    </w:p>
    <w:p w14:paraId="6D2F1468" w14:textId="77777777" w:rsidR="00A2400D" w:rsidRDefault="00000000">
      <w:pPr>
        <w:spacing w:after="200"/>
      </w:pPr>
      <w:r>
        <w:lastRenderedPageBreak/>
        <w:t xml:space="preserve">Copy and paste the entire badge-related markup from </w:t>
      </w:r>
      <w:r>
        <w:rPr>
          <w:rFonts w:ascii="Courier New" w:eastAsia="Courier New" w:hAnsi="Courier New" w:cs="Courier New"/>
          <w:color w:val="333333"/>
        </w:rPr>
        <w:t>index.html</w:t>
      </w:r>
      <w:r>
        <w:t xml:space="preserve"> (all badge test elements). This provides a clean reference file that can be imported, reused, or adapted when constructing more complex components later.</w:t>
      </w:r>
    </w:p>
    <w:p w14:paraId="422ECBF9" w14:textId="77777777" w:rsidR="00A2400D" w:rsidRDefault="00000000">
      <w:pPr>
        <w:spacing w:after="200"/>
      </w:pPr>
      <w:r>
        <w:rPr>
          <w:b/>
          <w:bCs/>
        </w:rPr>
        <w:t>Why This Matters</w:t>
      </w:r>
      <w:r>
        <w:t>:</w:t>
      </w:r>
    </w:p>
    <w:p w14:paraId="1853E268" w14:textId="77777777" w:rsidR="00A2400D" w:rsidRDefault="00000000">
      <w:pPr>
        <w:spacing w:after="100"/>
        <w:ind w:left="720"/>
      </w:pPr>
      <w:r>
        <w:t>• Badges can be previewed independently.</w:t>
      </w:r>
    </w:p>
    <w:p w14:paraId="6521662D" w14:textId="77777777" w:rsidR="00A2400D" w:rsidRDefault="00000000">
      <w:pPr>
        <w:spacing w:after="100"/>
        <w:ind w:left="720"/>
      </w:pPr>
      <w:r>
        <w:t>• Components remain modular and maintainable.</w:t>
      </w:r>
    </w:p>
    <w:p w14:paraId="4D59C79B" w14:textId="77777777" w:rsidR="00A2400D" w:rsidRDefault="00000000">
      <w:pPr>
        <w:spacing w:after="100"/>
        <w:ind w:left="720"/>
      </w:pPr>
      <w:r>
        <w:t>• Future chapters can reference badge markup without cluttering the main index.</w:t>
      </w:r>
    </w:p>
    <w:p w14:paraId="084B576F" w14:textId="77777777" w:rsidR="00A2400D" w:rsidRDefault="00A2400D">
      <w:pPr>
        <w:pBdr>
          <w:top w:val="single" w:sz="6" w:space="1" w:color="000000"/>
        </w:pBdr>
        <w:spacing w:before="200" w:after="200"/>
      </w:pPr>
    </w:p>
    <w:p w14:paraId="4D65F3CC" w14:textId="77777777" w:rsidR="00A2400D" w:rsidRDefault="00000000">
      <w:pPr>
        <w:pStyle w:val="Heading3"/>
        <w:spacing w:before="200" w:after="300"/>
      </w:pPr>
      <w:r>
        <w:rPr>
          <w:b/>
          <w:bCs/>
        </w:rPr>
        <w:t>Chapter Summary</w:t>
      </w:r>
    </w:p>
    <w:p w14:paraId="5B46B4F8" w14:textId="77777777" w:rsidR="00A2400D" w:rsidRDefault="00000000">
      <w:pPr>
        <w:spacing w:after="200"/>
      </w:pPr>
      <w:r>
        <w:t>This chapter introduced the Badge Component and demonstrated how to construct a reusable, scalable UI element within the OTC–Data Mesh design system.</w:t>
      </w:r>
    </w:p>
    <w:p w14:paraId="42998275" w14:textId="77777777" w:rsidR="00A2400D" w:rsidRDefault="00000000">
      <w:pPr>
        <w:spacing w:after="200"/>
      </w:pPr>
      <w:r>
        <w:rPr>
          <w:b/>
          <w:bCs/>
        </w:rPr>
        <w:t>Key Accomplishments</w:t>
      </w:r>
      <w:r>
        <w:t>:</w:t>
      </w:r>
    </w:p>
    <w:p w14:paraId="162E9FB8" w14:textId="77777777" w:rsidR="00A2400D" w:rsidRDefault="00000000">
      <w:pPr>
        <w:spacing w:after="100"/>
        <w:ind w:left="720"/>
      </w:pPr>
      <w:r>
        <w:t>• Created a dedicated component stylesheet.</w:t>
      </w:r>
    </w:p>
    <w:p w14:paraId="15B207D3" w14:textId="77777777" w:rsidR="00A2400D" w:rsidRDefault="00000000">
      <w:pPr>
        <w:spacing w:after="100"/>
        <w:ind w:left="720"/>
      </w:pPr>
      <w:r>
        <w:t>• Implemented a base badge structure.</w:t>
      </w:r>
    </w:p>
    <w:p w14:paraId="69E2E30C" w14:textId="77777777" w:rsidR="00A2400D" w:rsidRDefault="00000000">
      <w:pPr>
        <w:spacing w:after="100"/>
        <w:ind w:left="720"/>
      </w:pPr>
      <w:r>
        <w:t>• Added color variants using semantic design tokens.</w:t>
      </w:r>
    </w:p>
    <w:p w14:paraId="402D2272" w14:textId="77777777" w:rsidR="00A2400D" w:rsidRDefault="00000000">
      <w:pPr>
        <w:spacing w:after="100"/>
        <w:ind w:left="720"/>
      </w:pPr>
      <w:r>
        <w:t>• Defined size and shape modifiers.</w:t>
      </w:r>
    </w:p>
    <w:p w14:paraId="1E8F3626" w14:textId="77777777" w:rsidR="00A2400D" w:rsidRDefault="00000000">
      <w:pPr>
        <w:spacing w:after="100"/>
        <w:ind w:left="720"/>
      </w:pPr>
      <w:r>
        <w:t>• Supported inline SVG icons.</w:t>
      </w:r>
    </w:p>
    <w:p w14:paraId="771D1543" w14:textId="77777777" w:rsidR="00A2400D" w:rsidRDefault="00000000">
      <w:pPr>
        <w:spacing w:after="100"/>
        <w:ind w:left="720"/>
      </w:pPr>
      <w:r>
        <w:t>• Created a reusable HTML component file for future reference.</w:t>
      </w:r>
    </w:p>
    <w:p w14:paraId="31C593CB" w14:textId="77777777" w:rsidR="00A2400D" w:rsidRDefault="00000000">
      <w:pPr>
        <w:spacing w:after="100"/>
        <w:ind w:left="720"/>
      </w:pPr>
      <w:r>
        <w:t>• Verified badge behavior using live browser rendering.</w:t>
      </w:r>
    </w:p>
    <w:p w14:paraId="03C38E51" w14:textId="77777777" w:rsidR="00A2400D" w:rsidRDefault="00000000">
      <w:pPr>
        <w:spacing w:after="200"/>
      </w:pPr>
      <w:r>
        <w:t>The Badge Component now serves as a foundational UI building block for later chapters.</w:t>
      </w:r>
    </w:p>
    <w:p w14:paraId="00377C6A" w14:textId="77777777" w:rsidR="00A2400D" w:rsidRDefault="00A2400D">
      <w:pPr>
        <w:pBdr>
          <w:top w:val="single" w:sz="6" w:space="1" w:color="000000"/>
        </w:pBdr>
        <w:spacing w:before="200" w:after="200"/>
      </w:pPr>
    </w:p>
    <w:p w14:paraId="6BACB0D1" w14:textId="77777777" w:rsidR="00A2400D" w:rsidRDefault="00000000">
      <w:pPr>
        <w:pStyle w:val="Heading3"/>
        <w:spacing w:before="200" w:after="300"/>
      </w:pPr>
      <w:r>
        <w:rPr>
          <w:b/>
          <w:bCs/>
        </w:rPr>
        <w:t>Chapter Checklist</w:t>
      </w:r>
    </w:p>
    <w:p w14:paraId="5B08389D" w14:textId="77777777" w:rsidR="00A2400D" w:rsidRDefault="00000000">
      <w:pPr>
        <w:spacing w:after="200"/>
      </w:pPr>
      <w:r>
        <w:rPr>
          <w:b/>
          <w:bCs/>
        </w:rPr>
        <w:t>Component Structure</w:t>
      </w:r>
      <w:r>
        <w:t>:</w:t>
      </w:r>
    </w:p>
    <w:p w14:paraId="6570BC78" w14:textId="77777777" w:rsidR="00A2400D" w:rsidRDefault="00000000">
      <w:pPr>
        <w:spacing w:after="100"/>
        <w:ind w:left="720"/>
      </w:pPr>
      <w:r>
        <w:t xml:space="preserve">•  </w:t>
      </w:r>
      <w:r>
        <w:rPr>
          <w:rFonts w:ascii="Courier New" w:eastAsia="Courier New" w:hAnsi="Courier New" w:cs="Courier New"/>
          <w:color w:val="333333"/>
        </w:rPr>
        <w:t>/public/</w:t>
      </w:r>
      <w:proofErr w:type="spellStart"/>
      <w:r>
        <w:rPr>
          <w:rFonts w:ascii="Courier New" w:eastAsia="Courier New" w:hAnsi="Courier New" w:cs="Courier New"/>
          <w:color w:val="333333"/>
        </w:rPr>
        <w:t>css</w:t>
      </w:r>
      <w:proofErr w:type="spellEnd"/>
      <w:r>
        <w:rPr>
          <w:rFonts w:ascii="Courier New" w:eastAsia="Courier New" w:hAnsi="Courier New" w:cs="Courier New"/>
          <w:color w:val="333333"/>
        </w:rPr>
        <w:t>/components/badge.css</w:t>
      </w:r>
      <w:r>
        <w:t xml:space="preserve"> created.</w:t>
      </w:r>
    </w:p>
    <w:p w14:paraId="30FB34D7" w14:textId="77777777" w:rsidR="00A2400D" w:rsidRDefault="00000000">
      <w:pPr>
        <w:spacing w:after="100"/>
        <w:ind w:left="720"/>
      </w:pPr>
      <w:r>
        <w:t xml:space="preserve">•  </w:t>
      </w:r>
      <w:r>
        <w:rPr>
          <w:rFonts w:ascii="Courier New" w:eastAsia="Courier New" w:hAnsi="Courier New" w:cs="Courier New"/>
          <w:color w:val="333333"/>
        </w:rPr>
        <w:t>@import</w:t>
      </w:r>
      <w:r>
        <w:t xml:space="preserve"> added to </w:t>
      </w:r>
      <w:r>
        <w:rPr>
          <w:rFonts w:ascii="Courier New" w:eastAsia="Courier New" w:hAnsi="Courier New" w:cs="Courier New"/>
          <w:color w:val="333333"/>
        </w:rPr>
        <w:t>public/</w:t>
      </w:r>
      <w:proofErr w:type="spellStart"/>
      <w:r>
        <w:rPr>
          <w:rFonts w:ascii="Courier New" w:eastAsia="Courier New" w:hAnsi="Courier New" w:cs="Courier New"/>
          <w:color w:val="333333"/>
        </w:rPr>
        <w:t>css</w:t>
      </w:r>
      <w:proofErr w:type="spellEnd"/>
      <w:r>
        <w:rPr>
          <w:rFonts w:ascii="Courier New" w:eastAsia="Courier New" w:hAnsi="Courier New" w:cs="Courier New"/>
          <w:color w:val="333333"/>
        </w:rPr>
        <w:t>/styles.css</w:t>
      </w:r>
      <w:r>
        <w:t>.</w:t>
      </w:r>
    </w:p>
    <w:p w14:paraId="3026EF80" w14:textId="77777777" w:rsidR="00A2400D" w:rsidRDefault="00000000">
      <w:pPr>
        <w:spacing w:after="200"/>
      </w:pPr>
      <w:r>
        <w:rPr>
          <w:b/>
          <w:bCs/>
        </w:rPr>
        <w:t>Badge Styles</w:t>
      </w:r>
      <w:r>
        <w:t>:</w:t>
      </w:r>
    </w:p>
    <w:p w14:paraId="60BEE1B5" w14:textId="77777777" w:rsidR="00A2400D" w:rsidRDefault="00000000">
      <w:pPr>
        <w:spacing w:after="100"/>
        <w:ind w:left="720"/>
      </w:pPr>
      <w:r>
        <w:lastRenderedPageBreak/>
        <w:t xml:space="preserve">•  </w:t>
      </w:r>
      <w:proofErr w:type="gramStart"/>
      <w:r>
        <w:t xml:space="preserve">Base </w:t>
      </w:r>
      <w:r>
        <w:rPr>
          <w:rFonts w:ascii="Courier New" w:eastAsia="Courier New" w:hAnsi="Courier New" w:cs="Courier New"/>
          <w:color w:val="333333"/>
        </w:rPr>
        <w:t>.badge</w:t>
      </w:r>
      <w:proofErr w:type="gramEnd"/>
      <w:r>
        <w:t xml:space="preserve"> class implemented.</w:t>
      </w:r>
    </w:p>
    <w:p w14:paraId="15E5BF4A" w14:textId="77777777" w:rsidR="00A2400D" w:rsidRDefault="00000000">
      <w:pPr>
        <w:spacing w:after="100"/>
        <w:ind w:left="720"/>
      </w:pPr>
      <w:r>
        <w:t>•  Color variants added (</w:t>
      </w:r>
      <w:r>
        <w:rPr>
          <w:rFonts w:ascii="Courier New" w:eastAsia="Courier New" w:hAnsi="Courier New" w:cs="Courier New"/>
          <w:color w:val="333333"/>
        </w:rPr>
        <w:t>--primary</w:t>
      </w:r>
      <w:r>
        <w:t xml:space="preserve">, </w:t>
      </w:r>
      <w:r>
        <w:rPr>
          <w:rFonts w:ascii="Courier New" w:eastAsia="Courier New" w:hAnsi="Courier New" w:cs="Courier New"/>
          <w:color w:val="333333"/>
        </w:rPr>
        <w:t>--secondary</w:t>
      </w:r>
      <w:r>
        <w:t xml:space="preserve">, </w:t>
      </w:r>
      <w:r>
        <w:rPr>
          <w:rFonts w:ascii="Courier New" w:eastAsia="Courier New" w:hAnsi="Courier New" w:cs="Courier New"/>
          <w:color w:val="333333"/>
        </w:rPr>
        <w:t>--accent</w:t>
      </w:r>
      <w:r>
        <w:t>).</w:t>
      </w:r>
    </w:p>
    <w:p w14:paraId="29E827E4" w14:textId="77777777" w:rsidR="00A2400D" w:rsidRDefault="00000000">
      <w:pPr>
        <w:spacing w:after="100"/>
        <w:ind w:left="720"/>
      </w:pPr>
      <w:r>
        <w:t xml:space="preserve">•  Small variant added </w:t>
      </w:r>
      <w:proofErr w:type="gramStart"/>
      <w:r>
        <w:t>(</w:t>
      </w:r>
      <w:r>
        <w:rPr>
          <w:rFonts w:ascii="Courier New" w:eastAsia="Courier New" w:hAnsi="Courier New" w:cs="Courier New"/>
          <w:color w:val="333333"/>
        </w:rPr>
        <w:t>.badge</w:t>
      </w:r>
      <w:proofErr w:type="gramEnd"/>
      <w:r>
        <w:rPr>
          <w:rFonts w:ascii="Courier New" w:eastAsia="Courier New" w:hAnsi="Courier New" w:cs="Courier New"/>
          <w:color w:val="333333"/>
        </w:rPr>
        <w:t>--</w:t>
      </w:r>
      <w:proofErr w:type="spellStart"/>
      <w:r>
        <w:rPr>
          <w:rFonts w:ascii="Courier New" w:eastAsia="Courier New" w:hAnsi="Courier New" w:cs="Courier New"/>
          <w:color w:val="333333"/>
        </w:rPr>
        <w:t>sm</w:t>
      </w:r>
      <w:proofErr w:type="spellEnd"/>
      <w:r>
        <w:t>).</w:t>
      </w:r>
    </w:p>
    <w:p w14:paraId="4A4F1D89" w14:textId="77777777" w:rsidR="00A2400D" w:rsidRDefault="00000000">
      <w:pPr>
        <w:spacing w:after="100"/>
        <w:ind w:left="720"/>
      </w:pPr>
      <w:r>
        <w:t xml:space="preserve">•  Round variant added </w:t>
      </w:r>
      <w:proofErr w:type="gramStart"/>
      <w:r>
        <w:t>(</w:t>
      </w:r>
      <w:r>
        <w:rPr>
          <w:rFonts w:ascii="Courier New" w:eastAsia="Courier New" w:hAnsi="Courier New" w:cs="Courier New"/>
          <w:color w:val="333333"/>
        </w:rPr>
        <w:t>.badge</w:t>
      </w:r>
      <w:proofErr w:type="gramEnd"/>
      <w:r>
        <w:rPr>
          <w:rFonts w:ascii="Courier New" w:eastAsia="Courier New" w:hAnsi="Courier New" w:cs="Courier New"/>
          <w:color w:val="333333"/>
        </w:rPr>
        <w:t>--round</w:t>
      </w:r>
      <w:r>
        <w:t>).</w:t>
      </w:r>
    </w:p>
    <w:p w14:paraId="582CE417" w14:textId="77777777" w:rsidR="00A2400D" w:rsidRDefault="00000000">
      <w:pPr>
        <w:spacing w:after="100"/>
        <w:ind w:left="720"/>
      </w:pPr>
      <w:r>
        <w:t xml:space="preserve">•  Icon scaling class added </w:t>
      </w:r>
      <w:proofErr w:type="gramStart"/>
      <w:r>
        <w:t>(</w:t>
      </w:r>
      <w:r>
        <w:rPr>
          <w:rFonts w:ascii="Courier New" w:eastAsia="Courier New" w:hAnsi="Courier New" w:cs="Courier New"/>
          <w:color w:val="333333"/>
        </w:rPr>
        <w:t>.</w:t>
      </w:r>
      <w:proofErr w:type="spellStart"/>
      <w:r>
        <w:rPr>
          <w:rFonts w:ascii="Courier New" w:eastAsia="Courier New" w:hAnsi="Courier New" w:cs="Courier New"/>
          <w:color w:val="333333"/>
        </w:rPr>
        <w:t>badge</w:t>
      </w:r>
      <w:proofErr w:type="gramEnd"/>
      <w:r>
        <w:rPr>
          <w:rFonts w:ascii="Courier New" w:eastAsia="Courier New" w:hAnsi="Courier New" w:cs="Courier New"/>
          <w:color w:val="333333"/>
        </w:rPr>
        <w:t>__icon</w:t>
      </w:r>
      <w:proofErr w:type="spellEnd"/>
      <w:r>
        <w:t>).</w:t>
      </w:r>
    </w:p>
    <w:p w14:paraId="4D371F98" w14:textId="77777777" w:rsidR="00A2400D" w:rsidRDefault="00000000">
      <w:pPr>
        <w:spacing w:after="200"/>
      </w:pPr>
      <w:r>
        <w:rPr>
          <w:b/>
          <w:bCs/>
        </w:rPr>
        <w:t>Design Token Integration</w:t>
      </w:r>
      <w:r>
        <w:t>:</w:t>
      </w:r>
    </w:p>
    <w:p w14:paraId="56C3F0DF" w14:textId="77777777" w:rsidR="00A2400D" w:rsidRDefault="00000000">
      <w:pPr>
        <w:spacing w:after="100"/>
        <w:ind w:left="720"/>
      </w:pPr>
      <w:r>
        <w:t xml:space="preserve">•  Badge color tokens added to </w:t>
      </w:r>
      <w:r>
        <w:rPr>
          <w:rFonts w:ascii="Courier New" w:eastAsia="Courier New" w:hAnsi="Courier New" w:cs="Courier New"/>
          <w:color w:val="333333"/>
        </w:rPr>
        <w:t>tokens.css</w:t>
      </w:r>
      <w:r>
        <w:t>.</w:t>
      </w:r>
    </w:p>
    <w:p w14:paraId="35FC6F02" w14:textId="77777777" w:rsidR="00A2400D" w:rsidRDefault="00000000">
      <w:pPr>
        <w:spacing w:after="200"/>
      </w:pPr>
      <w:r>
        <w:rPr>
          <w:b/>
          <w:bCs/>
        </w:rPr>
        <w:t>Verification</w:t>
      </w:r>
      <w:r>
        <w:t>:</w:t>
      </w:r>
    </w:p>
    <w:p w14:paraId="303B6AF5" w14:textId="77777777" w:rsidR="00A2400D" w:rsidRDefault="00000000">
      <w:pPr>
        <w:spacing w:after="100"/>
        <w:ind w:left="720"/>
      </w:pPr>
      <w:r>
        <w:t xml:space="preserve">•  Badge examples added to </w:t>
      </w:r>
      <w:r>
        <w:rPr>
          <w:rFonts w:ascii="Courier New" w:eastAsia="Courier New" w:hAnsi="Courier New" w:cs="Courier New"/>
          <w:color w:val="333333"/>
        </w:rPr>
        <w:t>index.html</w:t>
      </w:r>
      <w:r>
        <w:t>.</w:t>
      </w:r>
    </w:p>
    <w:p w14:paraId="7282FA90" w14:textId="77777777" w:rsidR="00A2400D" w:rsidRDefault="00000000">
      <w:pPr>
        <w:spacing w:after="100"/>
        <w:ind w:left="720"/>
      </w:pPr>
      <w:r>
        <w:t>•  Layout visually verified in browser.</w:t>
      </w:r>
    </w:p>
    <w:p w14:paraId="25D3640B" w14:textId="77777777" w:rsidR="00A2400D" w:rsidRDefault="00000000">
      <w:pPr>
        <w:spacing w:after="100"/>
        <w:ind w:left="720"/>
      </w:pPr>
      <w:r>
        <w:t>•  Shapes, spacing, icons, and colors validated.</w:t>
      </w:r>
    </w:p>
    <w:p w14:paraId="39B1CC0B" w14:textId="77777777" w:rsidR="00A2400D" w:rsidRDefault="00000000">
      <w:pPr>
        <w:spacing w:after="200"/>
      </w:pPr>
      <w:r>
        <w:rPr>
          <w:b/>
          <w:bCs/>
        </w:rPr>
        <w:t>Component Library</w:t>
      </w:r>
      <w:r>
        <w:t>:</w:t>
      </w:r>
    </w:p>
    <w:p w14:paraId="74ED97DC" w14:textId="77777777" w:rsidR="00A2400D" w:rsidRDefault="00000000">
      <w:pPr>
        <w:spacing w:after="100"/>
        <w:ind w:left="720"/>
      </w:pPr>
      <w:r>
        <w:t xml:space="preserve">•  New file created: </w:t>
      </w:r>
      <w:proofErr w:type="spellStart"/>
      <w:r>
        <w:rPr>
          <w:rFonts w:ascii="Courier New" w:eastAsia="Courier New" w:hAnsi="Courier New" w:cs="Courier New"/>
          <w:color w:val="333333"/>
        </w:rPr>
        <w:t>src</w:t>
      </w:r>
      <w:proofErr w:type="spellEnd"/>
      <w:r>
        <w:rPr>
          <w:rFonts w:ascii="Courier New" w:eastAsia="Courier New" w:hAnsi="Courier New" w:cs="Courier New"/>
          <w:color w:val="333333"/>
        </w:rPr>
        <w:t>/components/badge.html</w:t>
      </w:r>
      <w:r>
        <w:t>.</w:t>
      </w:r>
    </w:p>
    <w:p w14:paraId="59E7D944" w14:textId="77777777" w:rsidR="00A2400D" w:rsidRDefault="00000000">
      <w:pPr>
        <w:spacing w:after="100"/>
        <w:ind w:left="720"/>
      </w:pPr>
      <w:r>
        <w:t xml:space="preserve">•  Badge markup copied from </w:t>
      </w:r>
      <w:r>
        <w:rPr>
          <w:rFonts w:ascii="Courier New" w:eastAsia="Courier New" w:hAnsi="Courier New" w:cs="Courier New"/>
          <w:color w:val="333333"/>
        </w:rPr>
        <w:t>index.html</w:t>
      </w:r>
      <w:r>
        <w:t xml:space="preserve"> for future use.</w:t>
      </w:r>
    </w:p>
    <w:p w14:paraId="2E86F9C5" w14:textId="77777777" w:rsidR="00A2400D" w:rsidRDefault="00000000">
      <w:pPr>
        <w:spacing w:after="200"/>
      </w:pPr>
      <w:r>
        <w:rPr>
          <w:b/>
          <w:bCs/>
        </w:rPr>
        <w:t>Version Control</w:t>
      </w:r>
      <w:r>
        <w:t>:</w:t>
      </w:r>
    </w:p>
    <w:p w14:paraId="0B28BBE8" w14:textId="77777777" w:rsidR="00A2400D" w:rsidRDefault="00000000">
      <w:pPr>
        <w:spacing w:after="100"/>
        <w:ind w:left="720"/>
      </w:pPr>
      <w:r>
        <w:t>•  Changes staged, committed, and pushed to GitHub.</w:t>
      </w:r>
    </w:p>
    <w:sectPr w:rsidR="00A2400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A1425E"/>
    <w:multiLevelType w:val="hybridMultilevel"/>
    <w:tmpl w:val="29BEB51C"/>
    <w:lvl w:ilvl="0" w:tplc="848EADB0">
      <w:start w:val="1"/>
      <w:numFmt w:val="bullet"/>
      <w:lvlText w:val="●"/>
      <w:lvlJc w:val="left"/>
      <w:pPr>
        <w:ind w:left="720" w:hanging="360"/>
      </w:pPr>
    </w:lvl>
    <w:lvl w:ilvl="1" w:tplc="CDB0590A">
      <w:start w:val="1"/>
      <w:numFmt w:val="bullet"/>
      <w:lvlText w:val="○"/>
      <w:lvlJc w:val="left"/>
      <w:pPr>
        <w:ind w:left="1440" w:hanging="360"/>
      </w:pPr>
    </w:lvl>
    <w:lvl w:ilvl="2" w:tplc="456A530C">
      <w:start w:val="1"/>
      <w:numFmt w:val="bullet"/>
      <w:lvlText w:val="■"/>
      <w:lvlJc w:val="left"/>
      <w:pPr>
        <w:ind w:left="2160" w:hanging="360"/>
      </w:pPr>
    </w:lvl>
    <w:lvl w:ilvl="3" w:tplc="6172EC2E">
      <w:start w:val="1"/>
      <w:numFmt w:val="bullet"/>
      <w:lvlText w:val="●"/>
      <w:lvlJc w:val="left"/>
      <w:pPr>
        <w:ind w:left="2880" w:hanging="360"/>
      </w:pPr>
    </w:lvl>
    <w:lvl w:ilvl="4" w:tplc="54801990">
      <w:start w:val="1"/>
      <w:numFmt w:val="bullet"/>
      <w:lvlText w:val="○"/>
      <w:lvlJc w:val="left"/>
      <w:pPr>
        <w:ind w:left="3600" w:hanging="360"/>
      </w:pPr>
    </w:lvl>
    <w:lvl w:ilvl="5" w:tplc="EEAE2F10">
      <w:start w:val="1"/>
      <w:numFmt w:val="bullet"/>
      <w:lvlText w:val="■"/>
      <w:lvlJc w:val="left"/>
      <w:pPr>
        <w:ind w:left="4320" w:hanging="360"/>
      </w:pPr>
    </w:lvl>
    <w:lvl w:ilvl="6" w:tplc="0588A428">
      <w:start w:val="1"/>
      <w:numFmt w:val="bullet"/>
      <w:lvlText w:val="●"/>
      <w:lvlJc w:val="left"/>
      <w:pPr>
        <w:ind w:left="5040" w:hanging="360"/>
      </w:pPr>
    </w:lvl>
    <w:lvl w:ilvl="7" w:tplc="34DEB182">
      <w:start w:val="1"/>
      <w:numFmt w:val="bullet"/>
      <w:lvlText w:val="●"/>
      <w:lvlJc w:val="left"/>
      <w:pPr>
        <w:ind w:left="5760" w:hanging="360"/>
      </w:pPr>
    </w:lvl>
    <w:lvl w:ilvl="8" w:tplc="43849558">
      <w:start w:val="1"/>
      <w:numFmt w:val="bullet"/>
      <w:lvlText w:val="●"/>
      <w:lvlJc w:val="left"/>
      <w:pPr>
        <w:ind w:left="6480" w:hanging="360"/>
      </w:pPr>
    </w:lvl>
  </w:abstractNum>
  <w:num w:numId="1" w16cid:durableId="2727094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400D"/>
    <w:rsid w:val="001A24B9"/>
    <w:rsid w:val="00A2400D"/>
    <w:rsid w:val="00B327BA"/>
    <w:rsid w:val="00CF1DD3"/>
    <w:rsid w:val="00EF3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AD3E4"/>
  <w15:docId w15:val="{8646E541-9D77-4A66-B42D-240D2793E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248</TotalTime>
  <Pages>8</Pages>
  <Words>1067</Words>
  <Characters>6083</Characters>
  <Application>Microsoft Office Word</Application>
  <DocSecurity>0</DocSecurity>
  <Lines>50</Lines>
  <Paragraphs>14</Paragraphs>
  <ScaleCrop>false</ScaleCrop>
  <Company/>
  <LinksUpToDate>false</LinksUpToDate>
  <CharactersWithSpaces>7136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Villanueva, Rolando CIV USARMY ATEC (USA)</cp:lastModifiedBy>
  <cp:revision>3</cp:revision>
  <dcterms:created xsi:type="dcterms:W3CDTF">2026-01-05T20:35:00Z</dcterms:created>
  <dcterms:modified xsi:type="dcterms:W3CDTF">2026-01-06T19:31:00Z</dcterms:modified>
</cp:coreProperties>
</file>