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2625B" w14:textId="64BA3A50" w:rsidR="00B74375" w:rsidRPr="00E75BE2" w:rsidRDefault="00F5540D">
      <w:pPr>
        <w:rPr>
          <w:rFonts w:asciiTheme="minorHAnsi" w:hAnsiTheme="minorHAnsi" w:cstheme="minorHAnsi"/>
          <w:b/>
          <w:bCs/>
          <w:sz w:val="36"/>
          <w:szCs w:val="36"/>
          <w:lang w:val="en-US"/>
        </w:rPr>
      </w:pPr>
      <w:r w:rsidRPr="00E75BE2">
        <w:rPr>
          <w:rFonts w:asciiTheme="minorHAnsi" w:hAnsiTheme="minorHAnsi" w:cstheme="minorHAnsi"/>
          <w:b/>
          <w:bCs/>
          <w:sz w:val="36"/>
          <w:szCs w:val="36"/>
          <w:lang w:val="en-US"/>
        </w:rPr>
        <w:t xml:space="preserve">HRM </w:t>
      </w:r>
      <w:r w:rsidR="00846C8A" w:rsidRPr="00E75BE2">
        <w:rPr>
          <w:rFonts w:asciiTheme="minorHAnsi" w:hAnsiTheme="minorHAnsi" w:cstheme="minorHAnsi"/>
          <w:b/>
          <w:bCs/>
          <w:sz w:val="36"/>
          <w:szCs w:val="36"/>
          <w:lang w:val="en-US"/>
        </w:rPr>
        <w:t>Officer</w:t>
      </w:r>
      <w:r w:rsidR="00A56F4C" w:rsidRPr="00E75BE2">
        <w:rPr>
          <w:rFonts w:asciiTheme="minorHAnsi" w:hAnsiTheme="minorHAnsi" w:cstheme="minorHAnsi"/>
          <w:b/>
          <w:bCs/>
          <w:sz w:val="36"/>
          <w:szCs w:val="36"/>
          <w:lang w:val="en-US"/>
        </w:rPr>
        <w:t xml:space="preserve"> – </w:t>
      </w:r>
      <w:r w:rsidR="00585AEA" w:rsidRPr="00E75BE2">
        <w:rPr>
          <w:rFonts w:asciiTheme="minorHAnsi" w:hAnsiTheme="minorHAnsi" w:cstheme="minorHAnsi"/>
          <w:b/>
          <w:bCs/>
          <w:sz w:val="36"/>
          <w:szCs w:val="36"/>
          <w:lang w:val="en-US"/>
        </w:rPr>
        <w:t>1</w:t>
      </w:r>
      <w:r w:rsidR="00674BB1" w:rsidRPr="00E75BE2">
        <w:rPr>
          <w:rFonts w:asciiTheme="minorHAnsi" w:hAnsiTheme="minorHAnsi" w:cstheme="minorHAnsi"/>
          <w:b/>
          <w:bCs/>
          <w:sz w:val="36"/>
          <w:szCs w:val="36"/>
          <w:lang w:val="en-US"/>
        </w:rPr>
        <w:t>2115</w:t>
      </w:r>
      <w:r w:rsidR="00846C8A" w:rsidRPr="00E75BE2">
        <w:rPr>
          <w:rFonts w:asciiTheme="minorHAnsi" w:hAnsiTheme="minorHAnsi" w:cstheme="minorHAnsi"/>
          <w:b/>
          <w:bCs/>
          <w:sz w:val="36"/>
          <w:szCs w:val="36"/>
          <w:lang w:val="en-US"/>
        </w:rPr>
        <w:t>1</w:t>
      </w:r>
      <w:r w:rsidR="00C055A1" w:rsidRPr="00E75BE2">
        <w:rPr>
          <w:rFonts w:asciiTheme="minorHAnsi" w:hAnsiTheme="minorHAnsi" w:cstheme="minorHAnsi"/>
          <w:b/>
          <w:bCs/>
          <w:sz w:val="36"/>
          <w:szCs w:val="36"/>
          <w:lang w:val="en-US"/>
        </w:rPr>
        <w:t xml:space="preserve"> - </w:t>
      </w:r>
      <w:r w:rsidR="00A56F4C" w:rsidRPr="00E75BE2">
        <w:rPr>
          <w:rFonts w:asciiTheme="minorHAnsi" w:hAnsiTheme="minorHAnsi" w:cstheme="minorHAnsi"/>
          <w:b/>
          <w:bCs/>
          <w:sz w:val="36"/>
          <w:szCs w:val="36"/>
          <w:lang w:val="en-US"/>
        </w:rPr>
        <w:t>Alignment</w:t>
      </w:r>
    </w:p>
    <w:p w14:paraId="1DD7FD61" w14:textId="226EE645" w:rsidR="00A56F4C" w:rsidRPr="00E75BE2" w:rsidRDefault="00A56F4C">
      <w:pPr>
        <w:rPr>
          <w:rFonts w:asciiTheme="minorHAnsi" w:hAnsiTheme="minorHAnsi" w:cstheme="minorHAnsi"/>
          <w:sz w:val="22"/>
          <w:szCs w:val="22"/>
          <w:lang w:val="en-US"/>
        </w:rPr>
      </w:pPr>
    </w:p>
    <w:p w14:paraId="1384B564" w14:textId="23B8A776" w:rsidR="00A56F4C" w:rsidRPr="00E75BE2" w:rsidRDefault="00A56F4C">
      <w:pPr>
        <w:rPr>
          <w:rFonts w:asciiTheme="minorHAnsi" w:hAnsiTheme="minorHAnsi" w:cstheme="minorHAnsi"/>
          <w:sz w:val="22"/>
          <w:szCs w:val="22"/>
          <w:lang w:val="en-US"/>
        </w:rPr>
      </w:pPr>
      <w:r w:rsidRPr="00E75BE2">
        <w:rPr>
          <w:rFonts w:asciiTheme="minorHAnsi" w:hAnsiTheme="minorHAnsi" w:cstheme="minorHAnsi"/>
          <w:sz w:val="22"/>
          <w:szCs w:val="22"/>
          <w:lang w:val="en-US"/>
        </w:rPr>
        <w:t>Helicopter View</w:t>
      </w:r>
    </w:p>
    <w:p w14:paraId="73FAAC42" w14:textId="00D24522" w:rsidR="00EF569F" w:rsidRPr="00E75BE2" w:rsidRDefault="00EF569F">
      <w:pPr>
        <w:rPr>
          <w:rFonts w:asciiTheme="minorHAnsi" w:hAnsiTheme="minorHAnsi" w:cstheme="minorHAnsi"/>
          <w:sz w:val="22"/>
          <w:szCs w:val="22"/>
          <w:lang w:val="en-US"/>
        </w:rPr>
      </w:pPr>
      <w:r w:rsidRPr="00E75BE2">
        <w:rPr>
          <w:rFonts w:asciiTheme="minorHAnsi" w:hAnsiTheme="minorHAnsi" w:cstheme="minorHAnsi"/>
          <w:sz w:val="22"/>
          <w:szCs w:val="22"/>
          <w:u w:val="single"/>
          <w:lang w:val="en-US"/>
        </w:rPr>
        <w:t>Note</w:t>
      </w:r>
      <w:r w:rsidRPr="00E75BE2">
        <w:rPr>
          <w:rFonts w:asciiTheme="minorHAnsi" w:hAnsiTheme="minorHAnsi" w:cstheme="minorHAnsi"/>
          <w:sz w:val="22"/>
          <w:szCs w:val="22"/>
          <w:lang w:val="en-US"/>
        </w:rPr>
        <w:t>:</w:t>
      </w:r>
    </w:p>
    <w:p w14:paraId="72080019" w14:textId="796EF276" w:rsidR="00EF569F" w:rsidRPr="00E75BE2" w:rsidRDefault="002B0527">
      <w:pPr>
        <w:rPr>
          <w:rFonts w:asciiTheme="minorHAnsi" w:hAnsiTheme="minorHAnsi" w:cstheme="minorHAnsi"/>
          <w:sz w:val="22"/>
          <w:szCs w:val="22"/>
          <w:lang w:val="en-US"/>
        </w:rPr>
      </w:pPr>
      <w:r w:rsidRPr="00E75BE2">
        <w:rPr>
          <w:rFonts w:asciiTheme="minorHAnsi" w:hAnsiTheme="minorHAnsi" w:cstheme="minorHAnsi"/>
          <w:sz w:val="22"/>
          <w:szCs w:val="22"/>
          <w:lang w:val="en-US"/>
        </w:rPr>
        <w:t>This document supports the Master doc = Curriculum Alignment and Assessment Strategy.</w:t>
      </w:r>
    </w:p>
    <w:p w14:paraId="7DFD156F" w14:textId="712C2CAC" w:rsidR="00A56F4C" w:rsidRPr="00E75BE2" w:rsidRDefault="00A56F4C">
      <w:pPr>
        <w:rPr>
          <w:rFonts w:asciiTheme="minorHAnsi" w:hAnsiTheme="minorHAnsi" w:cstheme="minorHAnsi"/>
          <w:sz w:val="22"/>
          <w:szCs w:val="22"/>
          <w:lang w:val="en-US"/>
        </w:rPr>
      </w:pPr>
    </w:p>
    <w:tbl>
      <w:tblPr>
        <w:tblStyle w:val="TableGrid"/>
        <w:tblW w:w="0" w:type="auto"/>
        <w:tblCellMar>
          <w:top w:w="113" w:type="dxa"/>
          <w:bottom w:w="113" w:type="dxa"/>
        </w:tblCellMar>
        <w:tblLook w:val="04A0" w:firstRow="1" w:lastRow="0" w:firstColumn="1" w:lastColumn="0" w:noHBand="0" w:noVBand="1"/>
      </w:tblPr>
      <w:tblGrid>
        <w:gridCol w:w="2572"/>
        <w:gridCol w:w="2709"/>
        <w:gridCol w:w="2615"/>
        <w:gridCol w:w="7522"/>
      </w:tblGrid>
      <w:tr w:rsidR="00F62DAC" w:rsidRPr="00E75BE2" w14:paraId="1A1A688B" w14:textId="77777777" w:rsidTr="0010424F">
        <w:trPr>
          <w:tblHeader/>
        </w:trPr>
        <w:tc>
          <w:tcPr>
            <w:tcW w:w="2572" w:type="dxa"/>
            <w:shd w:val="clear" w:color="auto" w:fill="F2F2F2" w:themeFill="background1" w:themeFillShade="F2"/>
          </w:tcPr>
          <w:p w14:paraId="19E65D83" w14:textId="7175D693" w:rsidR="00F62DAC" w:rsidRPr="00E75BE2" w:rsidRDefault="00F62DAC" w:rsidP="00F62DAC">
            <w:pPr>
              <w:jc w:val="center"/>
              <w:rPr>
                <w:rFonts w:asciiTheme="minorHAnsi" w:hAnsiTheme="minorHAnsi" w:cstheme="minorHAnsi"/>
                <w:b/>
                <w:bCs/>
                <w:sz w:val="22"/>
                <w:szCs w:val="22"/>
                <w:lang w:val="en-US"/>
              </w:rPr>
            </w:pPr>
            <w:r w:rsidRPr="00E75BE2">
              <w:rPr>
                <w:rFonts w:asciiTheme="minorHAnsi" w:hAnsiTheme="minorHAnsi" w:cstheme="minorHAnsi"/>
                <w:b/>
                <w:bCs/>
                <w:sz w:val="22"/>
                <w:szCs w:val="22"/>
                <w:lang w:val="en-US"/>
              </w:rPr>
              <w:t>KM</w:t>
            </w:r>
          </w:p>
        </w:tc>
        <w:tc>
          <w:tcPr>
            <w:tcW w:w="2709" w:type="dxa"/>
            <w:shd w:val="clear" w:color="auto" w:fill="F2F2F2" w:themeFill="background1" w:themeFillShade="F2"/>
          </w:tcPr>
          <w:p w14:paraId="0E41E05C" w14:textId="6A94BD65" w:rsidR="00F62DAC" w:rsidRPr="00E75BE2" w:rsidRDefault="00F62DAC" w:rsidP="00F62DAC">
            <w:pPr>
              <w:jc w:val="center"/>
              <w:rPr>
                <w:rFonts w:asciiTheme="minorHAnsi" w:hAnsiTheme="minorHAnsi" w:cstheme="minorHAnsi"/>
                <w:b/>
                <w:bCs/>
                <w:sz w:val="22"/>
                <w:szCs w:val="22"/>
                <w:lang w:val="en-US"/>
              </w:rPr>
            </w:pPr>
            <w:r w:rsidRPr="00E75BE2">
              <w:rPr>
                <w:rFonts w:asciiTheme="minorHAnsi" w:hAnsiTheme="minorHAnsi" w:cstheme="minorHAnsi"/>
                <w:b/>
                <w:bCs/>
                <w:sz w:val="22"/>
                <w:szCs w:val="22"/>
                <w:lang w:val="en-US"/>
              </w:rPr>
              <w:t>PM</w:t>
            </w:r>
          </w:p>
        </w:tc>
        <w:tc>
          <w:tcPr>
            <w:tcW w:w="2615" w:type="dxa"/>
            <w:shd w:val="clear" w:color="auto" w:fill="F2F2F2" w:themeFill="background1" w:themeFillShade="F2"/>
          </w:tcPr>
          <w:p w14:paraId="1048E046" w14:textId="087735AA" w:rsidR="00F62DAC" w:rsidRPr="00E75BE2" w:rsidRDefault="00F62DAC" w:rsidP="00F62DAC">
            <w:pPr>
              <w:jc w:val="center"/>
              <w:rPr>
                <w:rFonts w:asciiTheme="minorHAnsi" w:hAnsiTheme="minorHAnsi" w:cstheme="minorHAnsi"/>
                <w:b/>
                <w:bCs/>
                <w:sz w:val="22"/>
                <w:szCs w:val="22"/>
                <w:lang w:val="en-US"/>
              </w:rPr>
            </w:pPr>
            <w:r w:rsidRPr="00E75BE2">
              <w:rPr>
                <w:rFonts w:asciiTheme="minorHAnsi" w:hAnsiTheme="minorHAnsi" w:cstheme="minorHAnsi"/>
                <w:b/>
                <w:bCs/>
                <w:sz w:val="22"/>
                <w:szCs w:val="22"/>
                <w:lang w:val="en-US"/>
              </w:rPr>
              <w:t>WEM</w:t>
            </w:r>
          </w:p>
        </w:tc>
        <w:tc>
          <w:tcPr>
            <w:tcW w:w="7522" w:type="dxa"/>
            <w:shd w:val="clear" w:color="auto" w:fill="F2F2F2" w:themeFill="background1" w:themeFillShade="F2"/>
          </w:tcPr>
          <w:p w14:paraId="56D08F68" w14:textId="5C10538B" w:rsidR="00F62DAC" w:rsidRPr="00E75BE2" w:rsidRDefault="00F62DAC" w:rsidP="00F62DAC">
            <w:pPr>
              <w:jc w:val="center"/>
              <w:rPr>
                <w:rFonts w:asciiTheme="minorHAnsi" w:hAnsiTheme="minorHAnsi" w:cstheme="minorHAnsi"/>
                <w:b/>
                <w:bCs/>
                <w:sz w:val="22"/>
                <w:szCs w:val="22"/>
                <w:lang w:val="en-US"/>
              </w:rPr>
            </w:pPr>
            <w:r w:rsidRPr="00E75BE2">
              <w:rPr>
                <w:rFonts w:asciiTheme="minorHAnsi" w:hAnsiTheme="minorHAnsi" w:cstheme="minorHAnsi"/>
                <w:b/>
                <w:bCs/>
                <w:sz w:val="22"/>
                <w:szCs w:val="22"/>
                <w:lang w:val="en-US"/>
              </w:rPr>
              <w:t>ELO</w:t>
            </w:r>
            <w:r w:rsidR="000A318C" w:rsidRPr="00E75BE2">
              <w:rPr>
                <w:rFonts w:asciiTheme="minorHAnsi" w:hAnsiTheme="minorHAnsi" w:cstheme="minorHAnsi"/>
                <w:b/>
                <w:bCs/>
                <w:sz w:val="22"/>
                <w:szCs w:val="22"/>
                <w:lang w:val="en-US"/>
              </w:rPr>
              <w:t xml:space="preserve"> AACs</w:t>
            </w:r>
          </w:p>
        </w:tc>
      </w:tr>
      <w:tr w:rsidR="00082FAB" w:rsidRPr="00E75BE2" w14:paraId="4C85FCF0" w14:textId="77777777" w:rsidTr="0010424F">
        <w:tc>
          <w:tcPr>
            <w:tcW w:w="15418" w:type="dxa"/>
            <w:gridSpan w:val="4"/>
            <w:shd w:val="clear" w:color="auto" w:fill="auto"/>
          </w:tcPr>
          <w:p w14:paraId="54B25EF2" w14:textId="22D2CE46" w:rsidR="00082FAB" w:rsidRPr="00E75BE2" w:rsidRDefault="00082FAB" w:rsidP="00082FAB">
            <w:pPr>
              <w:rPr>
                <w:rFonts w:asciiTheme="minorHAnsi" w:hAnsiTheme="minorHAnsi" w:cstheme="minorHAnsi"/>
                <w:b/>
                <w:bCs/>
                <w:color w:val="7030A0"/>
                <w:sz w:val="22"/>
                <w:szCs w:val="22"/>
                <w:shd w:val="clear" w:color="auto" w:fill="FFFFFF"/>
              </w:rPr>
            </w:pPr>
            <w:r w:rsidRPr="00E75BE2">
              <w:rPr>
                <w:rFonts w:asciiTheme="minorHAnsi" w:hAnsiTheme="minorHAnsi" w:cstheme="minorHAnsi"/>
                <w:b/>
                <w:bCs/>
                <w:color w:val="7030A0"/>
                <w:sz w:val="22"/>
                <w:szCs w:val="22"/>
                <w:shd w:val="clear" w:color="auto" w:fill="FFFFFF"/>
              </w:rPr>
              <w:t xml:space="preserve">Study Unit 1 – </w:t>
            </w:r>
            <w:r w:rsidR="00846C8A" w:rsidRPr="00E75BE2">
              <w:rPr>
                <w:rFonts w:asciiTheme="minorHAnsi" w:hAnsiTheme="minorHAnsi" w:cstheme="minorHAnsi"/>
                <w:b/>
                <w:bCs/>
                <w:color w:val="7030A0"/>
                <w:sz w:val="22"/>
                <w:szCs w:val="22"/>
                <w:shd w:val="clear" w:color="auto" w:fill="FFFFFF"/>
              </w:rPr>
              <w:t>Organisational Architecture</w:t>
            </w:r>
          </w:p>
          <w:p w14:paraId="2B0AC5E7" w14:textId="67E6C099" w:rsidR="00E75BE2" w:rsidRDefault="00D85103" w:rsidP="00E75BE2">
            <w:pPr>
              <w:jc w:val="both"/>
              <w:rPr>
                <w:rFonts w:asciiTheme="minorHAnsi" w:hAnsiTheme="minorHAnsi" w:cstheme="minorHAnsi"/>
                <w:b/>
                <w:bCs/>
                <w:color w:val="7030A0"/>
                <w:sz w:val="22"/>
                <w:szCs w:val="22"/>
                <w:shd w:val="clear" w:color="auto" w:fill="FFFFFF"/>
              </w:rPr>
            </w:pPr>
            <w:r w:rsidRPr="00E75BE2">
              <w:rPr>
                <w:rFonts w:asciiTheme="minorHAnsi" w:hAnsiTheme="minorHAnsi" w:cstheme="minorHAnsi"/>
                <w:b/>
                <w:bCs/>
                <w:color w:val="7030A0"/>
                <w:sz w:val="22"/>
                <w:szCs w:val="22"/>
                <w:shd w:val="clear" w:color="auto" w:fill="FFFFFF"/>
              </w:rPr>
              <w:t>ELO</w:t>
            </w:r>
            <w:r w:rsidR="00E75BE2">
              <w:rPr>
                <w:rFonts w:asciiTheme="minorHAnsi" w:hAnsiTheme="minorHAnsi" w:cstheme="minorHAnsi"/>
                <w:b/>
                <w:bCs/>
                <w:color w:val="7030A0"/>
                <w:sz w:val="22"/>
                <w:szCs w:val="22"/>
                <w:shd w:val="clear" w:color="auto" w:fill="FFFFFF"/>
              </w:rPr>
              <w:t xml:space="preserve"> 1 </w:t>
            </w:r>
            <w:r w:rsidR="007B4CDD">
              <w:rPr>
                <w:rFonts w:asciiTheme="minorHAnsi" w:hAnsiTheme="minorHAnsi" w:cstheme="minorHAnsi"/>
                <w:b/>
                <w:bCs/>
                <w:color w:val="7030A0"/>
                <w:sz w:val="22"/>
                <w:szCs w:val="22"/>
                <w:shd w:val="clear" w:color="auto" w:fill="FFFFFF"/>
              </w:rPr>
              <w:t>–</w:t>
            </w:r>
            <w:r w:rsidR="00E75BE2">
              <w:rPr>
                <w:rFonts w:asciiTheme="minorHAnsi" w:hAnsiTheme="minorHAnsi" w:cstheme="minorHAnsi"/>
                <w:b/>
                <w:bCs/>
                <w:color w:val="7030A0"/>
                <w:sz w:val="22"/>
                <w:szCs w:val="22"/>
                <w:shd w:val="clear" w:color="auto" w:fill="FFFFFF"/>
              </w:rPr>
              <w:t xml:space="preserve"> </w:t>
            </w:r>
            <w:r w:rsidR="007B4CDD">
              <w:rPr>
                <w:rFonts w:asciiTheme="minorHAnsi" w:hAnsiTheme="minorHAnsi" w:cstheme="minorHAnsi"/>
                <w:b/>
                <w:bCs/>
                <w:color w:val="7030A0"/>
                <w:sz w:val="22"/>
                <w:szCs w:val="22"/>
                <w:shd w:val="clear" w:color="auto" w:fill="FFFFFF"/>
              </w:rPr>
              <w:t>24 Credits</w:t>
            </w:r>
          </w:p>
          <w:p w14:paraId="728DFF3F" w14:textId="2F34DDB4" w:rsidR="00D85103" w:rsidRPr="007B4CDD" w:rsidRDefault="00E75BE2" w:rsidP="00E75BE2">
            <w:pPr>
              <w:jc w:val="both"/>
              <w:rPr>
                <w:rFonts w:asciiTheme="minorHAnsi" w:hAnsiTheme="minorHAnsi" w:cstheme="minorHAnsi"/>
                <w:b/>
                <w:bCs/>
                <w:color w:val="000000"/>
                <w:sz w:val="22"/>
                <w:szCs w:val="22"/>
              </w:rPr>
            </w:pPr>
            <w:r w:rsidRPr="007B4CDD">
              <w:rPr>
                <w:rFonts w:asciiTheme="minorHAnsi" w:hAnsiTheme="minorHAnsi" w:cstheme="minorHAnsi"/>
                <w:b/>
                <w:bCs/>
                <w:color w:val="7030A0"/>
                <w:sz w:val="22"/>
                <w:szCs w:val="22"/>
              </w:rPr>
              <w:t>Apply detailed knowledge of the theory that underpins the creation and implementation of workforce architecture to facilitate and guide the development and implementation of dynamic HR architecture in organisations aligned to organisational strategic intent.</w:t>
            </w:r>
          </w:p>
        </w:tc>
      </w:tr>
      <w:tr w:rsidR="00082FAB" w:rsidRPr="00E75BE2" w14:paraId="1AF47640" w14:textId="77777777" w:rsidTr="00C9625E">
        <w:tc>
          <w:tcPr>
            <w:tcW w:w="2572" w:type="dxa"/>
            <w:shd w:val="clear" w:color="auto" w:fill="auto"/>
          </w:tcPr>
          <w:p w14:paraId="446BB97D" w14:textId="77777777" w:rsidR="00846C8A" w:rsidRPr="00E75BE2" w:rsidRDefault="00846C8A" w:rsidP="00846C8A">
            <w:pPr>
              <w:pStyle w:val="ListParagraph"/>
              <w:numPr>
                <w:ilvl w:val="0"/>
                <w:numId w:val="6"/>
              </w:numPr>
              <w:jc w:val="both"/>
              <w:rPr>
                <w:rFonts w:asciiTheme="minorHAnsi" w:hAnsiTheme="minorHAnsi" w:cstheme="minorHAnsi"/>
                <w:sz w:val="22"/>
                <w:szCs w:val="22"/>
              </w:rPr>
            </w:pPr>
            <w:r w:rsidRPr="00E75BE2">
              <w:rPr>
                <w:rFonts w:asciiTheme="minorHAnsi" w:hAnsiTheme="minorHAnsi" w:cstheme="minorHAnsi"/>
                <w:sz w:val="22"/>
                <w:szCs w:val="22"/>
              </w:rPr>
              <w:t>KM-01, Creating and Implementing Organisational Architecture for Organisational success and sustainability, NQF Level 6, 8 Credits.</w:t>
            </w:r>
          </w:p>
          <w:p w14:paraId="74354EDD" w14:textId="6EFB4CE0" w:rsidR="00C9625E" w:rsidRPr="00E75BE2" w:rsidRDefault="00C9625E" w:rsidP="00C9625E">
            <w:pPr>
              <w:rPr>
                <w:rFonts w:asciiTheme="minorHAnsi" w:hAnsiTheme="minorHAnsi" w:cstheme="minorHAnsi"/>
                <w:color w:val="000000" w:themeColor="text1"/>
                <w:sz w:val="22"/>
                <w:szCs w:val="22"/>
                <w:shd w:val="clear" w:color="auto" w:fill="FFFFFF"/>
              </w:rPr>
            </w:pPr>
          </w:p>
        </w:tc>
        <w:tc>
          <w:tcPr>
            <w:tcW w:w="2709" w:type="dxa"/>
            <w:shd w:val="clear" w:color="auto" w:fill="auto"/>
          </w:tcPr>
          <w:p w14:paraId="13A706AB" w14:textId="77777777" w:rsidR="00846C8A" w:rsidRPr="00E75BE2" w:rsidRDefault="00846C8A" w:rsidP="00846C8A">
            <w:pPr>
              <w:pStyle w:val="ListParagraph"/>
              <w:numPr>
                <w:ilvl w:val="0"/>
                <w:numId w:val="6"/>
              </w:numPr>
              <w:jc w:val="both"/>
              <w:rPr>
                <w:rFonts w:asciiTheme="minorHAnsi" w:hAnsiTheme="minorHAnsi" w:cstheme="minorHAnsi"/>
                <w:sz w:val="22"/>
                <w:szCs w:val="22"/>
              </w:rPr>
            </w:pPr>
            <w:r w:rsidRPr="00E75BE2">
              <w:rPr>
                <w:rFonts w:asciiTheme="minorHAnsi" w:hAnsiTheme="minorHAnsi" w:cstheme="minorHAnsi"/>
                <w:sz w:val="22"/>
                <w:szCs w:val="22"/>
              </w:rPr>
              <w:t>PM-01, Implementing fit-for-purpose HR Architecture. NQF Level 6, 8 Credits.</w:t>
            </w:r>
          </w:p>
          <w:p w14:paraId="3C1F5A57" w14:textId="5CD0CEA6" w:rsidR="00531BBE" w:rsidRPr="00E75BE2" w:rsidRDefault="00531BBE" w:rsidP="00531BBE">
            <w:pPr>
              <w:rPr>
                <w:rFonts w:asciiTheme="minorHAnsi" w:hAnsiTheme="minorHAnsi" w:cstheme="minorHAnsi"/>
                <w:color w:val="000000" w:themeColor="text1"/>
                <w:sz w:val="22"/>
                <w:szCs w:val="22"/>
                <w:shd w:val="clear" w:color="auto" w:fill="FFFFFF"/>
              </w:rPr>
            </w:pPr>
          </w:p>
        </w:tc>
        <w:tc>
          <w:tcPr>
            <w:tcW w:w="2615" w:type="dxa"/>
            <w:shd w:val="clear" w:color="auto" w:fill="auto"/>
          </w:tcPr>
          <w:p w14:paraId="79D092FF" w14:textId="77777777" w:rsidR="00846C8A" w:rsidRPr="00E75BE2" w:rsidRDefault="00846C8A" w:rsidP="00846C8A">
            <w:pPr>
              <w:pStyle w:val="ListParagraph"/>
              <w:numPr>
                <w:ilvl w:val="0"/>
                <w:numId w:val="6"/>
              </w:numPr>
              <w:jc w:val="both"/>
              <w:rPr>
                <w:rFonts w:asciiTheme="minorHAnsi" w:hAnsiTheme="minorHAnsi" w:cstheme="minorHAnsi"/>
                <w:sz w:val="22"/>
                <w:szCs w:val="22"/>
              </w:rPr>
            </w:pPr>
            <w:r w:rsidRPr="00E75BE2">
              <w:rPr>
                <w:rFonts w:asciiTheme="minorHAnsi" w:hAnsiTheme="minorHAnsi" w:cstheme="minorHAnsi"/>
                <w:sz w:val="22"/>
                <w:szCs w:val="22"/>
              </w:rPr>
              <w:t>WM-01: Organisational and Work design and implementation processes, NQF Level 6, 8 Credits.</w:t>
            </w:r>
          </w:p>
          <w:p w14:paraId="43658D86" w14:textId="63A57771" w:rsidR="00674BB1" w:rsidRPr="00E75BE2" w:rsidRDefault="00674BB1" w:rsidP="00674BB1">
            <w:pPr>
              <w:rPr>
                <w:rFonts w:asciiTheme="minorHAnsi" w:hAnsiTheme="minorHAnsi" w:cstheme="minorHAnsi"/>
                <w:color w:val="000000" w:themeColor="text1"/>
                <w:sz w:val="22"/>
                <w:szCs w:val="22"/>
                <w:shd w:val="clear" w:color="auto" w:fill="FFFFFF"/>
              </w:rPr>
            </w:pPr>
          </w:p>
          <w:p w14:paraId="19D97E5F" w14:textId="75F250EC" w:rsidR="00531BBE" w:rsidRPr="00E75BE2" w:rsidRDefault="00531BBE" w:rsidP="00531BBE">
            <w:pPr>
              <w:rPr>
                <w:rFonts w:asciiTheme="minorHAnsi" w:hAnsiTheme="minorHAnsi" w:cstheme="minorHAnsi"/>
                <w:color w:val="000000" w:themeColor="text1"/>
                <w:sz w:val="22"/>
                <w:szCs w:val="22"/>
                <w:shd w:val="clear" w:color="auto" w:fill="FFFFFF"/>
              </w:rPr>
            </w:pPr>
          </w:p>
        </w:tc>
        <w:tc>
          <w:tcPr>
            <w:tcW w:w="7522" w:type="dxa"/>
            <w:shd w:val="clear" w:color="auto" w:fill="auto"/>
          </w:tcPr>
          <w:p w14:paraId="4A2906B7" w14:textId="77777777" w:rsidR="007B4CDD" w:rsidRDefault="007B4CDD" w:rsidP="007B4CDD">
            <w:pPr>
              <w:rPr>
                <w:rFonts w:asciiTheme="minorHAnsi" w:hAnsiTheme="minorHAnsi" w:cstheme="minorHAnsi"/>
                <w:color w:val="000000"/>
                <w:sz w:val="22"/>
                <w:szCs w:val="22"/>
              </w:rPr>
            </w:pPr>
            <w:r w:rsidRPr="00E75BE2">
              <w:rPr>
                <w:rFonts w:asciiTheme="minorHAnsi" w:hAnsiTheme="minorHAnsi" w:cstheme="minorHAnsi"/>
                <w:color w:val="000000"/>
                <w:sz w:val="22"/>
                <w:szCs w:val="22"/>
              </w:rPr>
              <w:t>Associated Assessment Criteria for Exit Level Outcome 1:</w:t>
            </w:r>
          </w:p>
          <w:p w14:paraId="34AFFE06" w14:textId="77777777" w:rsidR="007B4CDD" w:rsidRPr="00E75BE2" w:rsidRDefault="007B4CDD" w:rsidP="007B4CDD">
            <w:pPr>
              <w:rPr>
                <w:rFonts w:asciiTheme="minorHAnsi" w:hAnsiTheme="minorHAnsi" w:cstheme="minorHAnsi"/>
                <w:color w:val="000000"/>
                <w:sz w:val="22"/>
                <w:szCs w:val="22"/>
              </w:rPr>
            </w:pPr>
          </w:p>
          <w:p w14:paraId="313BDB1C" w14:textId="0DDCE58C" w:rsidR="00E75BE2" w:rsidRPr="00E75BE2" w:rsidRDefault="00E75BE2" w:rsidP="00E75BE2">
            <w:pPr>
              <w:pStyle w:val="ListParagraph"/>
              <w:numPr>
                <w:ilvl w:val="0"/>
                <w:numId w:val="6"/>
              </w:numPr>
              <w:jc w:val="both"/>
              <w:rPr>
                <w:rFonts w:asciiTheme="minorHAnsi" w:hAnsiTheme="minorHAnsi" w:cstheme="minorHAnsi"/>
                <w:sz w:val="22"/>
                <w:szCs w:val="22"/>
              </w:rPr>
            </w:pPr>
            <w:r w:rsidRPr="00E75BE2">
              <w:rPr>
                <w:rFonts w:asciiTheme="minorHAnsi" w:hAnsiTheme="minorHAnsi" w:cstheme="minorHAnsi"/>
                <w:sz w:val="22"/>
                <w:szCs w:val="22"/>
              </w:rPr>
              <w:t>Create and implement appropriate work profiles and employee specifications.</w:t>
            </w:r>
          </w:p>
          <w:p w14:paraId="605189A0" w14:textId="77777777" w:rsidR="00E75BE2" w:rsidRPr="00E75BE2" w:rsidRDefault="00E75BE2" w:rsidP="00E75BE2">
            <w:pPr>
              <w:pStyle w:val="ListParagraph"/>
              <w:numPr>
                <w:ilvl w:val="0"/>
                <w:numId w:val="6"/>
              </w:numPr>
              <w:jc w:val="both"/>
              <w:rPr>
                <w:rFonts w:asciiTheme="minorHAnsi" w:hAnsiTheme="minorHAnsi" w:cstheme="minorHAnsi"/>
                <w:sz w:val="22"/>
                <w:szCs w:val="22"/>
              </w:rPr>
            </w:pPr>
            <w:r w:rsidRPr="00E75BE2">
              <w:rPr>
                <w:rFonts w:asciiTheme="minorHAnsi" w:hAnsiTheme="minorHAnsi" w:cstheme="minorHAnsi"/>
                <w:sz w:val="22"/>
                <w:szCs w:val="22"/>
              </w:rPr>
              <w:t>Create and implement organisational structures aligned to the organisational strategic intent and targeted at creating future operational sustainability.</w:t>
            </w:r>
          </w:p>
          <w:p w14:paraId="3319B1C4" w14:textId="77777777" w:rsidR="00E75BE2" w:rsidRPr="00E75BE2" w:rsidRDefault="00E75BE2" w:rsidP="00E75BE2">
            <w:pPr>
              <w:pStyle w:val="ListParagraph"/>
              <w:numPr>
                <w:ilvl w:val="0"/>
                <w:numId w:val="6"/>
              </w:numPr>
              <w:jc w:val="both"/>
              <w:rPr>
                <w:rFonts w:asciiTheme="minorHAnsi" w:hAnsiTheme="minorHAnsi" w:cstheme="minorHAnsi"/>
                <w:sz w:val="22"/>
                <w:szCs w:val="22"/>
              </w:rPr>
            </w:pPr>
            <w:r w:rsidRPr="00E75BE2">
              <w:rPr>
                <w:rFonts w:asciiTheme="minorHAnsi" w:hAnsiTheme="minorHAnsi" w:cstheme="minorHAnsi"/>
                <w:sz w:val="22"/>
                <w:szCs w:val="22"/>
              </w:rPr>
              <w:t>Schedule and implement workforce planning and organisational growth policies, procedures and initiatives.</w:t>
            </w:r>
          </w:p>
          <w:p w14:paraId="7BC58298" w14:textId="77777777" w:rsidR="00E75BE2" w:rsidRPr="00E75BE2" w:rsidRDefault="00E75BE2" w:rsidP="00E75BE2">
            <w:pPr>
              <w:pStyle w:val="ListParagraph"/>
              <w:numPr>
                <w:ilvl w:val="0"/>
                <w:numId w:val="6"/>
              </w:numPr>
              <w:jc w:val="both"/>
              <w:rPr>
                <w:rFonts w:asciiTheme="minorHAnsi" w:hAnsiTheme="minorHAnsi" w:cstheme="minorHAnsi"/>
                <w:sz w:val="22"/>
                <w:szCs w:val="22"/>
              </w:rPr>
            </w:pPr>
            <w:r w:rsidRPr="00E75BE2">
              <w:rPr>
                <w:rFonts w:asciiTheme="minorHAnsi" w:hAnsiTheme="minorHAnsi" w:cstheme="minorHAnsi"/>
                <w:sz w:val="22"/>
                <w:szCs w:val="22"/>
              </w:rPr>
              <w:t>Analyse and cost labour complements in line with organisational strategies and professional HRM standards.</w:t>
            </w:r>
          </w:p>
          <w:p w14:paraId="1EE038EC" w14:textId="3859C1F7" w:rsidR="00082FAB" w:rsidRPr="00E75BE2" w:rsidRDefault="00082FAB" w:rsidP="00674BB1">
            <w:pPr>
              <w:rPr>
                <w:rFonts w:asciiTheme="minorHAnsi" w:hAnsiTheme="minorHAnsi" w:cstheme="minorHAnsi"/>
                <w:color w:val="000000" w:themeColor="text1"/>
                <w:sz w:val="22"/>
                <w:szCs w:val="22"/>
                <w:shd w:val="clear" w:color="auto" w:fill="FFFFFF"/>
              </w:rPr>
            </w:pPr>
          </w:p>
        </w:tc>
      </w:tr>
      <w:tr w:rsidR="007E73E5" w:rsidRPr="00E75BE2" w14:paraId="654130F5" w14:textId="77777777" w:rsidTr="0010424F">
        <w:tc>
          <w:tcPr>
            <w:tcW w:w="15418" w:type="dxa"/>
            <w:gridSpan w:val="4"/>
            <w:shd w:val="clear" w:color="auto" w:fill="auto"/>
          </w:tcPr>
          <w:p w14:paraId="75750762" w14:textId="2437FA9E" w:rsidR="009E7EA9" w:rsidRPr="007B4CDD" w:rsidRDefault="00EF569F" w:rsidP="0072035B">
            <w:pPr>
              <w:rPr>
                <w:rFonts w:asciiTheme="minorHAnsi" w:hAnsiTheme="minorHAnsi" w:cstheme="minorHAnsi"/>
                <w:b/>
                <w:bCs/>
                <w:color w:val="7030A0"/>
                <w:sz w:val="22"/>
                <w:szCs w:val="22"/>
                <w:shd w:val="clear" w:color="auto" w:fill="FFFFFF"/>
              </w:rPr>
            </w:pPr>
            <w:r w:rsidRPr="007B4CDD">
              <w:rPr>
                <w:rFonts w:asciiTheme="minorHAnsi" w:hAnsiTheme="minorHAnsi" w:cstheme="minorHAnsi"/>
                <w:b/>
                <w:bCs/>
                <w:color w:val="7030A0"/>
                <w:sz w:val="22"/>
                <w:szCs w:val="22"/>
                <w:shd w:val="clear" w:color="auto" w:fill="FFFFFF"/>
              </w:rPr>
              <w:t xml:space="preserve">Study Unit </w:t>
            </w:r>
            <w:r w:rsidR="00082FAB" w:rsidRPr="007B4CDD">
              <w:rPr>
                <w:rFonts w:asciiTheme="minorHAnsi" w:hAnsiTheme="minorHAnsi" w:cstheme="minorHAnsi"/>
                <w:b/>
                <w:bCs/>
                <w:color w:val="7030A0"/>
                <w:sz w:val="22"/>
                <w:szCs w:val="22"/>
                <w:shd w:val="clear" w:color="auto" w:fill="FFFFFF"/>
              </w:rPr>
              <w:t>2</w:t>
            </w:r>
            <w:r w:rsidRPr="007B4CDD">
              <w:rPr>
                <w:rFonts w:asciiTheme="minorHAnsi" w:hAnsiTheme="minorHAnsi" w:cstheme="minorHAnsi"/>
                <w:b/>
                <w:bCs/>
                <w:color w:val="7030A0"/>
                <w:sz w:val="22"/>
                <w:szCs w:val="22"/>
                <w:shd w:val="clear" w:color="auto" w:fill="FFFFFF"/>
              </w:rPr>
              <w:t xml:space="preserve"> – </w:t>
            </w:r>
            <w:r w:rsidR="00846C8A" w:rsidRPr="007B4CDD">
              <w:rPr>
                <w:rFonts w:asciiTheme="minorHAnsi" w:hAnsiTheme="minorHAnsi" w:cstheme="minorHAnsi"/>
                <w:b/>
                <w:bCs/>
                <w:color w:val="7030A0"/>
                <w:sz w:val="22"/>
                <w:szCs w:val="22"/>
                <w:shd w:val="clear" w:color="auto" w:fill="FFFFFF"/>
              </w:rPr>
              <w:t>Talent</w:t>
            </w:r>
            <w:r w:rsidR="00674BB1" w:rsidRPr="007B4CDD">
              <w:rPr>
                <w:rFonts w:asciiTheme="minorHAnsi" w:hAnsiTheme="minorHAnsi" w:cstheme="minorHAnsi"/>
                <w:b/>
                <w:bCs/>
                <w:color w:val="7030A0"/>
                <w:sz w:val="22"/>
                <w:szCs w:val="22"/>
                <w:shd w:val="clear" w:color="auto" w:fill="FFFFFF"/>
              </w:rPr>
              <w:t xml:space="preserve"> Management</w:t>
            </w:r>
          </w:p>
          <w:p w14:paraId="40F0DEB8" w14:textId="48F8B736" w:rsidR="00082FAB" w:rsidRPr="007B4CDD" w:rsidRDefault="00082FAB" w:rsidP="0072035B">
            <w:pPr>
              <w:rPr>
                <w:rFonts w:asciiTheme="minorHAnsi" w:hAnsiTheme="minorHAnsi" w:cstheme="minorHAnsi"/>
                <w:b/>
                <w:bCs/>
                <w:color w:val="7030A0"/>
                <w:sz w:val="22"/>
                <w:szCs w:val="22"/>
                <w:shd w:val="clear" w:color="auto" w:fill="FFFFFF"/>
              </w:rPr>
            </w:pPr>
            <w:r w:rsidRPr="007B4CDD">
              <w:rPr>
                <w:rFonts w:asciiTheme="minorHAnsi" w:hAnsiTheme="minorHAnsi" w:cstheme="minorHAnsi"/>
                <w:b/>
                <w:bCs/>
                <w:color w:val="7030A0"/>
                <w:sz w:val="22"/>
                <w:szCs w:val="22"/>
                <w:shd w:val="clear" w:color="auto" w:fill="FFFFFF"/>
              </w:rPr>
              <w:t xml:space="preserve">ELO </w:t>
            </w:r>
            <w:r w:rsidR="007B4CDD">
              <w:rPr>
                <w:rFonts w:asciiTheme="minorHAnsi" w:hAnsiTheme="minorHAnsi" w:cstheme="minorHAnsi"/>
                <w:b/>
                <w:bCs/>
                <w:color w:val="7030A0"/>
                <w:sz w:val="22"/>
                <w:szCs w:val="22"/>
                <w:shd w:val="clear" w:color="auto" w:fill="FFFFFF"/>
              </w:rPr>
              <w:t>2</w:t>
            </w:r>
            <w:r w:rsidRPr="007B4CDD">
              <w:rPr>
                <w:rFonts w:asciiTheme="minorHAnsi" w:hAnsiTheme="minorHAnsi" w:cstheme="minorHAnsi"/>
                <w:b/>
                <w:bCs/>
                <w:color w:val="7030A0"/>
                <w:sz w:val="22"/>
                <w:szCs w:val="22"/>
                <w:shd w:val="clear" w:color="auto" w:fill="FFFFFF"/>
              </w:rPr>
              <w:t xml:space="preserve"> - </w:t>
            </w:r>
            <w:r w:rsidR="007B4CDD">
              <w:rPr>
                <w:rFonts w:asciiTheme="minorHAnsi" w:hAnsiTheme="minorHAnsi" w:cstheme="minorHAnsi"/>
                <w:b/>
                <w:bCs/>
                <w:color w:val="7030A0"/>
                <w:sz w:val="22"/>
                <w:szCs w:val="22"/>
                <w:shd w:val="clear" w:color="auto" w:fill="FFFFFF"/>
              </w:rPr>
              <w:t>19</w:t>
            </w:r>
            <w:r w:rsidR="0073681C" w:rsidRPr="007B4CDD">
              <w:rPr>
                <w:rFonts w:asciiTheme="minorHAnsi" w:hAnsiTheme="minorHAnsi" w:cstheme="minorHAnsi"/>
                <w:b/>
                <w:bCs/>
                <w:color w:val="7030A0"/>
                <w:sz w:val="22"/>
                <w:szCs w:val="22"/>
                <w:shd w:val="clear" w:color="auto" w:fill="FFFFFF"/>
              </w:rPr>
              <w:t xml:space="preserve"> Credits; Level 5</w:t>
            </w:r>
          </w:p>
          <w:p w14:paraId="33E7F8D1" w14:textId="4DD4DC7F" w:rsidR="00082FAB" w:rsidRPr="007B4CDD" w:rsidRDefault="00E75BE2" w:rsidP="007B4CDD">
            <w:pPr>
              <w:jc w:val="both"/>
              <w:rPr>
                <w:rFonts w:asciiTheme="minorHAnsi" w:hAnsiTheme="minorHAnsi" w:cstheme="minorHAnsi"/>
                <w:b/>
                <w:bCs/>
                <w:color w:val="7030A0"/>
                <w:sz w:val="22"/>
                <w:szCs w:val="22"/>
              </w:rPr>
            </w:pPr>
            <w:r w:rsidRPr="007B4CDD">
              <w:rPr>
                <w:rFonts w:asciiTheme="minorHAnsi" w:hAnsiTheme="minorHAnsi" w:cstheme="minorHAnsi"/>
                <w:b/>
                <w:bCs/>
                <w:color w:val="7030A0"/>
                <w:sz w:val="22"/>
                <w:szCs w:val="22"/>
              </w:rPr>
              <w:t>Use professional HRM methods and procedures to implement and coordinate agreed talent management, organisational growth strategies and plans.</w:t>
            </w:r>
          </w:p>
        </w:tc>
      </w:tr>
      <w:tr w:rsidR="00F62DAC" w:rsidRPr="00E75BE2" w14:paraId="45314139" w14:textId="77777777" w:rsidTr="0010424F">
        <w:tc>
          <w:tcPr>
            <w:tcW w:w="2572" w:type="dxa"/>
          </w:tcPr>
          <w:p w14:paraId="3FCA8199" w14:textId="77777777" w:rsidR="00846C8A" w:rsidRPr="00E75BE2" w:rsidRDefault="00846C8A" w:rsidP="00846C8A">
            <w:pPr>
              <w:pStyle w:val="ListParagraph"/>
              <w:numPr>
                <w:ilvl w:val="0"/>
                <w:numId w:val="6"/>
              </w:numPr>
              <w:jc w:val="both"/>
              <w:rPr>
                <w:rFonts w:asciiTheme="minorHAnsi" w:hAnsiTheme="minorHAnsi" w:cstheme="minorHAnsi"/>
                <w:sz w:val="22"/>
                <w:szCs w:val="22"/>
              </w:rPr>
            </w:pPr>
            <w:r w:rsidRPr="00E75BE2">
              <w:rPr>
                <w:rFonts w:asciiTheme="minorHAnsi" w:hAnsiTheme="minorHAnsi" w:cstheme="minorHAnsi"/>
                <w:sz w:val="22"/>
                <w:szCs w:val="22"/>
              </w:rPr>
              <w:t>KM-02, Making Talent Management and workforce plans work, NQF Level 6, 7 Credits.</w:t>
            </w:r>
          </w:p>
          <w:p w14:paraId="02295539" w14:textId="5E1BA3A5" w:rsidR="0042582F" w:rsidRPr="00E75BE2" w:rsidRDefault="0042582F" w:rsidP="009D45F1">
            <w:pPr>
              <w:rPr>
                <w:rFonts w:asciiTheme="minorHAnsi" w:hAnsiTheme="minorHAnsi" w:cstheme="minorHAnsi"/>
                <w:sz w:val="22"/>
                <w:szCs w:val="22"/>
                <w:lang w:val="en-US"/>
              </w:rPr>
            </w:pPr>
          </w:p>
        </w:tc>
        <w:tc>
          <w:tcPr>
            <w:tcW w:w="2709" w:type="dxa"/>
          </w:tcPr>
          <w:p w14:paraId="2304002B" w14:textId="77777777" w:rsidR="00846C8A" w:rsidRPr="00E75BE2" w:rsidRDefault="00846C8A" w:rsidP="00846C8A">
            <w:pPr>
              <w:pStyle w:val="ListParagraph"/>
              <w:numPr>
                <w:ilvl w:val="0"/>
                <w:numId w:val="6"/>
              </w:numPr>
              <w:jc w:val="both"/>
              <w:rPr>
                <w:rFonts w:asciiTheme="minorHAnsi" w:hAnsiTheme="minorHAnsi" w:cstheme="minorHAnsi"/>
                <w:sz w:val="22"/>
                <w:szCs w:val="22"/>
              </w:rPr>
            </w:pPr>
            <w:r w:rsidRPr="00E75BE2">
              <w:rPr>
                <w:rFonts w:asciiTheme="minorHAnsi" w:hAnsiTheme="minorHAnsi" w:cstheme="minorHAnsi"/>
                <w:sz w:val="22"/>
                <w:szCs w:val="22"/>
              </w:rPr>
              <w:t>PM-02, Facilitating effective Talent Management. NQF Level 6, 8 Credits.</w:t>
            </w:r>
          </w:p>
          <w:p w14:paraId="375720BA" w14:textId="1F3B5A9F" w:rsidR="00531BBE" w:rsidRPr="00E75BE2" w:rsidRDefault="00531BBE" w:rsidP="00531BBE">
            <w:pPr>
              <w:rPr>
                <w:rFonts w:asciiTheme="minorHAnsi" w:hAnsiTheme="minorHAnsi" w:cstheme="minorHAnsi"/>
                <w:sz w:val="22"/>
                <w:szCs w:val="22"/>
                <w:lang w:val="en-US"/>
              </w:rPr>
            </w:pPr>
          </w:p>
        </w:tc>
        <w:tc>
          <w:tcPr>
            <w:tcW w:w="2615" w:type="dxa"/>
          </w:tcPr>
          <w:p w14:paraId="51797CC5" w14:textId="77777777" w:rsidR="00846C8A" w:rsidRPr="00E75BE2" w:rsidRDefault="00846C8A" w:rsidP="00846C8A">
            <w:pPr>
              <w:pStyle w:val="ListParagraph"/>
              <w:numPr>
                <w:ilvl w:val="0"/>
                <w:numId w:val="6"/>
              </w:numPr>
              <w:jc w:val="both"/>
              <w:rPr>
                <w:rFonts w:asciiTheme="minorHAnsi" w:hAnsiTheme="minorHAnsi" w:cstheme="minorHAnsi"/>
                <w:sz w:val="22"/>
                <w:szCs w:val="22"/>
              </w:rPr>
            </w:pPr>
            <w:r w:rsidRPr="00E75BE2">
              <w:rPr>
                <w:rFonts w:asciiTheme="minorHAnsi" w:hAnsiTheme="minorHAnsi" w:cstheme="minorHAnsi"/>
                <w:sz w:val="22"/>
                <w:szCs w:val="22"/>
              </w:rPr>
              <w:t>WM-02: Talent Management Processes, NQF Level 6, 4 Credits.</w:t>
            </w:r>
          </w:p>
          <w:p w14:paraId="248F58A7" w14:textId="35EAABE5" w:rsidR="00531BBE" w:rsidRPr="00E75BE2" w:rsidRDefault="00531BBE" w:rsidP="00531BBE">
            <w:pPr>
              <w:rPr>
                <w:rFonts w:asciiTheme="minorHAnsi" w:hAnsiTheme="minorHAnsi" w:cstheme="minorHAnsi"/>
                <w:sz w:val="22"/>
                <w:szCs w:val="22"/>
                <w:lang w:val="en-US"/>
              </w:rPr>
            </w:pPr>
          </w:p>
        </w:tc>
        <w:tc>
          <w:tcPr>
            <w:tcW w:w="7522" w:type="dxa"/>
          </w:tcPr>
          <w:p w14:paraId="71B2B45A" w14:textId="01894EAE" w:rsidR="00115DBA" w:rsidRPr="00E75BE2" w:rsidRDefault="00115DBA" w:rsidP="00115DBA">
            <w:pPr>
              <w:rPr>
                <w:rFonts w:asciiTheme="minorHAnsi" w:hAnsiTheme="minorHAnsi" w:cstheme="minorHAnsi"/>
                <w:color w:val="000000"/>
                <w:sz w:val="22"/>
                <w:szCs w:val="22"/>
              </w:rPr>
            </w:pPr>
            <w:r w:rsidRPr="00E75BE2">
              <w:rPr>
                <w:rFonts w:asciiTheme="minorHAnsi" w:hAnsiTheme="minorHAnsi" w:cstheme="minorHAnsi"/>
                <w:color w:val="000000"/>
                <w:sz w:val="22"/>
                <w:szCs w:val="22"/>
              </w:rPr>
              <w:t xml:space="preserve">Associated Assessment Criteria for Exit Level Outcome </w:t>
            </w:r>
            <w:r w:rsidR="007B4CDD">
              <w:rPr>
                <w:rFonts w:asciiTheme="minorHAnsi" w:hAnsiTheme="minorHAnsi" w:cstheme="minorHAnsi"/>
                <w:color w:val="000000"/>
                <w:sz w:val="22"/>
                <w:szCs w:val="22"/>
              </w:rPr>
              <w:t>2</w:t>
            </w:r>
            <w:r w:rsidRPr="00E75BE2">
              <w:rPr>
                <w:rFonts w:asciiTheme="minorHAnsi" w:hAnsiTheme="minorHAnsi" w:cstheme="minorHAnsi"/>
                <w:color w:val="000000"/>
                <w:sz w:val="22"/>
                <w:szCs w:val="22"/>
              </w:rPr>
              <w:t>:</w:t>
            </w:r>
          </w:p>
          <w:p w14:paraId="5FA5A0EB" w14:textId="77777777" w:rsidR="00115DBA" w:rsidRPr="00E75BE2" w:rsidRDefault="00115DBA" w:rsidP="00115DBA">
            <w:pPr>
              <w:rPr>
                <w:rFonts w:asciiTheme="minorHAnsi" w:hAnsiTheme="minorHAnsi" w:cstheme="minorHAnsi"/>
                <w:sz w:val="22"/>
                <w:szCs w:val="22"/>
              </w:rPr>
            </w:pPr>
          </w:p>
          <w:p w14:paraId="3F901DAC" w14:textId="77777777" w:rsidR="00E75BE2" w:rsidRPr="00E75BE2" w:rsidRDefault="00E75BE2" w:rsidP="00E75BE2">
            <w:pPr>
              <w:pStyle w:val="ListParagraph"/>
              <w:numPr>
                <w:ilvl w:val="0"/>
                <w:numId w:val="3"/>
              </w:numPr>
              <w:jc w:val="both"/>
              <w:rPr>
                <w:rFonts w:asciiTheme="minorHAnsi" w:hAnsiTheme="minorHAnsi" w:cstheme="minorHAnsi"/>
                <w:sz w:val="22"/>
                <w:szCs w:val="22"/>
              </w:rPr>
            </w:pPr>
            <w:r w:rsidRPr="00E75BE2">
              <w:rPr>
                <w:rFonts w:asciiTheme="minorHAnsi" w:hAnsiTheme="minorHAnsi" w:cstheme="minorHAnsi"/>
                <w:sz w:val="22"/>
                <w:szCs w:val="22"/>
              </w:rPr>
              <w:t>Analyse and resolve talent management problems within the parameters of professional standards, legal requirements, and organisational strategic imperatives.</w:t>
            </w:r>
          </w:p>
          <w:p w14:paraId="16CF34DD" w14:textId="77777777" w:rsidR="00E75BE2" w:rsidRPr="00E75BE2" w:rsidRDefault="00E75BE2" w:rsidP="00E75BE2">
            <w:pPr>
              <w:pStyle w:val="ListParagraph"/>
              <w:numPr>
                <w:ilvl w:val="0"/>
                <w:numId w:val="3"/>
              </w:numPr>
              <w:jc w:val="both"/>
              <w:rPr>
                <w:rFonts w:asciiTheme="minorHAnsi" w:hAnsiTheme="minorHAnsi" w:cstheme="minorHAnsi"/>
                <w:sz w:val="22"/>
                <w:szCs w:val="22"/>
              </w:rPr>
            </w:pPr>
            <w:r w:rsidRPr="00E75BE2">
              <w:rPr>
                <w:rFonts w:asciiTheme="minorHAnsi" w:hAnsiTheme="minorHAnsi" w:cstheme="minorHAnsi"/>
                <w:sz w:val="22"/>
                <w:szCs w:val="22"/>
              </w:rPr>
              <w:t>Support the creation of organisational talent management strategies, and provide oversight for the implementation of these strategies and plans.</w:t>
            </w:r>
          </w:p>
          <w:p w14:paraId="262BD2E9" w14:textId="77777777" w:rsidR="00E75BE2" w:rsidRPr="00E75BE2" w:rsidRDefault="00E75BE2" w:rsidP="00E75BE2">
            <w:pPr>
              <w:pStyle w:val="ListParagraph"/>
              <w:numPr>
                <w:ilvl w:val="0"/>
                <w:numId w:val="3"/>
              </w:numPr>
              <w:jc w:val="both"/>
              <w:rPr>
                <w:rFonts w:asciiTheme="minorHAnsi" w:hAnsiTheme="minorHAnsi" w:cstheme="minorHAnsi"/>
                <w:sz w:val="22"/>
                <w:szCs w:val="22"/>
              </w:rPr>
            </w:pPr>
            <w:r w:rsidRPr="00E75BE2">
              <w:rPr>
                <w:rFonts w:asciiTheme="minorHAnsi" w:hAnsiTheme="minorHAnsi" w:cstheme="minorHAnsi"/>
                <w:sz w:val="22"/>
                <w:szCs w:val="22"/>
              </w:rPr>
              <w:lastRenderedPageBreak/>
              <w:t>Facilitate and guide staff recruitment, selection and placement processes in line with professional practices, regulatory requirements, and organisational policies.</w:t>
            </w:r>
          </w:p>
          <w:p w14:paraId="2A48C819" w14:textId="40926CA6" w:rsidR="0072035B" w:rsidRPr="00E75BE2" w:rsidRDefault="00F5540D" w:rsidP="00E75BE2">
            <w:pPr>
              <w:pStyle w:val="ListParagraph"/>
              <w:numPr>
                <w:ilvl w:val="0"/>
                <w:numId w:val="3"/>
              </w:numPr>
              <w:rPr>
                <w:rFonts w:asciiTheme="minorHAnsi" w:hAnsiTheme="minorHAnsi" w:cstheme="minorHAnsi"/>
                <w:sz w:val="22"/>
                <w:szCs w:val="22"/>
              </w:rPr>
            </w:pPr>
            <w:r w:rsidRPr="00E75BE2">
              <w:rPr>
                <w:rFonts w:asciiTheme="minorHAnsi" w:hAnsiTheme="minorHAnsi" w:cstheme="minorHAnsi"/>
                <w:sz w:val="22"/>
                <w:szCs w:val="22"/>
              </w:rPr>
              <w:t>Maintain HRM databases, and extract appropriate information in response to specific authorised requests.</w:t>
            </w:r>
          </w:p>
        </w:tc>
      </w:tr>
      <w:tr w:rsidR="000E62C5" w:rsidRPr="00E75BE2" w14:paraId="336937D7" w14:textId="77777777" w:rsidTr="0010424F">
        <w:tc>
          <w:tcPr>
            <w:tcW w:w="15418" w:type="dxa"/>
            <w:gridSpan w:val="4"/>
            <w:shd w:val="clear" w:color="auto" w:fill="auto"/>
          </w:tcPr>
          <w:p w14:paraId="1701F0EC" w14:textId="31574DAD" w:rsidR="000E62C5" w:rsidRPr="00E75BE2" w:rsidRDefault="000E62C5" w:rsidP="00585264">
            <w:pPr>
              <w:rPr>
                <w:rFonts w:asciiTheme="minorHAnsi" w:hAnsiTheme="minorHAnsi" w:cstheme="minorHAnsi"/>
                <w:b/>
                <w:bCs/>
                <w:color w:val="7030A0"/>
                <w:sz w:val="22"/>
                <w:szCs w:val="22"/>
                <w:lang w:val="en-US"/>
              </w:rPr>
            </w:pPr>
            <w:r w:rsidRPr="00E75BE2">
              <w:rPr>
                <w:rFonts w:asciiTheme="minorHAnsi" w:hAnsiTheme="minorHAnsi" w:cstheme="minorHAnsi"/>
                <w:b/>
                <w:bCs/>
                <w:color w:val="7030A0"/>
                <w:sz w:val="22"/>
                <w:szCs w:val="22"/>
                <w:lang w:val="en-US"/>
              </w:rPr>
              <w:lastRenderedPageBreak/>
              <w:t xml:space="preserve">Study Unit </w:t>
            </w:r>
            <w:r w:rsidR="00D85103" w:rsidRPr="00E75BE2">
              <w:rPr>
                <w:rFonts w:asciiTheme="minorHAnsi" w:hAnsiTheme="minorHAnsi" w:cstheme="minorHAnsi"/>
                <w:b/>
                <w:bCs/>
                <w:color w:val="7030A0"/>
                <w:sz w:val="22"/>
                <w:szCs w:val="22"/>
                <w:lang w:val="en-US"/>
              </w:rPr>
              <w:t>3</w:t>
            </w:r>
            <w:r w:rsidRPr="00E75BE2">
              <w:rPr>
                <w:rFonts w:asciiTheme="minorHAnsi" w:hAnsiTheme="minorHAnsi" w:cstheme="minorHAnsi"/>
                <w:b/>
                <w:bCs/>
                <w:color w:val="7030A0"/>
                <w:sz w:val="22"/>
                <w:szCs w:val="22"/>
                <w:lang w:val="en-US"/>
              </w:rPr>
              <w:t xml:space="preserve"> – </w:t>
            </w:r>
            <w:proofErr w:type="spellStart"/>
            <w:r w:rsidR="00846C8A" w:rsidRPr="00E75BE2">
              <w:rPr>
                <w:rFonts w:asciiTheme="minorHAnsi" w:hAnsiTheme="minorHAnsi" w:cstheme="minorHAnsi"/>
                <w:b/>
                <w:bCs/>
                <w:color w:val="7030A0"/>
                <w:sz w:val="22"/>
                <w:szCs w:val="22"/>
                <w:lang w:val="en-US"/>
              </w:rPr>
              <w:t>Operationalising</w:t>
            </w:r>
            <w:proofErr w:type="spellEnd"/>
            <w:r w:rsidR="00846C8A" w:rsidRPr="00E75BE2">
              <w:rPr>
                <w:rFonts w:asciiTheme="minorHAnsi" w:hAnsiTheme="minorHAnsi" w:cstheme="minorHAnsi"/>
                <w:b/>
                <w:bCs/>
                <w:color w:val="7030A0"/>
                <w:sz w:val="22"/>
                <w:szCs w:val="22"/>
                <w:lang w:val="en-US"/>
              </w:rPr>
              <w:t xml:space="preserve"> L&amp;D</w:t>
            </w:r>
          </w:p>
          <w:p w14:paraId="40844B1A" w14:textId="7DA0EDA5" w:rsidR="000E62C5" w:rsidRPr="00E75BE2" w:rsidRDefault="000E62C5" w:rsidP="00585264">
            <w:pPr>
              <w:rPr>
                <w:rFonts w:asciiTheme="minorHAnsi" w:hAnsiTheme="minorHAnsi" w:cstheme="minorHAnsi"/>
                <w:b/>
                <w:bCs/>
                <w:color w:val="7030A0"/>
                <w:sz w:val="22"/>
                <w:szCs w:val="22"/>
                <w:lang w:val="en-US"/>
              </w:rPr>
            </w:pPr>
            <w:r w:rsidRPr="00E75BE2">
              <w:rPr>
                <w:rFonts w:asciiTheme="minorHAnsi" w:hAnsiTheme="minorHAnsi" w:cstheme="minorHAnsi"/>
                <w:b/>
                <w:bCs/>
                <w:color w:val="7030A0"/>
                <w:sz w:val="22"/>
                <w:szCs w:val="22"/>
                <w:lang w:val="en-US"/>
              </w:rPr>
              <w:t xml:space="preserve">ELO </w:t>
            </w:r>
            <w:r w:rsidR="007B4CDD">
              <w:rPr>
                <w:rFonts w:asciiTheme="minorHAnsi" w:hAnsiTheme="minorHAnsi" w:cstheme="minorHAnsi"/>
                <w:b/>
                <w:bCs/>
                <w:color w:val="7030A0"/>
                <w:sz w:val="22"/>
                <w:szCs w:val="22"/>
                <w:lang w:val="en-US"/>
              </w:rPr>
              <w:t>3</w:t>
            </w:r>
            <w:r w:rsidRPr="00E75BE2">
              <w:rPr>
                <w:rFonts w:asciiTheme="minorHAnsi" w:hAnsiTheme="minorHAnsi" w:cstheme="minorHAnsi"/>
                <w:b/>
                <w:bCs/>
                <w:color w:val="7030A0"/>
                <w:sz w:val="22"/>
                <w:szCs w:val="22"/>
                <w:lang w:val="en-US"/>
              </w:rPr>
              <w:t xml:space="preserve"> – </w:t>
            </w:r>
            <w:r w:rsidR="007B4CDD">
              <w:rPr>
                <w:rFonts w:asciiTheme="minorHAnsi" w:hAnsiTheme="minorHAnsi" w:cstheme="minorHAnsi"/>
                <w:b/>
                <w:bCs/>
                <w:color w:val="7030A0"/>
                <w:sz w:val="22"/>
                <w:szCs w:val="22"/>
                <w:lang w:val="en-US"/>
              </w:rPr>
              <w:t>28</w:t>
            </w:r>
            <w:r w:rsidRPr="00E75BE2">
              <w:rPr>
                <w:rFonts w:asciiTheme="minorHAnsi" w:hAnsiTheme="minorHAnsi" w:cstheme="minorHAnsi"/>
                <w:b/>
                <w:bCs/>
                <w:color w:val="7030A0"/>
                <w:sz w:val="22"/>
                <w:szCs w:val="22"/>
                <w:lang w:val="en-US"/>
              </w:rPr>
              <w:t xml:space="preserve"> Credits; Level</w:t>
            </w:r>
            <w:r w:rsidR="0073681C" w:rsidRPr="00E75BE2">
              <w:rPr>
                <w:rFonts w:asciiTheme="minorHAnsi" w:hAnsiTheme="minorHAnsi" w:cstheme="minorHAnsi"/>
                <w:b/>
                <w:bCs/>
                <w:color w:val="7030A0"/>
                <w:sz w:val="22"/>
                <w:szCs w:val="22"/>
                <w:lang w:val="en-US"/>
              </w:rPr>
              <w:t xml:space="preserve"> 5</w:t>
            </w:r>
          </w:p>
          <w:p w14:paraId="2E41F538" w14:textId="2FEA8B8D" w:rsidR="000E62C5" w:rsidRPr="007B4CDD" w:rsidRDefault="00E75BE2" w:rsidP="007B4CDD">
            <w:pPr>
              <w:jc w:val="both"/>
              <w:rPr>
                <w:rFonts w:asciiTheme="minorHAnsi" w:hAnsiTheme="minorHAnsi" w:cstheme="minorHAnsi"/>
                <w:b/>
                <w:bCs/>
                <w:color w:val="000000"/>
                <w:sz w:val="22"/>
                <w:szCs w:val="22"/>
              </w:rPr>
            </w:pPr>
            <w:r w:rsidRPr="007B4CDD">
              <w:rPr>
                <w:rFonts w:asciiTheme="minorHAnsi" w:hAnsiTheme="minorHAnsi" w:cstheme="minorHAnsi"/>
                <w:b/>
                <w:bCs/>
                <w:color w:val="7030A0"/>
                <w:sz w:val="22"/>
                <w:szCs w:val="22"/>
              </w:rPr>
              <w:t>Use professional HRM methods and procedures to implement strategically aligned and integrated Learning and Development (L&amp;D) and organisational growth strategies and plans.</w:t>
            </w:r>
          </w:p>
        </w:tc>
      </w:tr>
      <w:tr w:rsidR="000E62C5" w:rsidRPr="00E75BE2" w14:paraId="111C2EB3" w14:textId="77777777" w:rsidTr="0010424F">
        <w:tc>
          <w:tcPr>
            <w:tcW w:w="2572" w:type="dxa"/>
          </w:tcPr>
          <w:p w14:paraId="691FB20A" w14:textId="77777777" w:rsidR="00846C8A" w:rsidRPr="00E75BE2" w:rsidRDefault="00846C8A" w:rsidP="00846C8A">
            <w:pPr>
              <w:pStyle w:val="ListParagraph"/>
              <w:numPr>
                <w:ilvl w:val="0"/>
                <w:numId w:val="6"/>
              </w:numPr>
              <w:jc w:val="both"/>
              <w:rPr>
                <w:rFonts w:asciiTheme="minorHAnsi" w:hAnsiTheme="minorHAnsi" w:cstheme="minorHAnsi"/>
                <w:sz w:val="22"/>
                <w:szCs w:val="22"/>
              </w:rPr>
            </w:pPr>
            <w:r w:rsidRPr="00E75BE2">
              <w:rPr>
                <w:rFonts w:asciiTheme="minorHAnsi" w:hAnsiTheme="minorHAnsi" w:cstheme="minorHAnsi"/>
                <w:sz w:val="22"/>
                <w:szCs w:val="22"/>
              </w:rPr>
              <w:t>KM-03, Operationalising Learning and Development (L&amp;D) and Organisational Growth Strategies, NQF Level 6, 8 Credits.</w:t>
            </w:r>
          </w:p>
          <w:p w14:paraId="5DE9D4B2" w14:textId="7D7ABFDE" w:rsidR="0073681C" w:rsidRPr="00E75BE2" w:rsidRDefault="0073681C" w:rsidP="00846C8A">
            <w:pPr>
              <w:rPr>
                <w:rFonts w:asciiTheme="minorHAnsi" w:hAnsiTheme="minorHAnsi" w:cstheme="minorHAnsi"/>
                <w:sz w:val="22"/>
                <w:szCs w:val="22"/>
              </w:rPr>
            </w:pPr>
          </w:p>
        </w:tc>
        <w:tc>
          <w:tcPr>
            <w:tcW w:w="2709" w:type="dxa"/>
          </w:tcPr>
          <w:p w14:paraId="4A57AA9F" w14:textId="77777777" w:rsidR="00846C8A" w:rsidRPr="00E75BE2" w:rsidRDefault="00846C8A" w:rsidP="00846C8A">
            <w:pPr>
              <w:pStyle w:val="ListParagraph"/>
              <w:numPr>
                <w:ilvl w:val="0"/>
                <w:numId w:val="6"/>
              </w:numPr>
              <w:jc w:val="both"/>
              <w:rPr>
                <w:rFonts w:asciiTheme="minorHAnsi" w:hAnsiTheme="minorHAnsi" w:cstheme="minorHAnsi"/>
                <w:sz w:val="22"/>
                <w:szCs w:val="22"/>
              </w:rPr>
            </w:pPr>
            <w:r w:rsidRPr="00E75BE2">
              <w:rPr>
                <w:rFonts w:asciiTheme="minorHAnsi" w:hAnsiTheme="minorHAnsi" w:cstheme="minorHAnsi"/>
                <w:sz w:val="22"/>
                <w:szCs w:val="22"/>
              </w:rPr>
              <w:t>PM-03, Implement Learning and Development and Organisational Growth initiatives. NQF Level 6, 12 Credits.</w:t>
            </w:r>
          </w:p>
          <w:p w14:paraId="552F27A4" w14:textId="32902295" w:rsidR="00A97B6A" w:rsidRPr="00E75BE2" w:rsidRDefault="00A97B6A" w:rsidP="00A97B6A">
            <w:pPr>
              <w:rPr>
                <w:rFonts w:asciiTheme="minorHAnsi" w:hAnsiTheme="minorHAnsi" w:cstheme="minorHAnsi"/>
                <w:sz w:val="22"/>
                <w:szCs w:val="22"/>
                <w:lang w:val="en-US"/>
              </w:rPr>
            </w:pPr>
          </w:p>
        </w:tc>
        <w:tc>
          <w:tcPr>
            <w:tcW w:w="2615" w:type="dxa"/>
          </w:tcPr>
          <w:p w14:paraId="5D2E98AF" w14:textId="77777777" w:rsidR="00846C8A" w:rsidRPr="00E75BE2" w:rsidRDefault="00846C8A" w:rsidP="00846C8A">
            <w:pPr>
              <w:pStyle w:val="ListParagraph"/>
              <w:numPr>
                <w:ilvl w:val="0"/>
                <w:numId w:val="6"/>
              </w:numPr>
              <w:jc w:val="both"/>
              <w:rPr>
                <w:rFonts w:asciiTheme="minorHAnsi" w:hAnsiTheme="minorHAnsi" w:cstheme="minorHAnsi"/>
                <w:sz w:val="22"/>
                <w:szCs w:val="22"/>
              </w:rPr>
            </w:pPr>
            <w:r w:rsidRPr="00E75BE2">
              <w:rPr>
                <w:rFonts w:asciiTheme="minorHAnsi" w:hAnsiTheme="minorHAnsi" w:cstheme="minorHAnsi"/>
                <w:sz w:val="22"/>
                <w:szCs w:val="22"/>
              </w:rPr>
              <w:t>WM-03: Learning and Development and Organisational Growth Processes, NQF Level 6, 8 Credits.</w:t>
            </w:r>
          </w:p>
          <w:p w14:paraId="309B8F19" w14:textId="7F343500" w:rsidR="00A97B6A" w:rsidRPr="00E75BE2" w:rsidRDefault="00A97B6A" w:rsidP="00F5540D">
            <w:pPr>
              <w:rPr>
                <w:rFonts w:asciiTheme="minorHAnsi" w:hAnsiTheme="minorHAnsi" w:cstheme="minorHAnsi"/>
                <w:sz w:val="22"/>
                <w:szCs w:val="22"/>
                <w:lang w:val="en-US"/>
              </w:rPr>
            </w:pPr>
          </w:p>
        </w:tc>
        <w:tc>
          <w:tcPr>
            <w:tcW w:w="7522" w:type="dxa"/>
          </w:tcPr>
          <w:p w14:paraId="241B6113" w14:textId="5475AE01" w:rsidR="00115DBA" w:rsidRPr="00E75BE2" w:rsidRDefault="00115DBA" w:rsidP="00115DBA">
            <w:pPr>
              <w:rPr>
                <w:rFonts w:asciiTheme="minorHAnsi" w:hAnsiTheme="minorHAnsi" w:cstheme="minorHAnsi"/>
                <w:color w:val="000000"/>
                <w:sz w:val="22"/>
                <w:szCs w:val="22"/>
              </w:rPr>
            </w:pPr>
            <w:r w:rsidRPr="00E75BE2">
              <w:rPr>
                <w:rFonts w:asciiTheme="minorHAnsi" w:hAnsiTheme="minorHAnsi" w:cstheme="minorHAnsi"/>
                <w:color w:val="000000"/>
                <w:sz w:val="22"/>
                <w:szCs w:val="22"/>
              </w:rPr>
              <w:t xml:space="preserve">Associated Assessment Criteria for Exit Level Outcome </w:t>
            </w:r>
            <w:r w:rsidR="007B4CDD">
              <w:rPr>
                <w:rFonts w:asciiTheme="minorHAnsi" w:hAnsiTheme="minorHAnsi" w:cstheme="minorHAnsi"/>
                <w:color w:val="000000"/>
                <w:sz w:val="22"/>
                <w:szCs w:val="22"/>
              </w:rPr>
              <w:t>3</w:t>
            </w:r>
            <w:r w:rsidRPr="00E75BE2">
              <w:rPr>
                <w:rFonts w:asciiTheme="minorHAnsi" w:hAnsiTheme="minorHAnsi" w:cstheme="minorHAnsi"/>
                <w:color w:val="000000"/>
                <w:sz w:val="22"/>
                <w:szCs w:val="22"/>
              </w:rPr>
              <w:t>:</w:t>
            </w:r>
          </w:p>
          <w:p w14:paraId="6772C278" w14:textId="77777777" w:rsidR="00115DBA" w:rsidRPr="00E75BE2" w:rsidRDefault="00115DBA" w:rsidP="00115DBA">
            <w:pPr>
              <w:rPr>
                <w:rFonts w:asciiTheme="minorHAnsi" w:hAnsiTheme="minorHAnsi" w:cstheme="minorHAnsi"/>
                <w:sz w:val="22"/>
                <w:szCs w:val="22"/>
              </w:rPr>
            </w:pPr>
          </w:p>
          <w:p w14:paraId="458687B0" w14:textId="77777777" w:rsidR="00E75BE2" w:rsidRPr="00E75BE2" w:rsidRDefault="00E75BE2" w:rsidP="00E75BE2">
            <w:pPr>
              <w:pStyle w:val="ListParagraph"/>
              <w:numPr>
                <w:ilvl w:val="0"/>
                <w:numId w:val="4"/>
              </w:numPr>
              <w:jc w:val="both"/>
              <w:rPr>
                <w:rFonts w:asciiTheme="minorHAnsi" w:hAnsiTheme="minorHAnsi" w:cstheme="minorHAnsi"/>
                <w:sz w:val="22"/>
                <w:szCs w:val="22"/>
              </w:rPr>
            </w:pPr>
            <w:r w:rsidRPr="00E75BE2">
              <w:rPr>
                <w:rFonts w:asciiTheme="minorHAnsi" w:hAnsiTheme="minorHAnsi" w:cstheme="minorHAnsi"/>
                <w:sz w:val="22"/>
                <w:szCs w:val="22"/>
              </w:rPr>
              <w:t>Establish Learning and Development plans and provide oversight for implementing and integrating these plans.</w:t>
            </w:r>
          </w:p>
          <w:p w14:paraId="55105017" w14:textId="77777777" w:rsidR="00E75BE2" w:rsidRPr="00E75BE2" w:rsidRDefault="00E75BE2" w:rsidP="00E75BE2">
            <w:pPr>
              <w:pStyle w:val="ListParagraph"/>
              <w:numPr>
                <w:ilvl w:val="0"/>
                <w:numId w:val="4"/>
              </w:numPr>
              <w:jc w:val="both"/>
              <w:rPr>
                <w:rFonts w:asciiTheme="minorHAnsi" w:hAnsiTheme="minorHAnsi" w:cstheme="minorHAnsi"/>
                <w:sz w:val="22"/>
                <w:szCs w:val="22"/>
              </w:rPr>
            </w:pPr>
            <w:r w:rsidRPr="00E75BE2">
              <w:rPr>
                <w:rFonts w:asciiTheme="minorHAnsi" w:hAnsiTheme="minorHAnsi" w:cstheme="minorHAnsi"/>
                <w:sz w:val="22"/>
                <w:szCs w:val="22"/>
              </w:rPr>
              <w:t>Coordinate and facilitate organisational employee performance management processes to ensure fair and consistent implementation.</w:t>
            </w:r>
          </w:p>
          <w:p w14:paraId="6DDD646F" w14:textId="77777777" w:rsidR="00E75BE2" w:rsidRPr="00E75BE2" w:rsidRDefault="00E75BE2" w:rsidP="00E75BE2">
            <w:pPr>
              <w:pStyle w:val="ListParagraph"/>
              <w:numPr>
                <w:ilvl w:val="0"/>
                <w:numId w:val="4"/>
              </w:numPr>
              <w:jc w:val="both"/>
              <w:rPr>
                <w:rFonts w:asciiTheme="minorHAnsi" w:hAnsiTheme="minorHAnsi" w:cstheme="minorHAnsi"/>
                <w:sz w:val="22"/>
                <w:szCs w:val="22"/>
              </w:rPr>
            </w:pPr>
            <w:r w:rsidRPr="00E75BE2">
              <w:rPr>
                <w:rFonts w:asciiTheme="minorHAnsi" w:hAnsiTheme="minorHAnsi" w:cstheme="minorHAnsi"/>
                <w:sz w:val="22"/>
                <w:szCs w:val="22"/>
              </w:rPr>
              <w:t>Coordinate and facilitate organisational rewards and recognition processes to ensure fair and consistent implementation.</w:t>
            </w:r>
          </w:p>
          <w:p w14:paraId="6162ED9C" w14:textId="77777777" w:rsidR="00E75BE2" w:rsidRPr="00E75BE2" w:rsidRDefault="00E75BE2" w:rsidP="00E75BE2">
            <w:pPr>
              <w:pStyle w:val="ListParagraph"/>
              <w:numPr>
                <w:ilvl w:val="0"/>
                <w:numId w:val="4"/>
              </w:numPr>
              <w:jc w:val="both"/>
              <w:rPr>
                <w:rFonts w:asciiTheme="minorHAnsi" w:hAnsiTheme="minorHAnsi" w:cstheme="minorHAnsi"/>
                <w:sz w:val="22"/>
                <w:szCs w:val="22"/>
              </w:rPr>
            </w:pPr>
            <w:r w:rsidRPr="00E75BE2">
              <w:rPr>
                <w:rFonts w:asciiTheme="minorHAnsi" w:hAnsiTheme="minorHAnsi" w:cstheme="minorHAnsi"/>
                <w:sz w:val="22"/>
                <w:szCs w:val="22"/>
              </w:rPr>
              <w:t>Coordinate and facilitate organisational career management processes to ensure fair and consistent implementation.</w:t>
            </w:r>
          </w:p>
          <w:p w14:paraId="2B425A1B" w14:textId="77777777" w:rsidR="00E75BE2" w:rsidRPr="00E75BE2" w:rsidRDefault="00E75BE2" w:rsidP="00E75BE2">
            <w:pPr>
              <w:pStyle w:val="ListParagraph"/>
              <w:numPr>
                <w:ilvl w:val="0"/>
                <w:numId w:val="4"/>
              </w:numPr>
              <w:jc w:val="both"/>
              <w:rPr>
                <w:rFonts w:asciiTheme="minorHAnsi" w:hAnsiTheme="minorHAnsi" w:cstheme="minorHAnsi"/>
                <w:sz w:val="22"/>
                <w:szCs w:val="22"/>
              </w:rPr>
            </w:pPr>
            <w:r w:rsidRPr="00E75BE2">
              <w:rPr>
                <w:rFonts w:asciiTheme="minorHAnsi" w:hAnsiTheme="minorHAnsi" w:cstheme="minorHAnsi"/>
                <w:sz w:val="22"/>
                <w:szCs w:val="22"/>
              </w:rPr>
              <w:t>Coordinate and facilitate organisational and individual wellness initiatives and processes to ensure fair, consistent, and confidential implementation</w:t>
            </w:r>
          </w:p>
          <w:p w14:paraId="79CB8E3A" w14:textId="4660359B" w:rsidR="000E62C5" w:rsidRPr="00E75BE2" w:rsidRDefault="00E75BE2" w:rsidP="00E75BE2">
            <w:pPr>
              <w:pStyle w:val="ListParagraph"/>
              <w:numPr>
                <w:ilvl w:val="0"/>
                <w:numId w:val="4"/>
              </w:numPr>
              <w:jc w:val="both"/>
              <w:rPr>
                <w:rFonts w:asciiTheme="minorHAnsi" w:hAnsiTheme="minorHAnsi" w:cstheme="minorHAnsi"/>
                <w:color w:val="000000"/>
                <w:sz w:val="22"/>
                <w:szCs w:val="22"/>
                <w:shd w:val="clear" w:color="auto" w:fill="FFFFFF"/>
              </w:rPr>
            </w:pPr>
            <w:r w:rsidRPr="00E75BE2">
              <w:rPr>
                <w:rFonts w:asciiTheme="minorHAnsi" w:hAnsiTheme="minorHAnsi" w:cstheme="minorHAnsi"/>
                <w:color w:val="000000"/>
                <w:sz w:val="22"/>
                <w:szCs w:val="22"/>
                <w:shd w:val="clear" w:color="auto" w:fill="FFFFFF"/>
              </w:rPr>
              <w:t>Coordinate and facilitate organisational development processes and initiatives to ensure effective and efficient implementation.</w:t>
            </w:r>
          </w:p>
        </w:tc>
      </w:tr>
      <w:tr w:rsidR="000E62C5" w:rsidRPr="00E75BE2" w14:paraId="1A10137C" w14:textId="77777777" w:rsidTr="0010424F">
        <w:tc>
          <w:tcPr>
            <w:tcW w:w="15418" w:type="dxa"/>
            <w:gridSpan w:val="4"/>
            <w:shd w:val="clear" w:color="auto" w:fill="auto"/>
          </w:tcPr>
          <w:p w14:paraId="01384499" w14:textId="15F8F49D" w:rsidR="000E62C5" w:rsidRPr="00E75BE2" w:rsidRDefault="000E62C5" w:rsidP="00585264">
            <w:pPr>
              <w:rPr>
                <w:rFonts w:asciiTheme="minorHAnsi" w:hAnsiTheme="minorHAnsi" w:cstheme="minorHAnsi"/>
                <w:b/>
                <w:bCs/>
                <w:color w:val="7030A0"/>
                <w:sz w:val="22"/>
                <w:szCs w:val="22"/>
                <w:lang w:val="en-US"/>
              </w:rPr>
            </w:pPr>
            <w:r w:rsidRPr="00E75BE2">
              <w:rPr>
                <w:rFonts w:asciiTheme="minorHAnsi" w:hAnsiTheme="minorHAnsi" w:cstheme="minorHAnsi"/>
                <w:b/>
                <w:bCs/>
                <w:color w:val="7030A0"/>
                <w:sz w:val="22"/>
                <w:szCs w:val="22"/>
                <w:lang w:val="en-US"/>
              </w:rPr>
              <w:t xml:space="preserve">Study Unit </w:t>
            </w:r>
            <w:r w:rsidR="00D85103" w:rsidRPr="00E75BE2">
              <w:rPr>
                <w:rFonts w:asciiTheme="minorHAnsi" w:hAnsiTheme="minorHAnsi" w:cstheme="minorHAnsi"/>
                <w:b/>
                <w:bCs/>
                <w:color w:val="7030A0"/>
                <w:sz w:val="22"/>
                <w:szCs w:val="22"/>
                <w:lang w:val="en-US"/>
              </w:rPr>
              <w:t>4</w:t>
            </w:r>
            <w:r w:rsidRPr="00E75BE2">
              <w:rPr>
                <w:rFonts w:asciiTheme="minorHAnsi" w:hAnsiTheme="minorHAnsi" w:cstheme="minorHAnsi"/>
                <w:b/>
                <w:bCs/>
                <w:color w:val="7030A0"/>
                <w:sz w:val="22"/>
                <w:szCs w:val="22"/>
                <w:lang w:val="en-US"/>
              </w:rPr>
              <w:t xml:space="preserve"> – </w:t>
            </w:r>
            <w:r w:rsidR="00846C8A" w:rsidRPr="00E75BE2">
              <w:rPr>
                <w:rFonts w:asciiTheme="minorHAnsi" w:hAnsiTheme="minorHAnsi" w:cstheme="minorHAnsi"/>
                <w:b/>
                <w:bCs/>
                <w:color w:val="7030A0"/>
                <w:sz w:val="22"/>
                <w:szCs w:val="22"/>
                <w:lang w:val="en-US"/>
              </w:rPr>
              <w:t>Employment Relations</w:t>
            </w:r>
          </w:p>
          <w:p w14:paraId="66AC6491" w14:textId="632A3DB9" w:rsidR="000E62C5" w:rsidRPr="00E75BE2" w:rsidRDefault="000E62C5" w:rsidP="00585264">
            <w:pPr>
              <w:rPr>
                <w:rFonts w:asciiTheme="minorHAnsi" w:hAnsiTheme="minorHAnsi" w:cstheme="minorHAnsi"/>
                <w:b/>
                <w:bCs/>
                <w:color w:val="7030A0"/>
                <w:sz w:val="22"/>
                <w:szCs w:val="22"/>
                <w:lang w:val="en-US"/>
              </w:rPr>
            </w:pPr>
            <w:r w:rsidRPr="00E75BE2">
              <w:rPr>
                <w:rFonts w:asciiTheme="minorHAnsi" w:hAnsiTheme="minorHAnsi" w:cstheme="minorHAnsi"/>
                <w:b/>
                <w:bCs/>
                <w:color w:val="7030A0"/>
                <w:sz w:val="22"/>
                <w:szCs w:val="22"/>
                <w:lang w:val="en-US"/>
              </w:rPr>
              <w:t xml:space="preserve">ELO </w:t>
            </w:r>
            <w:r w:rsidR="007B4CDD">
              <w:rPr>
                <w:rFonts w:asciiTheme="minorHAnsi" w:hAnsiTheme="minorHAnsi" w:cstheme="minorHAnsi"/>
                <w:b/>
                <w:bCs/>
                <w:color w:val="7030A0"/>
                <w:sz w:val="22"/>
                <w:szCs w:val="22"/>
                <w:lang w:val="en-US"/>
              </w:rPr>
              <w:t>4</w:t>
            </w:r>
            <w:r w:rsidRPr="00E75BE2">
              <w:rPr>
                <w:rFonts w:asciiTheme="minorHAnsi" w:hAnsiTheme="minorHAnsi" w:cstheme="minorHAnsi"/>
                <w:b/>
                <w:bCs/>
                <w:color w:val="7030A0"/>
                <w:sz w:val="22"/>
                <w:szCs w:val="22"/>
                <w:lang w:val="en-US"/>
              </w:rPr>
              <w:t xml:space="preserve"> – </w:t>
            </w:r>
            <w:r w:rsidR="007B4CDD">
              <w:rPr>
                <w:rFonts w:asciiTheme="minorHAnsi" w:hAnsiTheme="minorHAnsi" w:cstheme="minorHAnsi"/>
                <w:b/>
                <w:bCs/>
                <w:color w:val="7030A0"/>
                <w:sz w:val="22"/>
                <w:szCs w:val="22"/>
                <w:lang w:val="en-US"/>
              </w:rPr>
              <w:t>4</w:t>
            </w:r>
            <w:r w:rsidR="008C2E85" w:rsidRPr="00E75BE2">
              <w:rPr>
                <w:rFonts w:asciiTheme="minorHAnsi" w:hAnsiTheme="minorHAnsi" w:cstheme="minorHAnsi"/>
                <w:b/>
                <w:bCs/>
                <w:color w:val="7030A0"/>
                <w:sz w:val="22"/>
                <w:szCs w:val="22"/>
                <w:lang w:val="en-US"/>
              </w:rPr>
              <w:t>2</w:t>
            </w:r>
            <w:r w:rsidRPr="00E75BE2">
              <w:rPr>
                <w:rFonts w:asciiTheme="minorHAnsi" w:hAnsiTheme="minorHAnsi" w:cstheme="minorHAnsi"/>
                <w:b/>
                <w:bCs/>
                <w:color w:val="7030A0"/>
                <w:sz w:val="22"/>
                <w:szCs w:val="22"/>
                <w:lang w:val="en-US"/>
              </w:rPr>
              <w:t xml:space="preserve"> Credits; Level</w:t>
            </w:r>
            <w:r w:rsidR="00F119B7" w:rsidRPr="00E75BE2">
              <w:rPr>
                <w:rFonts w:asciiTheme="minorHAnsi" w:hAnsiTheme="minorHAnsi" w:cstheme="minorHAnsi"/>
                <w:b/>
                <w:bCs/>
                <w:color w:val="7030A0"/>
                <w:sz w:val="22"/>
                <w:szCs w:val="22"/>
                <w:lang w:val="en-US"/>
              </w:rPr>
              <w:t xml:space="preserve"> 5</w:t>
            </w:r>
          </w:p>
          <w:p w14:paraId="7E9AF759" w14:textId="0FDBCFAB" w:rsidR="000E62C5" w:rsidRPr="007B4CDD" w:rsidRDefault="00E75BE2" w:rsidP="007B4CDD">
            <w:pPr>
              <w:jc w:val="both"/>
              <w:rPr>
                <w:rFonts w:asciiTheme="minorHAnsi" w:hAnsiTheme="minorHAnsi" w:cstheme="minorHAnsi"/>
                <w:b/>
                <w:bCs/>
                <w:color w:val="000000"/>
                <w:sz w:val="22"/>
                <w:szCs w:val="22"/>
              </w:rPr>
            </w:pPr>
            <w:r w:rsidRPr="007B4CDD">
              <w:rPr>
                <w:rFonts w:asciiTheme="minorHAnsi" w:hAnsiTheme="minorHAnsi" w:cstheme="minorHAnsi"/>
                <w:b/>
                <w:bCs/>
                <w:color w:val="7030A0"/>
                <w:sz w:val="22"/>
                <w:szCs w:val="22"/>
              </w:rPr>
              <w:t>Use problem identification techniques to implement strategically aligned employment relations practices and initiatives to ensure harmonious and productive employment relations.</w:t>
            </w:r>
          </w:p>
        </w:tc>
      </w:tr>
      <w:tr w:rsidR="0010424F" w:rsidRPr="00E75BE2" w14:paraId="238B31D0" w14:textId="77777777" w:rsidTr="0010424F">
        <w:tc>
          <w:tcPr>
            <w:tcW w:w="2572" w:type="dxa"/>
          </w:tcPr>
          <w:p w14:paraId="1BD2EC66" w14:textId="77777777" w:rsidR="00846C8A" w:rsidRPr="00E75BE2" w:rsidRDefault="00846C8A" w:rsidP="00846C8A">
            <w:pPr>
              <w:pStyle w:val="ListParagraph"/>
              <w:numPr>
                <w:ilvl w:val="0"/>
                <w:numId w:val="6"/>
              </w:numPr>
              <w:jc w:val="both"/>
              <w:rPr>
                <w:rFonts w:asciiTheme="minorHAnsi" w:hAnsiTheme="minorHAnsi" w:cstheme="minorHAnsi"/>
                <w:sz w:val="22"/>
                <w:szCs w:val="22"/>
              </w:rPr>
            </w:pPr>
            <w:r w:rsidRPr="00E75BE2">
              <w:rPr>
                <w:rFonts w:asciiTheme="minorHAnsi" w:hAnsiTheme="minorHAnsi" w:cstheme="minorHAnsi"/>
                <w:sz w:val="22"/>
                <w:szCs w:val="22"/>
              </w:rPr>
              <w:t xml:space="preserve">KM-04, Implementing Employment Relations Strategies, NQF </w:t>
            </w:r>
            <w:r w:rsidRPr="00E75BE2">
              <w:rPr>
                <w:rFonts w:asciiTheme="minorHAnsi" w:hAnsiTheme="minorHAnsi" w:cstheme="minorHAnsi"/>
                <w:sz w:val="22"/>
                <w:szCs w:val="22"/>
              </w:rPr>
              <w:lastRenderedPageBreak/>
              <w:t>Level 6, 20 Credits.</w:t>
            </w:r>
          </w:p>
          <w:p w14:paraId="50051642" w14:textId="77777777" w:rsidR="00A97B6A" w:rsidRPr="00E75BE2" w:rsidRDefault="00A97B6A" w:rsidP="00A97B6A">
            <w:pPr>
              <w:rPr>
                <w:rFonts w:asciiTheme="minorHAnsi" w:hAnsiTheme="minorHAnsi" w:cstheme="minorHAnsi"/>
                <w:sz w:val="22"/>
                <w:szCs w:val="22"/>
                <w:lang w:val="en-US"/>
              </w:rPr>
            </w:pPr>
          </w:p>
          <w:p w14:paraId="5652D58C" w14:textId="5276C5C1" w:rsidR="00A97B6A" w:rsidRPr="00E75BE2" w:rsidRDefault="00A97B6A" w:rsidP="00A97B6A">
            <w:pPr>
              <w:rPr>
                <w:rFonts w:asciiTheme="minorHAnsi" w:hAnsiTheme="minorHAnsi" w:cstheme="minorHAnsi"/>
                <w:sz w:val="22"/>
                <w:szCs w:val="22"/>
                <w:lang w:val="en-US"/>
              </w:rPr>
            </w:pPr>
          </w:p>
        </w:tc>
        <w:tc>
          <w:tcPr>
            <w:tcW w:w="2709" w:type="dxa"/>
          </w:tcPr>
          <w:p w14:paraId="7CBF6A19" w14:textId="77777777" w:rsidR="00846C8A" w:rsidRPr="00E75BE2" w:rsidRDefault="00846C8A" w:rsidP="00846C8A">
            <w:pPr>
              <w:pStyle w:val="ListParagraph"/>
              <w:numPr>
                <w:ilvl w:val="0"/>
                <w:numId w:val="6"/>
              </w:numPr>
              <w:jc w:val="both"/>
              <w:rPr>
                <w:rFonts w:asciiTheme="minorHAnsi" w:hAnsiTheme="minorHAnsi" w:cstheme="minorHAnsi"/>
                <w:sz w:val="22"/>
                <w:szCs w:val="22"/>
              </w:rPr>
            </w:pPr>
            <w:r w:rsidRPr="00E75BE2">
              <w:rPr>
                <w:rFonts w:asciiTheme="minorHAnsi" w:hAnsiTheme="minorHAnsi" w:cstheme="minorHAnsi"/>
                <w:sz w:val="22"/>
                <w:szCs w:val="22"/>
              </w:rPr>
              <w:lastRenderedPageBreak/>
              <w:t xml:space="preserve">PM-04, Operationalise Employment Relations strategies </w:t>
            </w:r>
            <w:r w:rsidRPr="00E75BE2">
              <w:rPr>
                <w:rFonts w:asciiTheme="minorHAnsi" w:hAnsiTheme="minorHAnsi" w:cstheme="minorHAnsi"/>
                <w:sz w:val="22"/>
                <w:szCs w:val="22"/>
              </w:rPr>
              <w:lastRenderedPageBreak/>
              <w:t>and plans. NQF Level 6, 10 Credits.</w:t>
            </w:r>
          </w:p>
          <w:p w14:paraId="3EEDB703" w14:textId="372F7CFE" w:rsidR="00F119B7" w:rsidRPr="00E75BE2" w:rsidRDefault="00F119B7" w:rsidP="00F119B7">
            <w:pPr>
              <w:rPr>
                <w:rFonts w:asciiTheme="minorHAnsi" w:hAnsiTheme="minorHAnsi" w:cstheme="minorHAnsi"/>
                <w:sz w:val="22"/>
                <w:szCs w:val="22"/>
                <w:lang w:val="en-US"/>
              </w:rPr>
            </w:pPr>
          </w:p>
        </w:tc>
        <w:tc>
          <w:tcPr>
            <w:tcW w:w="2615" w:type="dxa"/>
          </w:tcPr>
          <w:p w14:paraId="51293D3F" w14:textId="77777777" w:rsidR="00846C8A" w:rsidRPr="00E75BE2" w:rsidRDefault="00846C8A" w:rsidP="00846C8A">
            <w:pPr>
              <w:pStyle w:val="ListParagraph"/>
              <w:numPr>
                <w:ilvl w:val="0"/>
                <w:numId w:val="6"/>
              </w:numPr>
              <w:jc w:val="both"/>
              <w:rPr>
                <w:rFonts w:asciiTheme="minorHAnsi" w:hAnsiTheme="minorHAnsi" w:cstheme="minorHAnsi"/>
                <w:sz w:val="22"/>
                <w:szCs w:val="22"/>
              </w:rPr>
            </w:pPr>
            <w:r w:rsidRPr="00E75BE2">
              <w:rPr>
                <w:rFonts w:asciiTheme="minorHAnsi" w:hAnsiTheme="minorHAnsi" w:cstheme="minorHAnsi"/>
                <w:sz w:val="22"/>
                <w:szCs w:val="22"/>
              </w:rPr>
              <w:lastRenderedPageBreak/>
              <w:t xml:space="preserve">WM-04: Employment Relations Facilitation </w:t>
            </w:r>
            <w:r w:rsidRPr="00E75BE2">
              <w:rPr>
                <w:rFonts w:asciiTheme="minorHAnsi" w:hAnsiTheme="minorHAnsi" w:cstheme="minorHAnsi"/>
                <w:sz w:val="22"/>
                <w:szCs w:val="22"/>
              </w:rPr>
              <w:lastRenderedPageBreak/>
              <w:t>Processes, NQF Level 6, 12 Credits.</w:t>
            </w:r>
          </w:p>
          <w:p w14:paraId="0FC10E2F" w14:textId="1D8143BC" w:rsidR="00A97B6A" w:rsidRPr="00E75BE2" w:rsidRDefault="00A97B6A" w:rsidP="00A97B6A">
            <w:pPr>
              <w:rPr>
                <w:rFonts w:asciiTheme="minorHAnsi" w:hAnsiTheme="minorHAnsi" w:cstheme="minorHAnsi"/>
                <w:sz w:val="22"/>
                <w:szCs w:val="22"/>
                <w:lang w:val="en-US"/>
              </w:rPr>
            </w:pPr>
          </w:p>
        </w:tc>
        <w:tc>
          <w:tcPr>
            <w:tcW w:w="7522" w:type="dxa"/>
          </w:tcPr>
          <w:p w14:paraId="7C49DF69" w14:textId="0D01C7D6" w:rsidR="0010424F" w:rsidRPr="00E75BE2" w:rsidRDefault="0010424F" w:rsidP="0010424F">
            <w:pPr>
              <w:rPr>
                <w:rFonts w:asciiTheme="minorHAnsi" w:hAnsiTheme="minorHAnsi" w:cstheme="minorHAnsi"/>
                <w:sz w:val="22"/>
                <w:szCs w:val="22"/>
              </w:rPr>
            </w:pPr>
            <w:r w:rsidRPr="00E75BE2">
              <w:rPr>
                <w:rFonts w:asciiTheme="minorHAnsi" w:hAnsiTheme="minorHAnsi" w:cstheme="minorHAnsi"/>
                <w:sz w:val="22"/>
                <w:szCs w:val="22"/>
              </w:rPr>
              <w:lastRenderedPageBreak/>
              <w:t xml:space="preserve">Associated Assessment Criteria for Exit Level Outcomes </w:t>
            </w:r>
            <w:r w:rsidR="007B4CDD">
              <w:rPr>
                <w:rFonts w:asciiTheme="minorHAnsi" w:hAnsiTheme="minorHAnsi" w:cstheme="minorHAnsi"/>
                <w:sz w:val="22"/>
                <w:szCs w:val="22"/>
              </w:rPr>
              <w:t>4</w:t>
            </w:r>
            <w:r w:rsidRPr="00E75BE2">
              <w:rPr>
                <w:rFonts w:asciiTheme="minorHAnsi" w:hAnsiTheme="minorHAnsi" w:cstheme="minorHAnsi"/>
                <w:sz w:val="22"/>
                <w:szCs w:val="22"/>
              </w:rPr>
              <w:t>:</w:t>
            </w:r>
          </w:p>
          <w:p w14:paraId="390CC425" w14:textId="77777777" w:rsidR="0010424F" w:rsidRPr="00E75BE2" w:rsidRDefault="0010424F" w:rsidP="0010424F">
            <w:pPr>
              <w:rPr>
                <w:rFonts w:asciiTheme="minorHAnsi" w:hAnsiTheme="minorHAnsi" w:cstheme="minorHAnsi"/>
                <w:sz w:val="22"/>
                <w:szCs w:val="22"/>
              </w:rPr>
            </w:pPr>
          </w:p>
          <w:p w14:paraId="688BDB5E" w14:textId="77777777" w:rsidR="00E75BE2" w:rsidRPr="00E75BE2" w:rsidRDefault="00E75BE2" w:rsidP="00E75BE2">
            <w:pPr>
              <w:pStyle w:val="ListParagraph"/>
              <w:numPr>
                <w:ilvl w:val="0"/>
                <w:numId w:val="5"/>
              </w:numPr>
              <w:jc w:val="both"/>
              <w:rPr>
                <w:rFonts w:asciiTheme="minorHAnsi" w:hAnsiTheme="minorHAnsi" w:cstheme="minorHAnsi"/>
                <w:sz w:val="22"/>
                <w:szCs w:val="22"/>
              </w:rPr>
            </w:pPr>
            <w:r w:rsidRPr="00E75BE2">
              <w:rPr>
                <w:rFonts w:asciiTheme="minorHAnsi" w:hAnsiTheme="minorHAnsi" w:cstheme="minorHAnsi"/>
                <w:sz w:val="22"/>
                <w:szCs w:val="22"/>
              </w:rPr>
              <w:t>Coordinate and implement workplace disciplinary and grievance procedures in a legally compliant and fair manner.</w:t>
            </w:r>
          </w:p>
          <w:p w14:paraId="586B9624" w14:textId="77777777" w:rsidR="00E75BE2" w:rsidRPr="00E75BE2" w:rsidRDefault="00E75BE2" w:rsidP="00E75BE2">
            <w:pPr>
              <w:pStyle w:val="ListParagraph"/>
              <w:numPr>
                <w:ilvl w:val="0"/>
                <w:numId w:val="5"/>
              </w:numPr>
              <w:jc w:val="both"/>
              <w:rPr>
                <w:rFonts w:asciiTheme="minorHAnsi" w:hAnsiTheme="minorHAnsi" w:cstheme="minorHAnsi"/>
                <w:sz w:val="22"/>
                <w:szCs w:val="22"/>
              </w:rPr>
            </w:pPr>
            <w:r w:rsidRPr="00E75BE2">
              <w:rPr>
                <w:rFonts w:asciiTheme="minorHAnsi" w:hAnsiTheme="minorHAnsi" w:cstheme="minorHAnsi"/>
                <w:sz w:val="22"/>
                <w:szCs w:val="22"/>
              </w:rPr>
              <w:lastRenderedPageBreak/>
              <w:t>Build, maintain and foster relationships with organised labour to underpin a productive and harmonious workplace climate.</w:t>
            </w:r>
          </w:p>
          <w:p w14:paraId="7C5D54CD" w14:textId="2C253162" w:rsidR="0010424F" w:rsidRPr="00E75BE2" w:rsidRDefault="00E75BE2" w:rsidP="00E75BE2">
            <w:pPr>
              <w:pStyle w:val="ListParagraph"/>
              <w:numPr>
                <w:ilvl w:val="0"/>
                <w:numId w:val="5"/>
              </w:numPr>
              <w:jc w:val="both"/>
              <w:rPr>
                <w:rFonts w:asciiTheme="minorHAnsi" w:hAnsiTheme="minorHAnsi" w:cstheme="minorHAnsi"/>
                <w:sz w:val="22"/>
                <w:szCs w:val="22"/>
              </w:rPr>
            </w:pPr>
            <w:r w:rsidRPr="00E75BE2">
              <w:rPr>
                <w:rFonts w:asciiTheme="minorHAnsi" w:hAnsiTheme="minorHAnsi" w:cstheme="minorHAnsi"/>
                <w:sz w:val="22"/>
                <w:szCs w:val="22"/>
              </w:rPr>
              <w:t>Identify HRM crises timeously and manage to mitigate all risks to employees, the organisation, and the community appropriately.</w:t>
            </w:r>
          </w:p>
        </w:tc>
      </w:tr>
      <w:tr w:rsidR="007400FB" w:rsidRPr="00E75BE2" w14:paraId="5497CF46" w14:textId="77777777" w:rsidTr="00E132C3">
        <w:tc>
          <w:tcPr>
            <w:tcW w:w="15418" w:type="dxa"/>
            <w:gridSpan w:val="4"/>
            <w:shd w:val="clear" w:color="auto" w:fill="auto"/>
          </w:tcPr>
          <w:p w14:paraId="03B3D4D6" w14:textId="200AE16F" w:rsidR="007400FB" w:rsidRPr="00E75BE2" w:rsidRDefault="007400FB" w:rsidP="00E132C3">
            <w:pPr>
              <w:rPr>
                <w:rFonts w:asciiTheme="minorHAnsi" w:hAnsiTheme="minorHAnsi" w:cstheme="minorHAnsi"/>
                <w:b/>
                <w:bCs/>
                <w:color w:val="7030A0"/>
                <w:sz w:val="22"/>
                <w:szCs w:val="22"/>
                <w:lang w:val="en-US"/>
              </w:rPr>
            </w:pPr>
            <w:r w:rsidRPr="00E75BE2">
              <w:rPr>
                <w:rFonts w:asciiTheme="minorHAnsi" w:hAnsiTheme="minorHAnsi" w:cstheme="minorHAnsi"/>
                <w:b/>
                <w:bCs/>
                <w:color w:val="7030A0"/>
                <w:sz w:val="22"/>
                <w:szCs w:val="22"/>
                <w:lang w:val="en-US"/>
              </w:rPr>
              <w:lastRenderedPageBreak/>
              <w:t xml:space="preserve">Study Unit </w:t>
            </w:r>
            <w:r w:rsidR="00D85103" w:rsidRPr="00E75BE2">
              <w:rPr>
                <w:rFonts w:asciiTheme="minorHAnsi" w:hAnsiTheme="minorHAnsi" w:cstheme="minorHAnsi"/>
                <w:b/>
                <w:bCs/>
                <w:color w:val="7030A0"/>
                <w:sz w:val="22"/>
                <w:szCs w:val="22"/>
                <w:lang w:val="en-US"/>
              </w:rPr>
              <w:t>5</w:t>
            </w:r>
            <w:r w:rsidRPr="00E75BE2">
              <w:rPr>
                <w:rFonts w:asciiTheme="minorHAnsi" w:hAnsiTheme="minorHAnsi" w:cstheme="minorHAnsi"/>
                <w:b/>
                <w:bCs/>
                <w:color w:val="7030A0"/>
                <w:sz w:val="22"/>
                <w:szCs w:val="22"/>
                <w:lang w:val="en-US"/>
              </w:rPr>
              <w:t xml:space="preserve"> – </w:t>
            </w:r>
            <w:r w:rsidR="00846C8A" w:rsidRPr="00E75BE2">
              <w:rPr>
                <w:rFonts w:asciiTheme="minorHAnsi" w:hAnsiTheme="minorHAnsi" w:cstheme="minorHAnsi"/>
                <w:b/>
                <w:bCs/>
                <w:color w:val="7030A0"/>
                <w:sz w:val="22"/>
                <w:szCs w:val="22"/>
                <w:lang w:val="en-US"/>
              </w:rPr>
              <w:t>HRM Service Delivery</w:t>
            </w:r>
          </w:p>
          <w:p w14:paraId="24F8BA89" w14:textId="1FD59B49" w:rsidR="007400FB" w:rsidRPr="00E75BE2" w:rsidRDefault="007400FB" w:rsidP="00E132C3">
            <w:pPr>
              <w:rPr>
                <w:rFonts w:asciiTheme="minorHAnsi" w:hAnsiTheme="minorHAnsi" w:cstheme="minorHAnsi"/>
                <w:b/>
                <w:bCs/>
                <w:color w:val="7030A0"/>
                <w:sz w:val="22"/>
                <w:szCs w:val="22"/>
                <w:lang w:val="en-US"/>
              </w:rPr>
            </w:pPr>
            <w:r w:rsidRPr="00E75BE2">
              <w:rPr>
                <w:rFonts w:asciiTheme="minorHAnsi" w:hAnsiTheme="minorHAnsi" w:cstheme="minorHAnsi"/>
                <w:b/>
                <w:bCs/>
                <w:color w:val="7030A0"/>
                <w:sz w:val="22"/>
                <w:szCs w:val="22"/>
                <w:lang w:val="en-US"/>
              </w:rPr>
              <w:t xml:space="preserve">ELO </w:t>
            </w:r>
            <w:r w:rsidR="007B4CDD">
              <w:rPr>
                <w:rFonts w:asciiTheme="minorHAnsi" w:hAnsiTheme="minorHAnsi" w:cstheme="minorHAnsi"/>
                <w:b/>
                <w:bCs/>
                <w:color w:val="7030A0"/>
                <w:sz w:val="22"/>
                <w:szCs w:val="22"/>
                <w:lang w:val="en-US"/>
              </w:rPr>
              <w:t>5</w:t>
            </w:r>
            <w:r w:rsidRPr="00E75BE2">
              <w:rPr>
                <w:rFonts w:asciiTheme="minorHAnsi" w:hAnsiTheme="minorHAnsi" w:cstheme="minorHAnsi"/>
                <w:b/>
                <w:bCs/>
                <w:color w:val="7030A0"/>
                <w:sz w:val="22"/>
                <w:szCs w:val="22"/>
                <w:lang w:val="en-US"/>
              </w:rPr>
              <w:t xml:space="preserve"> – </w:t>
            </w:r>
            <w:r w:rsidR="00237AD9" w:rsidRPr="00E75BE2">
              <w:rPr>
                <w:rFonts w:asciiTheme="minorHAnsi" w:hAnsiTheme="minorHAnsi" w:cstheme="minorHAnsi"/>
                <w:b/>
                <w:bCs/>
                <w:color w:val="7030A0"/>
                <w:sz w:val="22"/>
                <w:szCs w:val="22"/>
                <w:lang w:val="en-US"/>
              </w:rPr>
              <w:t>2</w:t>
            </w:r>
            <w:r w:rsidR="007B4CDD">
              <w:rPr>
                <w:rFonts w:asciiTheme="minorHAnsi" w:hAnsiTheme="minorHAnsi" w:cstheme="minorHAnsi"/>
                <w:b/>
                <w:bCs/>
                <w:color w:val="7030A0"/>
                <w:sz w:val="22"/>
                <w:szCs w:val="22"/>
                <w:lang w:val="en-US"/>
              </w:rPr>
              <w:t>1</w:t>
            </w:r>
            <w:r w:rsidRPr="00E75BE2">
              <w:rPr>
                <w:rFonts w:asciiTheme="minorHAnsi" w:hAnsiTheme="minorHAnsi" w:cstheme="minorHAnsi"/>
                <w:b/>
                <w:bCs/>
                <w:color w:val="7030A0"/>
                <w:sz w:val="22"/>
                <w:szCs w:val="22"/>
                <w:lang w:val="en-US"/>
              </w:rPr>
              <w:t xml:space="preserve"> Credits; Level </w:t>
            </w:r>
            <w:r w:rsidR="000D488D" w:rsidRPr="00E75BE2">
              <w:rPr>
                <w:rFonts w:asciiTheme="minorHAnsi" w:hAnsiTheme="minorHAnsi" w:cstheme="minorHAnsi"/>
                <w:b/>
                <w:bCs/>
                <w:color w:val="7030A0"/>
                <w:sz w:val="22"/>
                <w:szCs w:val="22"/>
                <w:lang w:val="en-US"/>
              </w:rPr>
              <w:t>5</w:t>
            </w:r>
          </w:p>
          <w:p w14:paraId="7518D45C" w14:textId="7497D7A1" w:rsidR="007400FB" w:rsidRPr="007B4CDD" w:rsidRDefault="00E75BE2" w:rsidP="007B4CDD">
            <w:pPr>
              <w:jc w:val="both"/>
              <w:rPr>
                <w:rFonts w:asciiTheme="minorHAnsi" w:hAnsiTheme="minorHAnsi" w:cstheme="minorHAnsi"/>
                <w:b/>
                <w:bCs/>
                <w:color w:val="000000"/>
                <w:sz w:val="22"/>
                <w:szCs w:val="22"/>
              </w:rPr>
            </w:pPr>
            <w:r w:rsidRPr="007B4CDD">
              <w:rPr>
                <w:rFonts w:asciiTheme="minorHAnsi" w:hAnsiTheme="minorHAnsi" w:cstheme="minorHAnsi"/>
                <w:b/>
                <w:bCs/>
                <w:color w:val="7030A0"/>
                <w:sz w:val="22"/>
                <w:szCs w:val="22"/>
              </w:rPr>
              <w:t>Maintain, monitor, and ensure the delivery of quality solution-based HRM services by making decisions and acting appropriately within a range of complex organisational and environmental situations.</w:t>
            </w:r>
          </w:p>
        </w:tc>
      </w:tr>
      <w:tr w:rsidR="007400FB" w:rsidRPr="00E75BE2" w14:paraId="230ED40E" w14:textId="77777777" w:rsidTr="007400FB">
        <w:trPr>
          <w:trHeight w:val="1123"/>
        </w:trPr>
        <w:tc>
          <w:tcPr>
            <w:tcW w:w="2572" w:type="dxa"/>
          </w:tcPr>
          <w:p w14:paraId="42EDE346" w14:textId="77777777" w:rsidR="00846C8A" w:rsidRPr="00E75BE2" w:rsidRDefault="00846C8A" w:rsidP="00846C8A">
            <w:pPr>
              <w:pStyle w:val="ListParagraph"/>
              <w:numPr>
                <w:ilvl w:val="0"/>
                <w:numId w:val="6"/>
              </w:numPr>
              <w:jc w:val="both"/>
              <w:rPr>
                <w:rFonts w:asciiTheme="minorHAnsi" w:hAnsiTheme="minorHAnsi" w:cstheme="minorHAnsi"/>
                <w:sz w:val="22"/>
                <w:szCs w:val="22"/>
              </w:rPr>
            </w:pPr>
            <w:r w:rsidRPr="00E75BE2">
              <w:rPr>
                <w:rFonts w:asciiTheme="minorHAnsi" w:hAnsiTheme="minorHAnsi" w:cstheme="minorHAnsi"/>
                <w:sz w:val="22"/>
                <w:szCs w:val="22"/>
              </w:rPr>
              <w:t>KM-05, Delivering Human Resource Management Services, NQF Level 6, 7 Credits.</w:t>
            </w:r>
          </w:p>
          <w:p w14:paraId="797813ED" w14:textId="54CA7B4A" w:rsidR="007400FB" w:rsidRPr="00E75BE2" w:rsidRDefault="007400FB" w:rsidP="00E132C3">
            <w:pPr>
              <w:rPr>
                <w:rFonts w:asciiTheme="minorHAnsi" w:hAnsiTheme="minorHAnsi" w:cstheme="minorHAnsi"/>
                <w:sz w:val="22"/>
                <w:szCs w:val="22"/>
                <w:lang w:val="en-US"/>
              </w:rPr>
            </w:pPr>
          </w:p>
        </w:tc>
        <w:tc>
          <w:tcPr>
            <w:tcW w:w="2709" w:type="dxa"/>
          </w:tcPr>
          <w:p w14:paraId="16193D8E" w14:textId="77777777" w:rsidR="00846C8A" w:rsidRPr="00E75BE2" w:rsidRDefault="00846C8A" w:rsidP="00846C8A">
            <w:pPr>
              <w:pStyle w:val="ListParagraph"/>
              <w:numPr>
                <w:ilvl w:val="0"/>
                <w:numId w:val="6"/>
              </w:numPr>
              <w:jc w:val="both"/>
              <w:rPr>
                <w:rFonts w:asciiTheme="minorHAnsi" w:hAnsiTheme="minorHAnsi" w:cstheme="minorHAnsi"/>
                <w:sz w:val="22"/>
                <w:szCs w:val="22"/>
              </w:rPr>
            </w:pPr>
            <w:r w:rsidRPr="00E75BE2">
              <w:rPr>
                <w:rFonts w:asciiTheme="minorHAnsi" w:hAnsiTheme="minorHAnsi" w:cstheme="minorHAnsi"/>
                <w:sz w:val="22"/>
                <w:szCs w:val="22"/>
              </w:rPr>
              <w:t>PM-05, Deliver HRM Services. NQF Level 6, 10 Credits.</w:t>
            </w:r>
          </w:p>
          <w:p w14:paraId="4A6747B9" w14:textId="2C5CA616" w:rsidR="00237AD9" w:rsidRPr="00E75BE2" w:rsidRDefault="00237AD9" w:rsidP="00E132C3">
            <w:pPr>
              <w:rPr>
                <w:rFonts w:asciiTheme="minorHAnsi" w:hAnsiTheme="minorHAnsi" w:cstheme="minorHAnsi"/>
                <w:sz w:val="22"/>
                <w:szCs w:val="22"/>
                <w:lang w:val="en-US"/>
              </w:rPr>
            </w:pPr>
          </w:p>
        </w:tc>
        <w:tc>
          <w:tcPr>
            <w:tcW w:w="2615" w:type="dxa"/>
          </w:tcPr>
          <w:p w14:paraId="5AE83051" w14:textId="77777777" w:rsidR="00846C8A" w:rsidRPr="00E75BE2" w:rsidRDefault="00846C8A" w:rsidP="00846C8A">
            <w:pPr>
              <w:pStyle w:val="ListParagraph"/>
              <w:numPr>
                <w:ilvl w:val="0"/>
                <w:numId w:val="6"/>
              </w:numPr>
              <w:jc w:val="both"/>
              <w:rPr>
                <w:rFonts w:asciiTheme="minorHAnsi" w:hAnsiTheme="minorHAnsi" w:cstheme="minorHAnsi"/>
                <w:sz w:val="22"/>
                <w:szCs w:val="22"/>
              </w:rPr>
            </w:pPr>
            <w:r w:rsidRPr="00E75BE2">
              <w:rPr>
                <w:rFonts w:asciiTheme="minorHAnsi" w:hAnsiTheme="minorHAnsi" w:cstheme="minorHAnsi"/>
                <w:sz w:val="22"/>
                <w:szCs w:val="22"/>
              </w:rPr>
              <w:t>WM-05: HRM Service Delivery Processes, NQF Level 6, 4 Credits.</w:t>
            </w:r>
          </w:p>
          <w:p w14:paraId="4D75D8D2" w14:textId="1CED70E9" w:rsidR="00237AD9" w:rsidRPr="00E75BE2" w:rsidRDefault="00237AD9" w:rsidP="00E132C3">
            <w:pPr>
              <w:rPr>
                <w:rFonts w:asciiTheme="minorHAnsi" w:hAnsiTheme="minorHAnsi" w:cstheme="minorHAnsi"/>
                <w:sz w:val="22"/>
                <w:szCs w:val="22"/>
                <w:lang w:val="en-US"/>
              </w:rPr>
            </w:pPr>
          </w:p>
        </w:tc>
        <w:tc>
          <w:tcPr>
            <w:tcW w:w="7522" w:type="dxa"/>
          </w:tcPr>
          <w:p w14:paraId="3D0BD5BE" w14:textId="4C8B4D86" w:rsidR="007400FB" w:rsidRPr="00E75BE2" w:rsidRDefault="007400FB" w:rsidP="00E132C3">
            <w:pPr>
              <w:rPr>
                <w:rFonts w:asciiTheme="minorHAnsi" w:hAnsiTheme="minorHAnsi" w:cstheme="minorHAnsi"/>
                <w:sz w:val="22"/>
                <w:szCs w:val="22"/>
              </w:rPr>
            </w:pPr>
            <w:r w:rsidRPr="00E75BE2">
              <w:rPr>
                <w:rFonts w:asciiTheme="minorHAnsi" w:hAnsiTheme="minorHAnsi" w:cstheme="minorHAnsi"/>
                <w:sz w:val="22"/>
                <w:szCs w:val="22"/>
              </w:rPr>
              <w:t xml:space="preserve">Associated Assessment Criteria for Exit Level Outcomes </w:t>
            </w:r>
            <w:r w:rsidR="007B4CDD">
              <w:rPr>
                <w:rFonts w:asciiTheme="minorHAnsi" w:hAnsiTheme="minorHAnsi" w:cstheme="minorHAnsi"/>
                <w:sz w:val="22"/>
                <w:szCs w:val="22"/>
              </w:rPr>
              <w:t>5</w:t>
            </w:r>
            <w:r w:rsidRPr="00E75BE2">
              <w:rPr>
                <w:rFonts w:asciiTheme="minorHAnsi" w:hAnsiTheme="minorHAnsi" w:cstheme="minorHAnsi"/>
                <w:sz w:val="22"/>
                <w:szCs w:val="22"/>
              </w:rPr>
              <w:t>:</w:t>
            </w:r>
          </w:p>
          <w:p w14:paraId="0A13B19E" w14:textId="77777777" w:rsidR="007400FB" w:rsidRPr="00E75BE2" w:rsidRDefault="007400FB" w:rsidP="00E132C3">
            <w:pPr>
              <w:rPr>
                <w:rFonts w:asciiTheme="minorHAnsi" w:hAnsiTheme="minorHAnsi" w:cstheme="minorHAnsi"/>
                <w:sz w:val="22"/>
                <w:szCs w:val="22"/>
              </w:rPr>
            </w:pPr>
          </w:p>
          <w:p w14:paraId="0BB11EA7" w14:textId="77777777" w:rsidR="00E75BE2" w:rsidRPr="00E75BE2" w:rsidRDefault="00E75BE2" w:rsidP="00E75BE2">
            <w:pPr>
              <w:pStyle w:val="ListParagraph"/>
              <w:numPr>
                <w:ilvl w:val="0"/>
                <w:numId w:val="5"/>
              </w:numPr>
              <w:jc w:val="both"/>
              <w:rPr>
                <w:rFonts w:asciiTheme="minorHAnsi" w:hAnsiTheme="minorHAnsi" w:cstheme="minorHAnsi"/>
                <w:sz w:val="22"/>
                <w:szCs w:val="22"/>
              </w:rPr>
            </w:pPr>
            <w:r w:rsidRPr="00E75BE2">
              <w:rPr>
                <w:rFonts w:asciiTheme="minorHAnsi" w:hAnsiTheme="minorHAnsi" w:cstheme="minorHAnsi"/>
                <w:sz w:val="22"/>
                <w:szCs w:val="22"/>
              </w:rPr>
              <w:t>Utilise HRM information and information management systems effectively and securely maintained.</w:t>
            </w:r>
          </w:p>
          <w:p w14:paraId="24F1B4E7" w14:textId="77777777" w:rsidR="00E75BE2" w:rsidRPr="00E75BE2" w:rsidRDefault="00E75BE2" w:rsidP="00E75BE2">
            <w:pPr>
              <w:pStyle w:val="ListParagraph"/>
              <w:numPr>
                <w:ilvl w:val="0"/>
                <w:numId w:val="5"/>
              </w:numPr>
              <w:jc w:val="both"/>
              <w:rPr>
                <w:rFonts w:asciiTheme="minorHAnsi" w:hAnsiTheme="minorHAnsi" w:cstheme="minorHAnsi"/>
                <w:sz w:val="22"/>
                <w:szCs w:val="22"/>
              </w:rPr>
            </w:pPr>
            <w:r w:rsidRPr="00E75BE2">
              <w:rPr>
                <w:rFonts w:asciiTheme="minorHAnsi" w:hAnsiTheme="minorHAnsi" w:cstheme="minorHAnsi"/>
                <w:sz w:val="22"/>
                <w:szCs w:val="22"/>
              </w:rPr>
              <w:t>Identify and respond to HRM client needs positively.</w:t>
            </w:r>
          </w:p>
          <w:p w14:paraId="67B5B94A" w14:textId="77777777" w:rsidR="00E75BE2" w:rsidRPr="00E75BE2" w:rsidRDefault="00E75BE2" w:rsidP="00E75BE2">
            <w:pPr>
              <w:pStyle w:val="ListParagraph"/>
              <w:numPr>
                <w:ilvl w:val="0"/>
                <w:numId w:val="5"/>
              </w:numPr>
              <w:jc w:val="both"/>
              <w:rPr>
                <w:rFonts w:asciiTheme="minorHAnsi" w:hAnsiTheme="minorHAnsi" w:cstheme="minorHAnsi"/>
                <w:sz w:val="22"/>
                <w:szCs w:val="22"/>
              </w:rPr>
            </w:pPr>
            <w:r w:rsidRPr="00E75BE2">
              <w:rPr>
                <w:rFonts w:asciiTheme="minorHAnsi" w:hAnsiTheme="minorHAnsi" w:cstheme="minorHAnsi"/>
                <w:sz w:val="22"/>
                <w:szCs w:val="22"/>
              </w:rPr>
              <w:t>Proactively identify and solve HRM service-related problems collaboratively.</w:t>
            </w:r>
          </w:p>
          <w:p w14:paraId="41922EA3" w14:textId="77777777" w:rsidR="00E75BE2" w:rsidRPr="00E75BE2" w:rsidRDefault="00E75BE2" w:rsidP="00E75BE2">
            <w:pPr>
              <w:pStyle w:val="ListParagraph"/>
              <w:numPr>
                <w:ilvl w:val="0"/>
                <w:numId w:val="5"/>
              </w:numPr>
              <w:jc w:val="both"/>
              <w:rPr>
                <w:rFonts w:asciiTheme="minorHAnsi" w:hAnsiTheme="minorHAnsi" w:cstheme="minorHAnsi"/>
                <w:sz w:val="22"/>
                <w:szCs w:val="22"/>
              </w:rPr>
            </w:pPr>
            <w:r w:rsidRPr="00E75BE2">
              <w:rPr>
                <w:rFonts w:asciiTheme="minorHAnsi" w:hAnsiTheme="minorHAnsi" w:cstheme="minorHAnsi"/>
                <w:sz w:val="22"/>
                <w:szCs w:val="22"/>
              </w:rPr>
              <w:t>Monitor and improve compliance with all HRM policies, procedures and regulatory requirements continually.</w:t>
            </w:r>
          </w:p>
          <w:p w14:paraId="254A00D6" w14:textId="371D058D" w:rsidR="007400FB" w:rsidRPr="00E75BE2" w:rsidRDefault="00E75BE2" w:rsidP="00E75BE2">
            <w:pPr>
              <w:pStyle w:val="ListParagraph"/>
              <w:numPr>
                <w:ilvl w:val="0"/>
                <w:numId w:val="5"/>
              </w:numPr>
              <w:jc w:val="both"/>
              <w:rPr>
                <w:rFonts w:asciiTheme="minorHAnsi" w:hAnsiTheme="minorHAnsi" w:cstheme="minorHAnsi"/>
                <w:sz w:val="22"/>
                <w:szCs w:val="22"/>
              </w:rPr>
            </w:pPr>
            <w:r w:rsidRPr="00E75BE2">
              <w:rPr>
                <w:rFonts w:asciiTheme="minorHAnsi" w:hAnsiTheme="minorHAnsi" w:cstheme="minorHAnsi"/>
                <w:sz w:val="22"/>
                <w:szCs w:val="22"/>
              </w:rPr>
              <w:t>Model and maintain ethical conduct regarding all HRM practices continuously.</w:t>
            </w:r>
          </w:p>
        </w:tc>
      </w:tr>
    </w:tbl>
    <w:p w14:paraId="0BB52B0C" w14:textId="78E935AA" w:rsidR="00A56F4C" w:rsidRPr="00E75BE2" w:rsidRDefault="00A56F4C" w:rsidP="002C729A">
      <w:pPr>
        <w:rPr>
          <w:rFonts w:asciiTheme="minorHAnsi" w:hAnsiTheme="minorHAnsi" w:cstheme="minorHAnsi"/>
          <w:sz w:val="22"/>
          <w:szCs w:val="22"/>
          <w:lang w:val="en-US"/>
        </w:rPr>
      </w:pPr>
    </w:p>
    <w:p w14:paraId="25BCC12E" w14:textId="554BD674" w:rsidR="002C729A" w:rsidRPr="00E75BE2" w:rsidRDefault="002C729A" w:rsidP="002C729A">
      <w:pPr>
        <w:rPr>
          <w:rFonts w:asciiTheme="minorHAnsi" w:hAnsiTheme="minorHAnsi" w:cstheme="minorHAnsi"/>
          <w:sz w:val="22"/>
          <w:szCs w:val="22"/>
          <w:lang w:val="en-US"/>
        </w:rPr>
      </w:pPr>
    </w:p>
    <w:p w14:paraId="596F0AB0" w14:textId="557DFCFA" w:rsidR="002C729A" w:rsidRPr="00E75BE2" w:rsidRDefault="002C729A" w:rsidP="002C729A">
      <w:pPr>
        <w:rPr>
          <w:rFonts w:asciiTheme="minorHAnsi" w:hAnsiTheme="minorHAnsi" w:cstheme="minorHAnsi"/>
          <w:b/>
          <w:bCs/>
          <w:i/>
          <w:iCs/>
          <w:sz w:val="22"/>
          <w:szCs w:val="22"/>
          <w:lang w:val="en-US"/>
        </w:rPr>
      </w:pPr>
      <w:r w:rsidRPr="00E75BE2">
        <w:rPr>
          <w:rFonts w:asciiTheme="minorHAnsi" w:hAnsiTheme="minorHAnsi" w:cstheme="minorHAnsi"/>
          <w:b/>
          <w:bCs/>
          <w:i/>
          <w:iCs/>
          <w:sz w:val="22"/>
          <w:szCs w:val="22"/>
          <w:lang w:val="en-US"/>
        </w:rPr>
        <w:t>Ends</w:t>
      </w:r>
    </w:p>
    <w:sectPr w:rsidR="002C729A" w:rsidRPr="00E75BE2" w:rsidSect="00B55919">
      <w:footerReference w:type="default" r:id="rId7"/>
      <w:pgSz w:w="16817" w:h="11901" w:orient="landscape"/>
      <w:pgMar w:top="567" w:right="567" w:bottom="567" w:left="822"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B96790" w14:textId="77777777" w:rsidR="00B55919" w:rsidRDefault="00B55919" w:rsidP="00E97944">
      <w:r>
        <w:separator/>
      </w:r>
    </w:p>
  </w:endnote>
  <w:endnote w:type="continuationSeparator" w:id="0">
    <w:p w14:paraId="63AA2F1E" w14:textId="77777777" w:rsidR="00B55919" w:rsidRDefault="00B55919" w:rsidP="00E97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2D06C" w14:textId="59D46ABF" w:rsidR="00E97944" w:rsidRPr="00E97944" w:rsidRDefault="00E97944" w:rsidP="00E97944">
    <w:pPr>
      <w:pStyle w:val="Footer"/>
      <w:tabs>
        <w:tab w:val="clear" w:pos="9026"/>
        <w:tab w:val="right" w:pos="15309"/>
      </w:tabs>
      <w:rPr>
        <w:rFonts w:asciiTheme="minorHAnsi" w:hAnsiTheme="minorHAnsi" w:cstheme="minorHAnsi"/>
        <w:sz w:val="20"/>
        <w:szCs w:val="20"/>
        <w:lang w:val="en-US"/>
      </w:rPr>
    </w:pPr>
    <w:r w:rsidRPr="00E97944">
      <w:rPr>
        <w:rFonts w:asciiTheme="minorHAnsi" w:hAnsiTheme="minorHAnsi" w:cstheme="minorHAnsi"/>
        <w:sz w:val="20"/>
        <w:szCs w:val="20"/>
        <w:lang w:val="en-US"/>
      </w:rPr>
      <w:t>Curiosa Academy Pty Ltd</w:t>
    </w:r>
    <w:r w:rsidR="0064050E">
      <w:rPr>
        <w:rFonts w:asciiTheme="minorHAnsi" w:hAnsiTheme="minorHAnsi" w:cstheme="minorHAnsi"/>
        <w:sz w:val="20"/>
        <w:szCs w:val="20"/>
        <w:lang w:val="en-US"/>
      </w:rPr>
      <w:t xml:space="preserve"> 2024</w:t>
    </w:r>
    <w:r w:rsidRPr="00E97944">
      <w:rPr>
        <w:rFonts w:asciiTheme="minorHAnsi" w:hAnsiTheme="minorHAnsi" w:cstheme="minorHAnsi"/>
        <w:sz w:val="20"/>
        <w:szCs w:val="20"/>
        <w:lang w:val="en-US"/>
      </w:rPr>
      <w:tab/>
    </w:r>
    <w:r w:rsidRPr="00E97944">
      <w:rPr>
        <w:rFonts w:asciiTheme="minorHAnsi" w:hAnsiTheme="minorHAnsi" w:cstheme="minorHAnsi"/>
        <w:sz w:val="20"/>
        <w:szCs w:val="20"/>
        <w:lang w:val="en-US"/>
      </w:rPr>
      <w:tab/>
    </w:r>
    <w:r w:rsidRPr="00E97944">
      <w:rPr>
        <w:rFonts w:asciiTheme="minorHAnsi" w:hAnsiTheme="minorHAnsi" w:cstheme="minorHAnsi"/>
        <w:sz w:val="20"/>
        <w:szCs w:val="20"/>
        <w:lang w:val="en-GB"/>
      </w:rPr>
      <w:t xml:space="preserve">Page </w:t>
    </w:r>
    <w:r w:rsidRPr="00E97944">
      <w:rPr>
        <w:rFonts w:asciiTheme="minorHAnsi" w:hAnsiTheme="minorHAnsi" w:cstheme="minorHAnsi"/>
        <w:sz w:val="20"/>
        <w:szCs w:val="20"/>
        <w:lang w:val="en-GB"/>
      </w:rPr>
      <w:fldChar w:fldCharType="begin"/>
    </w:r>
    <w:r w:rsidRPr="00E97944">
      <w:rPr>
        <w:rFonts w:asciiTheme="minorHAnsi" w:hAnsiTheme="minorHAnsi" w:cstheme="minorHAnsi"/>
        <w:sz w:val="20"/>
        <w:szCs w:val="20"/>
        <w:lang w:val="en-GB"/>
      </w:rPr>
      <w:instrText xml:space="preserve"> PAGE </w:instrText>
    </w:r>
    <w:r w:rsidRPr="00E97944">
      <w:rPr>
        <w:rFonts w:asciiTheme="minorHAnsi" w:hAnsiTheme="minorHAnsi" w:cstheme="minorHAnsi"/>
        <w:sz w:val="20"/>
        <w:szCs w:val="20"/>
        <w:lang w:val="en-GB"/>
      </w:rPr>
      <w:fldChar w:fldCharType="separate"/>
    </w:r>
    <w:r w:rsidRPr="00E97944">
      <w:rPr>
        <w:rFonts w:asciiTheme="minorHAnsi" w:hAnsiTheme="minorHAnsi" w:cstheme="minorHAnsi"/>
        <w:noProof/>
        <w:sz w:val="20"/>
        <w:szCs w:val="20"/>
        <w:lang w:val="en-GB"/>
      </w:rPr>
      <w:t>1</w:t>
    </w:r>
    <w:r w:rsidRPr="00E97944">
      <w:rPr>
        <w:rFonts w:asciiTheme="minorHAnsi" w:hAnsiTheme="minorHAnsi" w:cstheme="minorHAnsi"/>
        <w:sz w:val="20"/>
        <w:szCs w:val="20"/>
        <w:lang w:val="en-GB"/>
      </w:rPr>
      <w:fldChar w:fldCharType="end"/>
    </w:r>
    <w:r w:rsidRPr="00E97944">
      <w:rPr>
        <w:rFonts w:asciiTheme="minorHAnsi" w:hAnsiTheme="minorHAnsi" w:cstheme="minorHAnsi"/>
        <w:sz w:val="20"/>
        <w:szCs w:val="20"/>
        <w:lang w:val="en-GB"/>
      </w:rPr>
      <w:t xml:space="preserve"> of </w:t>
    </w:r>
    <w:r w:rsidRPr="00E97944">
      <w:rPr>
        <w:rFonts w:asciiTheme="minorHAnsi" w:hAnsiTheme="minorHAnsi" w:cstheme="minorHAnsi"/>
        <w:sz w:val="20"/>
        <w:szCs w:val="20"/>
        <w:lang w:val="en-GB"/>
      </w:rPr>
      <w:fldChar w:fldCharType="begin"/>
    </w:r>
    <w:r w:rsidRPr="00E97944">
      <w:rPr>
        <w:rFonts w:asciiTheme="minorHAnsi" w:hAnsiTheme="minorHAnsi" w:cstheme="minorHAnsi"/>
        <w:sz w:val="20"/>
        <w:szCs w:val="20"/>
        <w:lang w:val="en-GB"/>
      </w:rPr>
      <w:instrText xml:space="preserve"> NUMPAGES </w:instrText>
    </w:r>
    <w:r w:rsidRPr="00E97944">
      <w:rPr>
        <w:rFonts w:asciiTheme="minorHAnsi" w:hAnsiTheme="minorHAnsi" w:cstheme="minorHAnsi"/>
        <w:sz w:val="20"/>
        <w:szCs w:val="20"/>
        <w:lang w:val="en-GB"/>
      </w:rPr>
      <w:fldChar w:fldCharType="separate"/>
    </w:r>
    <w:r w:rsidRPr="00E97944">
      <w:rPr>
        <w:rFonts w:asciiTheme="minorHAnsi" w:hAnsiTheme="minorHAnsi" w:cstheme="minorHAnsi"/>
        <w:noProof/>
        <w:sz w:val="20"/>
        <w:szCs w:val="20"/>
        <w:lang w:val="en-GB"/>
      </w:rPr>
      <w:t>4</w:t>
    </w:r>
    <w:r w:rsidRPr="00E97944">
      <w:rPr>
        <w:rFonts w:asciiTheme="minorHAnsi" w:hAnsiTheme="minorHAnsi" w:cstheme="minorHAnsi"/>
        <w:sz w:val="20"/>
        <w:szCs w:val="20"/>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D5537" w14:textId="77777777" w:rsidR="00B55919" w:rsidRDefault="00B55919" w:rsidP="00E97944">
      <w:r>
        <w:separator/>
      </w:r>
    </w:p>
  </w:footnote>
  <w:footnote w:type="continuationSeparator" w:id="0">
    <w:p w14:paraId="626B2B33" w14:textId="77777777" w:rsidR="00B55919" w:rsidRDefault="00B55919" w:rsidP="00E979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30DD4"/>
    <w:multiLevelType w:val="multilevel"/>
    <w:tmpl w:val="AD88AE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AC6002"/>
    <w:multiLevelType w:val="hybridMultilevel"/>
    <w:tmpl w:val="1F28A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8C5574"/>
    <w:multiLevelType w:val="hybridMultilevel"/>
    <w:tmpl w:val="178216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782950"/>
    <w:multiLevelType w:val="hybridMultilevel"/>
    <w:tmpl w:val="F7E0F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D6009F"/>
    <w:multiLevelType w:val="hybridMultilevel"/>
    <w:tmpl w:val="27C4C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29235F"/>
    <w:multiLevelType w:val="multilevel"/>
    <w:tmpl w:val="AD88AE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A1F17E6"/>
    <w:multiLevelType w:val="hybridMultilevel"/>
    <w:tmpl w:val="2C30B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F20EE6"/>
    <w:multiLevelType w:val="multilevel"/>
    <w:tmpl w:val="AD88AE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AB12207"/>
    <w:multiLevelType w:val="multilevel"/>
    <w:tmpl w:val="65C478F8"/>
    <w:styleLink w:val="CurrentList1"/>
    <w:lvl w:ilvl="0">
      <w:start w:val="112"/>
      <w:numFmt w:val="bullet"/>
      <w:lvlText w:val=""/>
      <w:lvlJc w:val="left"/>
      <w:pPr>
        <w:ind w:left="720" w:hanging="360"/>
      </w:pPr>
      <w:rPr>
        <w:rFonts w:ascii="Calibri" w:eastAsia="Times New Roman" w:hAnsi="Calibri" w:cs="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EBC5959"/>
    <w:multiLevelType w:val="multilevel"/>
    <w:tmpl w:val="C1B6D352"/>
    <w:lvl w:ilvl="0">
      <w:start w:val="1"/>
      <w:numFmt w:val="decimal"/>
      <w:pStyle w:val="ContinuedTableLab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4D95F25"/>
    <w:multiLevelType w:val="multilevel"/>
    <w:tmpl w:val="AD88AE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9794F7E"/>
    <w:multiLevelType w:val="multilevel"/>
    <w:tmpl w:val="179871E8"/>
    <w:lvl w:ilvl="0">
      <w:start w:val="1"/>
      <w:numFmt w:val="decimal"/>
      <w:lvlText w:val="%1"/>
      <w:lvlJc w:val="left"/>
      <w:pPr>
        <w:tabs>
          <w:tab w:val="num" w:pos="567"/>
        </w:tabs>
        <w:ind w:left="567" w:hanging="567"/>
      </w:pPr>
      <w:rPr>
        <w:rFonts w:hint="default"/>
      </w:rPr>
    </w:lvl>
    <w:lvl w:ilvl="1">
      <w:start w:val="1"/>
      <w:numFmt w:val="decimal"/>
      <w:pStyle w:val="Heading2"/>
      <w:lvlText w:val="%2."/>
      <w:lvlJc w:val="left"/>
      <w:pPr>
        <w:ind w:left="360" w:hanging="360"/>
      </w:pPr>
      <w:rPr>
        <w:rFonts w:hint="default"/>
      </w:rPr>
    </w:lvl>
    <w:lvl w:ilvl="2">
      <w:start w:val="1"/>
      <w:numFmt w:val="decimal"/>
      <w:lvlText w:val="%1.%2.%3"/>
      <w:lvlJc w:val="left"/>
      <w:pPr>
        <w:tabs>
          <w:tab w:val="num" w:pos="851"/>
        </w:tabs>
        <w:ind w:left="851" w:hanging="851"/>
      </w:pPr>
      <w:rPr>
        <w:rFonts w:hint="default"/>
      </w:rPr>
    </w:lvl>
    <w:lvl w:ilvl="3">
      <w:start w:val="1"/>
      <w:numFmt w:val="none"/>
      <w:lvlText w:val=""/>
      <w:lvlJc w:val="left"/>
      <w:pPr>
        <w:tabs>
          <w:tab w:val="num" w:pos="1728"/>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2" w15:restartNumberingAfterBreak="0">
    <w:nsid w:val="74133B98"/>
    <w:multiLevelType w:val="hybridMultilevel"/>
    <w:tmpl w:val="047EC9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BA3021"/>
    <w:multiLevelType w:val="hybridMultilevel"/>
    <w:tmpl w:val="46CC97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6F5AA3"/>
    <w:multiLevelType w:val="multilevel"/>
    <w:tmpl w:val="AD88AE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67799289">
    <w:abstractNumId w:val="11"/>
  </w:num>
  <w:num w:numId="2" w16cid:durableId="525563356">
    <w:abstractNumId w:val="8"/>
  </w:num>
  <w:num w:numId="3" w16cid:durableId="1857766614">
    <w:abstractNumId w:val="1"/>
  </w:num>
  <w:num w:numId="4" w16cid:durableId="1361662120">
    <w:abstractNumId w:val="12"/>
  </w:num>
  <w:num w:numId="5" w16cid:durableId="1061562911">
    <w:abstractNumId w:val="6"/>
  </w:num>
  <w:num w:numId="6" w16cid:durableId="1512447494">
    <w:abstractNumId w:val="13"/>
  </w:num>
  <w:num w:numId="7" w16cid:durableId="2015574153">
    <w:abstractNumId w:val="2"/>
  </w:num>
  <w:num w:numId="8" w16cid:durableId="1361079830">
    <w:abstractNumId w:val="4"/>
  </w:num>
  <w:num w:numId="9" w16cid:durableId="264315937">
    <w:abstractNumId w:val="9"/>
  </w:num>
  <w:num w:numId="10" w16cid:durableId="8026925">
    <w:abstractNumId w:val="14"/>
  </w:num>
  <w:num w:numId="11" w16cid:durableId="589655741">
    <w:abstractNumId w:val="5"/>
  </w:num>
  <w:num w:numId="12" w16cid:durableId="1125470663">
    <w:abstractNumId w:val="7"/>
  </w:num>
  <w:num w:numId="13" w16cid:durableId="1480265306">
    <w:abstractNumId w:val="10"/>
  </w:num>
  <w:num w:numId="14" w16cid:durableId="1034310038">
    <w:abstractNumId w:val="0"/>
  </w:num>
  <w:num w:numId="15" w16cid:durableId="967902778">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F4C"/>
    <w:rsid w:val="00012769"/>
    <w:rsid w:val="00031F19"/>
    <w:rsid w:val="00035DC0"/>
    <w:rsid w:val="00064DAF"/>
    <w:rsid w:val="00082FAB"/>
    <w:rsid w:val="00093D7A"/>
    <w:rsid w:val="00095C5C"/>
    <w:rsid w:val="000A318C"/>
    <w:rsid w:val="000A4CA4"/>
    <w:rsid w:val="000D4085"/>
    <w:rsid w:val="000D488D"/>
    <w:rsid w:val="000E5330"/>
    <w:rsid w:val="000E62C5"/>
    <w:rsid w:val="000E63A8"/>
    <w:rsid w:val="0010424F"/>
    <w:rsid w:val="00104433"/>
    <w:rsid w:val="00115DBA"/>
    <w:rsid w:val="001C4F58"/>
    <w:rsid w:val="001D10EA"/>
    <w:rsid w:val="001E1870"/>
    <w:rsid w:val="001F1DD1"/>
    <w:rsid w:val="00237AD9"/>
    <w:rsid w:val="002541E6"/>
    <w:rsid w:val="00257C5F"/>
    <w:rsid w:val="002640EA"/>
    <w:rsid w:val="00284348"/>
    <w:rsid w:val="00297657"/>
    <w:rsid w:val="002B0527"/>
    <w:rsid w:val="002C729A"/>
    <w:rsid w:val="00361EB3"/>
    <w:rsid w:val="003718F6"/>
    <w:rsid w:val="00371902"/>
    <w:rsid w:val="00371DF5"/>
    <w:rsid w:val="00381A2A"/>
    <w:rsid w:val="003E016B"/>
    <w:rsid w:val="003F0878"/>
    <w:rsid w:val="003F6BC9"/>
    <w:rsid w:val="00406C92"/>
    <w:rsid w:val="0040733C"/>
    <w:rsid w:val="0042582F"/>
    <w:rsid w:val="00426AEC"/>
    <w:rsid w:val="00426C38"/>
    <w:rsid w:val="0046085B"/>
    <w:rsid w:val="00472ABA"/>
    <w:rsid w:val="00483E97"/>
    <w:rsid w:val="0048517A"/>
    <w:rsid w:val="004918B1"/>
    <w:rsid w:val="00491BEA"/>
    <w:rsid w:val="00496B2D"/>
    <w:rsid w:val="004A6E42"/>
    <w:rsid w:val="004D1E19"/>
    <w:rsid w:val="004D7EBC"/>
    <w:rsid w:val="00524EBC"/>
    <w:rsid w:val="0052666F"/>
    <w:rsid w:val="00531BBE"/>
    <w:rsid w:val="00534A00"/>
    <w:rsid w:val="00561EDD"/>
    <w:rsid w:val="00565507"/>
    <w:rsid w:val="00585AEA"/>
    <w:rsid w:val="005C7B9F"/>
    <w:rsid w:val="00603B21"/>
    <w:rsid w:val="00622D3E"/>
    <w:rsid w:val="00632741"/>
    <w:rsid w:val="0064050E"/>
    <w:rsid w:val="00670593"/>
    <w:rsid w:val="00674BB1"/>
    <w:rsid w:val="006F0AAA"/>
    <w:rsid w:val="006F1BB5"/>
    <w:rsid w:val="006F3465"/>
    <w:rsid w:val="00700912"/>
    <w:rsid w:val="00707EE4"/>
    <w:rsid w:val="00716ADB"/>
    <w:rsid w:val="0072035B"/>
    <w:rsid w:val="0073681C"/>
    <w:rsid w:val="007400FB"/>
    <w:rsid w:val="007455F0"/>
    <w:rsid w:val="00760A05"/>
    <w:rsid w:val="0079132C"/>
    <w:rsid w:val="007A4CF2"/>
    <w:rsid w:val="007B4CDD"/>
    <w:rsid w:val="007C4589"/>
    <w:rsid w:val="007C53F4"/>
    <w:rsid w:val="007D4E09"/>
    <w:rsid w:val="007E73E5"/>
    <w:rsid w:val="007F1B7D"/>
    <w:rsid w:val="00822C0B"/>
    <w:rsid w:val="0083217E"/>
    <w:rsid w:val="0083564B"/>
    <w:rsid w:val="00841DFD"/>
    <w:rsid w:val="00846C8A"/>
    <w:rsid w:val="00857D4E"/>
    <w:rsid w:val="008761B8"/>
    <w:rsid w:val="00883A43"/>
    <w:rsid w:val="008A2EAD"/>
    <w:rsid w:val="008A722D"/>
    <w:rsid w:val="008C2E85"/>
    <w:rsid w:val="008F44DD"/>
    <w:rsid w:val="0090014A"/>
    <w:rsid w:val="0091452E"/>
    <w:rsid w:val="00915058"/>
    <w:rsid w:val="00951A4A"/>
    <w:rsid w:val="00970180"/>
    <w:rsid w:val="009C08C7"/>
    <w:rsid w:val="009C1B3A"/>
    <w:rsid w:val="009D45F1"/>
    <w:rsid w:val="009E7EA9"/>
    <w:rsid w:val="00A04F96"/>
    <w:rsid w:val="00A06E9C"/>
    <w:rsid w:val="00A135B3"/>
    <w:rsid w:val="00A51FE6"/>
    <w:rsid w:val="00A56F4C"/>
    <w:rsid w:val="00A66EB8"/>
    <w:rsid w:val="00A91C6E"/>
    <w:rsid w:val="00A97B6A"/>
    <w:rsid w:val="00AC02C9"/>
    <w:rsid w:val="00AD12FC"/>
    <w:rsid w:val="00AE58E3"/>
    <w:rsid w:val="00B30118"/>
    <w:rsid w:val="00B40477"/>
    <w:rsid w:val="00B55919"/>
    <w:rsid w:val="00B74375"/>
    <w:rsid w:val="00BB5D05"/>
    <w:rsid w:val="00BF61FB"/>
    <w:rsid w:val="00C0511D"/>
    <w:rsid w:val="00C055A1"/>
    <w:rsid w:val="00C05D4F"/>
    <w:rsid w:val="00C409F9"/>
    <w:rsid w:val="00C4736C"/>
    <w:rsid w:val="00C56558"/>
    <w:rsid w:val="00C6042E"/>
    <w:rsid w:val="00C648E7"/>
    <w:rsid w:val="00C857ED"/>
    <w:rsid w:val="00C9625E"/>
    <w:rsid w:val="00CE6845"/>
    <w:rsid w:val="00D50101"/>
    <w:rsid w:val="00D85103"/>
    <w:rsid w:val="00D95995"/>
    <w:rsid w:val="00E576D9"/>
    <w:rsid w:val="00E75BE2"/>
    <w:rsid w:val="00E828D0"/>
    <w:rsid w:val="00E867B3"/>
    <w:rsid w:val="00E97944"/>
    <w:rsid w:val="00EA5669"/>
    <w:rsid w:val="00EA7EAE"/>
    <w:rsid w:val="00ED2F03"/>
    <w:rsid w:val="00EE173F"/>
    <w:rsid w:val="00EF569F"/>
    <w:rsid w:val="00F119B7"/>
    <w:rsid w:val="00F306F8"/>
    <w:rsid w:val="00F3427E"/>
    <w:rsid w:val="00F5540D"/>
    <w:rsid w:val="00F572B1"/>
    <w:rsid w:val="00F62DAC"/>
    <w:rsid w:val="00F9574B"/>
    <w:rsid w:val="00FC2D54"/>
    <w:rsid w:val="00FF105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4128A"/>
  <w15:chartTrackingRefBased/>
  <w15:docId w15:val="{67E95D67-C082-4E4A-8ED6-34E21E062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5B3"/>
    <w:rPr>
      <w:rFonts w:ascii="Times New Roman" w:hAnsi="Times New Roman" w:cs="Times New Roman"/>
      <w:lang w:eastAsia="en-GB"/>
    </w:rPr>
  </w:style>
  <w:style w:type="paragraph" w:styleId="Heading1">
    <w:name w:val="heading 1"/>
    <w:basedOn w:val="Normal"/>
    <w:next w:val="Normal"/>
    <w:link w:val="Heading1Char"/>
    <w:autoRedefine/>
    <w:uiPriority w:val="9"/>
    <w:qFormat/>
    <w:rsid w:val="00700912"/>
    <w:pPr>
      <w:autoSpaceDE w:val="0"/>
      <w:autoSpaceDN w:val="0"/>
      <w:adjustRightInd w:val="0"/>
      <w:spacing w:before="240" w:after="240"/>
      <w:outlineLvl w:val="0"/>
    </w:pPr>
    <w:rPr>
      <w:rFonts w:eastAsia="Calibri" w:cs="Arial"/>
      <w:b/>
      <w:bCs/>
      <w:color w:val="000000" w:themeColor="text1"/>
      <w:sz w:val="36"/>
      <w:szCs w:val="11"/>
      <w:lang w:eastAsia="en-US"/>
    </w:rPr>
  </w:style>
  <w:style w:type="paragraph" w:styleId="Heading2">
    <w:name w:val="heading 2"/>
    <w:aliases w:val="Char Char,Char"/>
    <w:basedOn w:val="Normal"/>
    <w:next w:val="Normal"/>
    <w:link w:val="Heading2Char"/>
    <w:autoRedefine/>
    <w:uiPriority w:val="9"/>
    <w:unhideWhenUsed/>
    <w:qFormat/>
    <w:rsid w:val="00BB5D05"/>
    <w:pPr>
      <w:keepNext/>
      <w:keepLines/>
      <w:numPr>
        <w:ilvl w:val="1"/>
        <w:numId w:val="1"/>
      </w:numPr>
      <w:spacing w:before="120" w:after="120"/>
      <w:jc w:val="both"/>
      <w:outlineLvl w:val="1"/>
    </w:pPr>
    <w:rPr>
      <w:rFonts w:cstheme="minorHAnsi"/>
      <w:b/>
      <w:bCs/>
      <w:color w:val="000000" w:themeColor="text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912"/>
    <w:rPr>
      <w:rFonts w:eastAsia="Calibri" w:cs="Arial"/>
      <w:b/>
      <w:bCs/>
      <w:color w:val="000000" w:themeColor="text1"/>
      <w:sz w:val="36"/>
      <w:szCs w:val="11"/>
    </w:rPr>
  </w:style>
  <w:style w:type="character" w:customStyle="1" w:styleId="Heading2Char">
    <w:name w:val="Heading 2 Char"/>
    <w:aliases w:val="Char Char Char,Char Char1"/>
    <w:basedOn w:val="DefaultParagraphFont"/>
    <w:link w:val="Heading2"/>
    <w:uiPriority w:val="9"/>
    <w:rsid w:val="00BB5D05"/>
    <w:rPr>
      <w:rFonts w:ascii="Times New Roman" w:hAnsi="Times New Roman" w:cstheme="minorHAnsi"/>
      <w:b/>
      <w:bCs/>
      <w:color w:val="000000" w:themeColor="text1"/>
    </w:rPr>
  </w:style>
  <w:style w:type="paragraph" w:styleId="TOC1">
    <w:name w:val="toc 1"/>
    <w:basedOn w:val="Normal"/>
    <w:next w:val="Normal"/>
    <w:autoRedefine/>
    <w:uiPriority w:val="39"/>
    <w:qFormat/>
    <w:rsid w:val="00700912"/>
    <w:pPr>
      <w:spacing w:before="120" w:after="120"/>
    </w:pPr>
    <w:rPr>
      <w:rFonts w:eastAsia="Arial" w:cs="Arial"/>
      <w:bCs/>
      <w:kern w:val="20"/>
      <w:sz w:val="22"/>
      <w:szCs w:val="22"/>
      <w:lang w:val="en-GB" w:eastAsia="en-US"/>
    </w:rPr>
  </w:style>
  <w:style w:type="paragraph" w:styleId="TOC2">
    <w:name w:val="toc 2"/>
    <w:basedOn w:val="Normal"/>
    <w:next w:val="Normal"/>
    <w:autoRedefine/>
    <w:uiPriority w:val="39"/>
    <w:qFormat/>
    <w:rsid w:val="00700912"/>
    <w:pPr>
      <w:ind w:left="220"/>
    </w:pPr>
    <w:rPr>
      <w:rFonts w:eastAsia="Arial" w:cs="Arial"/>
      <w:kern w:val="20"/>
      <w:sz w:val="22"/>
      <w:lang w:val="en-GB" w:eastAsia="en-US"/>
    </w:rPr>
  </w:style>
  <w:style w:type="table" w:styleId="TableGrid">
    <w:name w:val="Table Grid"/>
    <w:basedOn w:val="TableNormal"/>
    <w:uiPriority w:val="39"/>
    <w:rsid w:val="00A56F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62DAC"/>
    <w:pPr>
      <w:ind w:left="720"/>
      <w:contextualSpacing/>
    </w:pPr>
  </w:style>
  <w:style w:type="paragraph" w:styleId="Header">
    <w:name w:val="header"/>
    <w:basedOn w:val="Normal"/>
    <w:link w:val="HeaderChar"/>
    <w:uiPriority w:val="99"/>
    <w:unhideWhenUsed/>
    <w:rsid w:val="00E97944"/>
    <w:pPr>
      <w:tabs>
        <w:tab w:val="center" w:pos="4513"/>
        <w:tab w:val="right" w:pos="9026"/>
      </w:tabs>
    </w:pPr>
  </w:style>
  <w:style w:type="character" w:customStyle="1" w:styleId="HeaderChar">
    <w:name w:val="Header Char"/>
    <w:basedOn w:val="DefaultParagraphFont"/>
    <w:link w:val="Header"/>
    <w:uiPriority w:val="99"/>
    <w:rsid w:val="00E97944"/>
    <w:rPr>
      <w:rFonts w:ascii="Times New Roman" w:hAnsi="Times New Roman" w:cs="Times New Roman"/>
      <w:lang w:eastAsia="en-GB"/>
    </w:rPr>
  </w:style>
  <w:style w:type="paragraph" w:styleId="Footer">
    <w:name w:val="footer"/>
    <w:basedOn w:val="Normal"/>
    <w:link w:val="FooterChar"/>
    <w:uiPriority w:val="99"/>
    <w:unhideWhenUsed/>
    <w:rsid w:val="00E97944"/>
    <w:pPr>
      <w:tabs>
        <w:tab w:val="center" w:pos="4513"/>
        <w:tab w:val="right" w:pos="9026"/>
      </w:tabs>
    </w:pPr>
  </w:style>
  <w:style w:type="character" w:customStyle="1" w:styleId="FooterChar">
    <w:name w:val="Footer Char"/>
    <w:basedOn w:val="DefaultParagraphFont"/>
    <w:link w:val="Footer"/>
    <w:uiPriority w:val="99"/>
    <w:rsid w:val="00E97944"/>
    <w:rPr>
      <w:rFonts w:ascii="Times New Roman" w:hAnsi="Times New Roman" w:cs="Times New Roman"/>
      <w:lang w:eastAsia="en-GB"/>
    </w:rPr>
  </w:style>
  <w:style w:type="paragraph" w:styleId="NormalWeb">
    <w:name w:val="Normal (Web)"/>
    <w:basedOn w:val="Normal"/>
    <w:uiPriority w:val="99"/>
    <w:semiHidden/>
    <w:unhideWhenUsed/>
    <w:rsid w:val="00915058"/>
    <w:pPr>
      <w:spacing w:before="100" w:beforeAutospacing="1" w:after="100" w:afterAutospacing="1"/>
    </w:pPr>
  </w:style>
  <w:style w:type="numbering" w:customStyle="1" w:styleId="CurrentList1">
    <w:name w:val="Current List1"/>
    <w:uiPriority w:val="99"/>
    <w:rsid w:val="00F572B1"/>
    <w:pPr>
      <w:numPr>
        <w:numId w:val="2"/>
      </w:numPr>
    </w:pPr>
  </w:style>
  <w:style w:type="paragraph" w:customStyle="1" w:styleId="ContinuedTableLabe">
    <w:name w:val="Continued Table Labe"/>
    <w:basedOn w:val="Normal"/>
    <w:rsid w:val="00F5540D"/>
    <w:pPr>
      <w:numPr>
        <w:numId w:val="9"/>
      </w:numPr>
    </w:pPr>
    <w:rPr>
      <w:sz w:val="22"/>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3269">
      <w:bodyDiv w:val="1"/>
      <w:marLeft w:val="0"/>
      <w:marRight w:val="0"/>
      <w:marTop w:val="0"/>
      <w:marBottom w:val="0"/>
      <w:divBdr>
        <w:top w:val="none" w:sz="0" w:space="0" w:color="auto"/>
        <w:left w:val="none" w:sz="0" w:space="0" w:color="auto"/>
        <w:bottom w:val="none" w:sz="0" w:space="0" w:color="auto"/>
        <w:right w:val="none" w:sz="0" w:space="0" w:color="auto"/>
      </w:divBdr>
    </w:div>
    <w:div w:id="28145738">
      <w:bodyDiv w:val="1"/>
      <w:marLeft w:val="0"/>
      <w:marRight w:val="0"/>
      <w:marTop w:val="0"/>
      <w:marBottom w:val="0"/>
      <w:divBdr>
        <w:top w:val="none" w:sz="0" w:space="0" w:color="auto"/>
        <w:left w:val="none" w:sz="0" w:space="0" w:color="auto"/>
        <w:bottom w:val="none" w:sz="0" w:space="0" w:color="auto"/>
        <w:right w:val="none" w:sz="0" w:space="0" w:color="auto"/>
      </w:divBdr>
    </w:div>
    <w:div w:id="59982790">
      <w:bodyDiv w:val="1"/>
      <w:marLeft w:val="0"/>
      <w:marRight w:val="0"/>
      <w:marTop w:val="0"/>
      <w:marBottom w:val="0"/>
      <w:divBdr>
        <w:top w:val="none" w:sz="0" w:space="0" w:color="auto"/>
        <w:left w:val="none" w:sz="0" w:space="0" w:color="auto"/>
        <w:bottom w:val="none" w:sz="0" w:space="0" w:color="auto"/>
        <w:right w:val="none" w:sz="0" w:space="0" w:color="auto"/>
      </w:divBdr>
    </w:div>
    <w:div w:id="66266675">
      <w:bodyDiv w:val="1"/>
      <w:marLeft w:val="0"/>
      <w:marRight w:val="0"/>
      <w:marTop w:val="0"/>
      <w:marBottom w:val="0"/>
      <w:divBdr>
        <w:top w:val="none" w:sz="0" w:space="0" w:color="auto"/>
        <w:left w:val="none" w:sz="0" w:space="0" w:color="auto"/>
        <w:bottom w:val="none" w:sz="0" w:space="0" w:color="auto"/>
        <w:right w:val="none" w:sz="0" w:space="0" w:color="auto"/>
      </w:divBdr>
    </w:div>
    <w:div w:id="77413030">
      <w:bodyDiv w:val="1"/>
      <w:marLeft w:val="0"/>
      <w:marRight w:val="0"/>
      <w:marTop w:val="0"/>
      <w:marBottom w:val="0"/>
      <w:divBdr>
        <w:top w:val="none" w:sz="0" w:space="0" w:color="auto"/>
        <w:left w:val="none" w:sz="0" w:space="0" w:color="auto"/>
        <w:bottom w:val="none" w:sz="0" w:space="0" w:color="auto"/>
        <w:right w:val="none" w:sz="0" w:space="0" w:color="auto"/>
      </w:divBdr>
    </w:div>
    <w:div w:id="93331271">
      <w:bodyDiv w:val="1"/>
      <w:marLeft w:val="0"/>
      <w:marRight w:val="0"/>
      <w:marTop w:val="0"/>
      <w:marBottom w:val="0"/>
      <w:divBdr>
        <w:top w:val="none" w:sz="0" w:space="0" w:color="auto"/>
        <w:left w:val="none" w:sz="0" w:space="0" w:color="auto"/>
        <w:bottom w:val="none" w:sz="0" w:space="0" w:color="auto"/>
        <w:right w:val="none" w:sz="0" w:space="0" w:color="auto"/>
      </w:divBdr>
    </w:div>
    <w:div w:id="110981516">
      <w:bodyDiv w:val="1"/>
      <w:marLeft w:val="0"/>
      <w:marRight w:val="0"/>
      <w:marTop w:val="0"/>
      <w:marBottom w:val="0"/>
      <w:divBdr>
        <w:top w:val="none" w:sz="0" w:space="0" w:color="auto"/>
        <w:left w:val="none" w:sz="0" w:space="0" w:color="auto"/>
        <w:bottom w:val="none" w:sz="0" w:space="0" w:color="auto"/>
        <w:right w:val="none" w:sz="0" w:space="0" w:color="auto"/>
      </w:divBdr>
    </w:div>
    <w:div w:id="113521178">
      <w:bodyDiv w:val="1"/>
      <w:marLeft w:val="0"/>
      <w:marRight w:val="0"/>
      <w:marTop w:val="0"/>
      <w:marBottom w:val="0"/>
      <w:divBdr>
        <w:top w:val="none" w:sz="0" w:space="0" w:color="auto"/>
        <w:left w:val="none" w:sz="0" w:space="0" w:color="auto"/>
        <w:bottom w:val="none" w:sz="0" w:space="0" w:color="auto"/>
        <w:right w:val="none" w:sz="0" w:space="0" w:color="auto"/>
      </w:divBdr>
    </w:div>
    <w:div w:id="114637093">
      <w:bodyDiv w:val="1"/>
      <w:marLeft w:val="0"/>
      <w:marRight w:val="0"/>
      <w:marTop w:val="0"/>
      <w:marBottom w:val="0"/>
      <w:divBdr>
        <w:top w:val="none" w:sz="0" w:space="0" w:color="auto"/>
        <w:left w:val="none" w:sz="0" w:space="0" w:color="auto"/>
        <w:bottom w:val="none" w:sz="0" w:space="0" w:color="auto"/>
        <w:right w:val="none" w:sz="0" w:space="0" w:color="auto"/>
      </w:divBdr>
    </w:div>
    <w:div w:id="126550737">
      <w:bodyDiv w:val="1"/>
      <w:marLeft w:val="0"/>
      <w:marRight w:val="0"/>
      <w:marTop w:val="0"/>
      <w:marBottom w:val="0"/>
      <w:divBdr>
        <w:top w:val="none" w:sz="0" w:space="0" w:color="auto"/>
        <w:left w:val="none" w:sz="0" w:space="0" w:color="auto"/>
        <w:bottom w:val="none" w:sz="0" w:space="0" w:color="auto"/>
        <w:right w:val="none" w:sz="0" w:space="0" w:color="auto"/>
      </w:divBdr>
    </w:div>
    <w:div w:id="148517628">
      <w:bodyDiv w:val="1"/>
      <w:marLeft w:val="0"/>
      <w:marRight w:val="0"/>
      <w:marTop w:val="0"/>
      <w:marBottom w:val="0"/>
      <w:divBdr>
        <w:top w:val="none" w:sz="0" w:space="0" w:color="auto"/>
        <w:left w:val="none" w:sz="0" w:space="0" w:color="auto"/>
        <w:bottom w:val="none" w:sz="0" w:space="0" w:color="auto"/>
        <w:right w:val="none" w:sz="0" w:space="0" w:color="auto"/>
      </w:divBdr>
    </w:div>
    <w:div w:id="168641244">
      <w:bodyDiv w:val="1"/>
      <w:marLeft w:val="0"/>
      <w:marRight w:val="0"/>
      <w:marTop w:val="0"/>
      <w:marBottom w:val="0"/>
      <w:divBdr>
        <w:top w:val="none" w:sz="0" w:space="0" w:color="auto"/>
        <w:left w:val="none" w:sz="0" w:space="0" w:color="auto"/>
        <w:bottom w:val="none" w:sz="0" w:space="0" w:color="auto"/>
        <w:right w:val="none" w:sz="0" w:space="0" w:color="auto"/>
      </w:divBdr>
    </w:div>
    <w:div w:id="183400370">
      <w:bodyDiv w:val="1"/>
      <w:marLeft w:val="0"/>
      <w:marRight w:val="0"/>
      <w:marTop w:val="0"/>
      <w:marBottom w:val="0"/>
      <w:divBdr>
        <w:top w:val="none" w:sz="0" w:space="0" w:color="auto"/>
        <w:left w:val="none" w:sz="0" w:space="0" w:color="auto"/>
        <w:bottom w:val="none" w:sz="0" w:space="0" w:color="auto"/>
        <w:right w:val="none" w:sz="0" w:space="0" w:color="auto"/>
      </w:divBdr>
    </w:div>
    <w:div w:id="213662186">
      <w:bodyDiv w:val="1"/>
      <w:marLeft w:val="0"/>
      <w:marRight w:val="0"/>
      <w:marTop w:val="0"/>
      <w:marBottom w:val="0"/>
      <w:divBdr>
        <w:top w:val="none" w:sz="0" w:space="0" w:color="auto"/>
        <w:left w:val="none" w:sz="0" w:space="0" w:color="auto"/>
        <w:bottom w:val="none" w:sz="0" w:space="0" w:color="auto"/>
        <w:right w:val="none" w:sz="0" w:space="0" w:color="auto"/>
      </w:divBdr>
    </w:div>
    <w:div w:id="217864010">
      <w:bodyDiv w:val="1"/>
      <w:marLeft w:val="0"/>
      <w:marRight w:val="0"/>
      <w:marTop w:val="0"/>
      <w:marBottom w:val="0"/>
      <w:divBdr>
        <w:top w:val="none" w:sz="0" w:space="0" w:color="auto"/>
        <w:left w:val="none" w:sz="0" w:space="0" w:color="auto"/>
        <w:bottom w:val="none" w:sz="0" w:space="0" w:color="auto"/>
        <w:right w:val="none" w:sz="0" w:space="0" w:color="auto"/>
      </w:divBdr>
    </w:div>
    <w:div w:id="304507913">
      <w:bodyDiv w:val="1"/>
      <w:marLeft w:val="0"/>
      <w:marRight w:val="0"/>
      <w:marTop w:val="0"/>
      <w:marBottom w:val="0"/>
      <w:divBdr>
        <w:top w:val="none" w:sz="0" w:space="0" w:color="auto"/>
        <w:left w:val="none" w:sz="0" w:space="0" w:color="auto"/>
        <w:bottom w:val="none" w:sz="0" w:space="0" w:color="auto"/>
        <w:right w:val="none" w:sz="0" w:space="0" w:color="auto"/>
      </w:divBdr>
    </w:div>
    <w:div w:id="315496439">
      <w:bodyDiv w:val="1"/>
      <w:marLeft w:val="0"/>
      <w:marRight w:val="0"/>
      <w:marTop w:val="0"/>
      <w:marBottom w:val="0"/>
      <w:divBdr>
        <w:top w:val="none" w:sz="0" w:space="0" w:color="auto"/>
        <w:left w:val="none" w:sz="0" w:space="0" w:color="auto"/>
        <w:bottom w:val="none" w:sz="0" w:space="0" w:color="auto"/>
        <w:right w:val="none" w:sz="0" w:space="0" w:color="auto"/>
      </w:divBdr>
    </w:div>
    <w:div w:id="327056178">
      <w:bodyDiv w:val="1"/>
      <w:marLeft w:val="0"/>
      <w:marRight w:val="0"/>
      <w:marTop w:val="0"/>
      <w:marBottom w:val="0"/>
      <w:divBdr>
        <w:top w:val="none" w:sz="0" w:space="0" w:color="auto"/>
        <w:left w:val="none" w:sz="0" w:space="0" w:color="auto"/>
        <w:bottom w:val="none" w:sz="0" w:space="0" w:color="auto"/>
        <w:right w:val="none" w:sz="0" w:space="0" w:color="auto"/>
      </w:divBdr>
    </w:div>
    <w:div w:id="351685790">
      <w:bodyDiv w:val="1"/>
      <w:marLeft w:val="0"/>
      <w:marRight w:val="0"/>
      <w:marTop w:val="0"/>
      <w:marBottom w:val="0"/>
      <w:divBdr>
        <w:top w:val="none" w:sz="0" w:space="0" w:color="auto"/>
        <w:left w:val="none" w:sz="0" w:space="0" w:color="auto"/>
        <w:bottom w:val="none" w:sz="0" w:space="0" w:color="auto"/>
        <w:right w:val="none" w:sz="0" w:space="0" w:color="auto"/>
      </w:divBdr>
    </w:div>
    <w:div w:id="361593907">
      <w:bodyDiv w:val="1"/>
      <w:marLeft w:val="0"/>
      <w:marRight w:val="0"/>
      <w:marTop w:val="0"/>
      <w:marBottom w:val="0"/>
      <w:divBdr>
        <w:top w:val="none" w:sz="0" w:space="0" w:color="auto"/>
        <w:left w:val="none" w:sz="0" w:space="0" w:color="auto"/>
        <w:bottom w:val="none" w:sz="0" w:space="0" w:color="auto"/>
        <w:right w:val="none" w:sz="0" w:space="0" w:color="auto"/>
      </w:divBdr>
    </w:div>
    <w:div w:id="376470407">
      <w:bodyDiv w:val="1"/>
      <w:marLeft w:val="0"/>
      <w:marRight w:val="0"/>
      <w:marTop w:val="0"/>
      <w:marBottom w:val="0"/>
      <w:divBdr>
        <w:top w:val="none" w:sz="0" w:space="0" w:color="auto"/>
        <w:left w:val="none" w:sz="0" w:space="0" w:color="auto"/>
        <w:bottom w:val="none" w:sz="0" w:space="0" w:color="auto"/>
        <w:right w:val="none" w:sz="0" w:space="0" w:color="auto"/>
      </w:divBdr>
    </w:div>
    <w:div w:id="378363014">
      <w:bodyDiv w:val="1"/>
      <w:marLeft w:val="0"/>
      <w:marRight w:val="0"/>
      <w:marTop w:val="0"/>
      <w:marBottom w:val="0"/>
      <w:divBdr>
        <w:top w:val="none" w:sz="0" w:space="0" w:color="auto"/>
        <w:left w:val="none" w:sz="0" w:space="0" w:color="auto"/>
        <w:bottom w:val="none" w:sz="0" w:space="0" w:color="auto"/>
        <w:right w:val="none" w:sz="0" w:space="0" w:color="auto"/>
      </w:divBdr>
    </w:div>
    <w:div w:id="395784013">
      <w:bodyDiv w:val="1"/>
      <w:marLeft w:val="0"/>
      <w:marRight w:val="0"/>
      <w:marTop w:val="0"/>
      <w:marBottom w:val="0"/>
      <w:divBdr>
        <w:top w:val="none" w:sz="0" w:space="0" w:color="auto"/>
        <w:left w:val="none" w:sz="0" w:space="0" w:color="auto"/>
        <w:bottom w:val="none" w:sz="0" w:space="0" w:color="auto"/>
        <w:right w:val="none" w:sz="0" w:space="0" w:color="auto"/>
      </w:divBdr>
    </w:div>
    <w:div w:id="400711297">
      <w:bodyDiv w:val="1"/>
      <w:marLeft w:val="0"/>
      <w:marRight w:val="0"/>
      <w:marTop w:val="0"/>
      <w:marBottom w:val="0"/>
      <w:divBdr>
        <w:top w:val="none" w:sz="0" w:space="0" w:color="auto"/>
        <w:left w:val="none" w:sz="0" w:space="0" w:color="auto"/>
        <w:bottom w:val="none" w:sz="0" w:space="0" w:color="auto"/>
        <w:right w:val="none" w:sz="0" w:space="0" w:color="auto"/>
      </w:divBdr>
    </w:div>
    <w:div w:id="424307953">
      <w:bodyDiv w:val="1"/>
      <w:marLeft w:val="0"/>
      <w:marRight w:val="0"/>
      <w:marTop w:val="0"/>
      <w:marBottom w:val="0"/>
      <w:divBdr>
        <w:top w:val="none" w:sz="0" w:space="0" w:color="auto"/>
        <w:left w:val="none" w:sz="0" w:space="0" w:color="auto"/>
        <w:bottom w:val="none" w:sz="0" w:space="0" w:color="auto"/>
        <w:right w:val="none" w:sz="0" w:space="0" w:color="auto"/>
      </w:divBdr>
    </w:div>
    <w:div w:id="463430675">
      <w:bodyDiv w:val="1"/>
      <w:marLeft w:val="0"/>
      <w:marRight w:val="0"/>
      <w:marTop w:val="0"/>
      <w:marBottom w:val="0"/>
      <w:divBdr>
        <w:top w:val="none" w:sz="0" w:space="0" w:color="auto"/>
        <w:left w:val="none" w:sz="0" w:space="0" w:color="auto"/>
        <w:bottom w:val="none" w:sz="0" w:space="0" w:color="auto"/>
        <w:right w:val="none" w:sz="0" w:space="0" w:color="auto"/>
      </w:divBdr>
    </w:div>
    <w:div w:id="483084666">
      <w:bodyDiv w:val="1"/>
      <w:marLeft w:val="0"/>
      <w:marRight w:val="0"/>
      <w:marTop w:val="0"/>
      <w:marBottom w:val="0"/>
      <w:divBdr>
        <w:top w:val="none" w:sz="0" w:space="0" w:color="auto"/>
        <w:left w:val="none" w:sz="0" w:space="0" w:color="auto"/>
        <w:bottom w:val="none" w:sz="0" w:space="0" w:color="auto"/>
        <w:right w:val="none" w:sz="0" w:space="0" w:color="auto"/>
      </w:divBdr>
    </w:div>
    <w:div w:id="504975002">
      <w:bodyDiv w:val="1"/>
      <w:marLeft w:val="0"/>
      <w:marRight w:val="0"/>
      <w:marTop w:val="0"/>
      <w:marBottom w:val="0"/>
      <w:divBdr>
        <w:top w:val="none" w:sz="0" w:space="0" w:color="auto"/>
        <w:left w:val="none" w:sz="0" w:space="0" w:color="auto"/>
        <w:bottom w:val="none" w:sz="0" w:space="0" w:color="auto"/>
        <w:right w:val="none" w:sz="0" w:space="0" w:color="auto"/>
      </w:divBdr>
    </w:div>
    <w:div w:id="511337692">
      <w:bodyDiv w:val="1"/>
      <w:marLeft w:val="0"/>
      <w:marRight w:val="0"/>
      <w:marTop w:val="0"/>
      <w:marBottom w:val="0"/>
      <w:divBdr>
        <w:top w:val="none" w:sz="0" w:space="0" w:color="auto"/>
        <w:left w:val="none" w:sz="0" w:space="0" w:color="auto"/>
        <w:bottom w:val="none" w:sz="0" w:space="0" w:color="auto"/>
        <w:right w:val="none" w:sz="0" w:space="0" w:color="auto"/>
      </w:divBdr>
    </w:div>
    <w:div w:id="541329373">
      <w:bodyDiv w:val="1"/>
      <w:marLeft w:val="0"/>
      <w:marRight w:val="0"/>
      <w:marTop w:val="0"/>
      <w:marBottom w:val="0"/>
      <w:divBdr>
        <w:top w:val="none" w:sz="0" w:space="0" w:color="auto"/>
        <w:left w:val="none" w:sz="0" w:space="0" w:color="auto"/>
        <w:bottom w:val="none" w:sz="0" w:space="0" w:color="auto"/>
        <w:right w:val="none" w:sz="0" w:space="0" w:color="auto"/>
      </w:divBdr>
    </w:div>
    <w:div w:id="541358195">
      <w:bodyDiv w:val="1"/>
      <w:marLeft w:val="0"/>
      <w:marRight w:val="0"/>
      <w:marTop w:val="0"/>
      <w:marBottom w:val="0"/>
      <w:divBdr>
        <w:top w:val="none" w:sz="0" w:space="0" w:color="auto"/>
        <w:left w:val="none" w:sz="0" w:space="0" w:color="auto"/>
        <w:bottom w:val="none" w:sz="0" w:space="0" w:color="auto"/>
        <w:right w:val="none" w:sz="0" w:space="0" w:color="auto"/>
      </w:divBdr>
    </w:div>
    <w:div w:id="549148536">
      <w:bodyDiv w:val="1"/>
      <w:marLeft w:val="0"/>
      <w:marRight w:val="0"/>
      <w:marTop w:val="0"/>
      <w:marBottom w:val="0"/>
      <w:divBdr>
        <w:top w:val="none" w:sz="0" w:space="0" w:color="auto"/>
        <w:left w:val="none" w:sz="0" w:space="0" w:color="auto"/>
        <w:bottom w:val="none" w:sz="0" w:space="0" w:color="auto"/>
        <w:right w:val="none" w:sz="0" w:space="0" w:color="auto"/>
      </w:divBdr>
    </w:div>
    <w:div w:id="562452646">
      <w:bodyDiv w:val="1"/>
      <w:marLeft w:val="0"/>
      <w:marRight w:val="0"/>
      <w:marTop w:val="0"/>
      <w:marBottom w:val="0"/>
      <w:divBdr>
        <w:top w:val="none" w:sz="0" w:space="0" w:color="auto"/>
        <w:left w:val="none" w:sz="0" w:space="0" w:color="auto"/>
        <w:bottom w:val="none" w:sz="0" w:space="0" w:color="auto"/>
        <w:right w:val="none" w:sz="0" w:space="0" w:color="auto"/>
      </w:divBdr>
    </w:div>
    <w:div w:id="587814565">
      <w:bodyDiv w:val="1"/>
      <w:marLeft w:val="0"/>
      <w:marRight w:val="0"/>
      <w:marTop w:val="0"/>
      <w:marBottom w:val="0"/>
      <w:divBdr>
        <w:top w:val="none" w:sz="0" w:space="0" w:color="auto"/>
        <w:left w:val="none" w:sz="0" w:space="0" w:color="auto"/>
        <w:bottom w:val="none" w:sz="0" w:space="0" w:color="auto"/>
        <w:right w:val="none" w:sz="0" w:space="0" w:color="auto"/>
      </w:divBdr>
    </w:div>
    <w:div w:id="610207960">
      <w:bodyDiv w:val="1"/>
      <w:marLeft w:val="0"/>
      <w:marRight w:val="0"/>
      <w:marTop w:val="0"/>
      <w:marBottom w:val="0"/>
      <w:divBdr>
        <w:top w:val="none" w:sz="0" w:space="0" w:color="auto"/>
        <w:left w:val="none" w:sz="0" w:space="0" w:color="auto"/>
        <w:bottom w:val="none" w:sz="0" w:space="0" w:color="auto"/>
        <w:right w:val="none" w:sz="0" w:space="0" w:color="auto"/>
      </w:divBdr>
    </w:div>
    <w:div w:id="637876414">
      <w:bodyDiv w:val="1"/>
      <w:marLeft w:val="0"/>
      <w:marRight w:val="0"/>
      <w:marTop w:val="0"/>
      <w:marBottom w:val="0"/>
      <w:divBdr>
        <w:top w:val="none" w:sz="0" w:space="0" w:color="auto"/>
        <w:left w:val="none" w:sz="0" w:space="0" w:color="auto"/>
        <w:bottom w:val="none" w:sz="0" w:space="0" w:color="auto"/>
        <w:right w:val="none" w:sz="0" w:space="0" w:color="auto"/>
      </w:divBdr>
    </w:div>
    <w:div w:id="648245203">
      <w:bodyDiv w:val="1"/>
      <w:marLeft w:val="0"/>
      <w:marRight w:val="0"/>
      <w:marTop w:val="0"/>
      <w:marBottom w:val="0"/>
      <w:divBdr>
        <w:top w:val="none" w:sz="0" w:space="0" w:color="auto"/>
        <w:left w:val="none" w:sz="0" w:space="0" w:color="auto"/>
        <w:bottom w:val="none" w:sz="0" w:space="0" w:color="auto"/>
        <w:right w:val="none" w:sz="0" w:space="0" w:color="auto"/>
      </w:divBdr>
    </w:div>
    <w:div w:id="706805835">
      <w:bodyDiv w:val="1"/>
      <w:marLeft w:val="0"/>
      <w:marRight w:val="0"/>
      <w:marTop w:val="0"/>
      <w:marBottom w:val="0"/>
      <w:divBdr>
        <w:top w:val="none" w:sz="0" w:space="0" w:color="auto"/>
        <w:left w:val="none" w:sz="0" w:space="0" w:color="auto"/>
        <w:bottom w:val="none" w:sz="0" w:space="0" w:color="auto"/>
        <w:right w:val="none" w:sz="0" w:space="0" w:color="auto"/>
      </w:divBdr>
    </w:div>
    <w:div w:id="786583594">
      <w:bodyDiv w:val="1"/>
      <w:marLeft w:val="0"/>
      <w:marRight w:val="0"/>
      <w:marTop w:val="0"/>
      <w:marBottom w:val="0"/>
      <w:divBdr>
        <w:top w:val="none" w:sz="0" w:space="0" w:color="auto"/>
        <w:left w:val="none" w:sz="0" w:space="0" w:color="auto"/>
        <w:bottom w:val="none" w:sz="0" w:space="0" w:color="auto"/>
        <w:right w:val="none" w:sz="0" w:space="0" w:color="auto"/>
      </w:divBdr>
    </w:div>
    <w:div w:id="803081053">
      <w:bodyDiv w:val="1"/>
      <w:marLeft w:val="0"/>
      <w:marRight w:val="0"/>
      <w:marTop w:val="0"/>
      <w:marBottom w:val="0"/>
      <w:divBdr>
        <w:top w:val="none" w:sz="0" w:space="0" w:color="auto"/>
        <w:left w:val="none" w:sz="0" w:space="0" w:color="auto"/>
        <w:bottom w:val="none" w:sz="0" w:space="0" w:color="auto"/>
        <w:right w:val="none" w:sz="0" w:space="0" w:color="auto"/>
      </w:divBdr>
    </w:div>
    <w:div w:id="806119187">
      <w:bodyDiv w:val="1"/>
      <w:marLeft w:val="0"/>
      <w:marRight w:val="0"/>
      <w:marTop w:val="0"/>
      <w:marBottom w:val="0"/>
      <w:divBdr>
        <w:top w:val="none" w:sz="0" w:space="0" w:color="auto"/>
        <w:left w:val="none" w:sz="0" w:space="0" w:color="auto"/>
        <w:bottom w:val="none" w:sz="0" w:space="0" w:color="auto"/>
        <w:right w:val="none" w:sz="0" w:space="0" w:color="auto"/>
      </w:divBdr>
    </w:div>
    <w:div w:id="813640544">
      <w:bodyDiv w:val="1"/>
      <w:marLeft w:val="0"/>
      <w:marRight w:val="0"/>
      <w:marTop w:val="0"/>
      <w:marBottom w:val="0"/>
      <w:divBdr>
        <w:top w:val="none" w:sz="0" w:space="0" w:color="auto"/>
        <w:left w:val="none" w:sz="0" w:space="0" w:color="auto"/>
        <w:bottom w:val="none" w:sz="0" w:space="0" w:color="auto"/>
        <w:right w:val="none" w:sz="0" w:space="0" w:color="auto"/>
      </w:divBdr>
    </w:div>
    <w:div w:id="822508838">
      <w:bodyDiv w:val="1"/>
      <w:marLeft w:val="0"/>
      <w:marRight w:val="0"/>
      <w:marTop w:val="0"/>
      <w:marBottom w:val="0"/>
      <w:divBdr>
        <w:top w:val="none" w:sz="0" w:space="0" w:color="auto"/>
        <w:left w:val="none" w:sz="0" w:space="0" w:color="auto"/>
        <w:bottom w:val="none" w:sz="0" w:space="0" w:color="auto"/>
        <w:right w:val="none" w:sz="0" w:space="0" w:color="auto"/>
      </w:divBdr>
    </w:div>
    <w:div w:id="833449704">
      <w:bodyDiv w:val="1"/>
      <w:marLeft w:val="0"/>
      <w:marRight w:val="0"/>
      <w:marTop w:val="0"/>
      <w:marBottom w:val="0"/>
      <w:divBdr>
        <w:top w:val="none" w:sz="0" w:space="0" w:color="auto"/>
        <w:left w:val="none" w:sz="0" w:space="0" w:color="auto"/>
        <w:bottom w:val="none" w:sz="0" w:space="0" w:color="auto"/>
        <w:right w:val="none" w:sz="0" w:space="0" w:color="auto"/>
      </w:divBdr>
    </w:div>
    <w:div w:id="857423834">
      <w:bodyDiv w:val="1"/>
      <w:marLeft w:val="0"/>
      <w:marRight w:val="0"/>
      <w:marTop w:val="0"/>
      <w:marBottom w:val="0"/>
      <w:divBdr>
        <w:top w:val="none" w:sz="0" w:space="0" w:color="auto"/>
        <w:left w:val="none" w:sz="0" w:space="0" w:color="auto"/>
        <w:bottom w:val="none" w:sz="0" w:space="0" w:color="auto"/>
        <w:right w:val="none" w:sz="0" w:space="0" w:color="auto"/>
      </w:divBdr>
    </w:div>
    <w:div w:id="862403596">
      <w:bodyDiv w:val="1"/>
      <w:marLeft w:val="0"/>
      <w:marRight w:val="0"/>
      <w:marTop w:val="0"/>
      <w:marBottom w:val="0"/>
      <w:divBdr>
        <w:top w:val="none" w:sz="0" w:space="0" w:color="auto"/>
        <w:left w:val="none" w:sz="0" w:space="0" w:color="auto"/>
        <w:bottom w:val="none" w:sz="0" w:space="0" w:color="auto"/>
        <w:right w:val="none" w:sz="0" w:space="0" w:color="auto"/>
      </w:divBdr>
    </w:div>
    <w:div w:id="912816519">
      <w:bodyDiv w:val="1"/>
      <w:marLeft w:val="0"/>
      <w:marRight w:val="0"/>
      <w:marTop w:val="0"/>
      <w:marBottom w:val="0"/>
      <w:divBdr>
        <w:top w:val="none" w:sz="0" w:space="0" w:color="auto"/>
        <w:left w:val="none" w:sz="0" w:space="0" w:color="auto"/>
        <w:bottom w:val="none" w:sz="0" w:space="0" w:color="auto"/>
        <w:right w:val="none" w:sz="0" w:space="0" w:color="auto"/>
      </w:divBdr>
    </w:div>
    <w:div w:id="932932195">
      <w:bodyDiv w:val="1"/>
      <w:marLeft w:val="0"/>
      <w:marRight w:val="0"/>
      <w:marTop w:val="0"/>
      <w:marBottom w:val="0"/>
      <w:divBdr>
        <w:top w:val="none" w:sz="0" w:space="0" w:color="auto"/>
        <w:left w:val="none" w:sz="0" w:space="0" w:color="auto"/>
        <w:bottom w:val="none" w:sz="0" w:space="0" w:color="auto"/>
        <w:right w:val="none" w:sz="0" w:space="0" w:color="auto"/>
      </w:divBdr>
    </w:div>
    <w:div w:id="949825001">
      <w:bodyDiv w:val="1"/>
      <w:marLeft w:val="0"/>
      <w:marRight w:val="0"/>
      <w:marTop w:val="0"/>
      <w:marBottom w:val="0"/>
      <w:divBdr>
        <w:top w:val="none" w:sz="0" w:space="0" w:color="auto"/>
        <w:left w:val="none" w:sz="0" w:space="0" w:color="auto"/>
        <w:bottom w:val="none" w:sz="0" w:space="0" w:color="auto"/>
        <w:right w:val="none" w:sz="0" w:space="0" w:color="auto"/>
      </w:divBdr>
    </w:div>
    <w:div w:id="988484600">
      <w:bodyDiv w:val="1"/>
      <w:marLeft w:val="0"/>
      <w:marRight w:val="0"/>
      <w:marTop w:val="0"/>
      <w:marBottom w:val="0"/>
      <w:divBdr>
        <w:top w:val="none" w:sz="0" w:space="0" w:color="auto"/>
        <w:left w:val="none" w:sz="0" w:space="0" w:color="auto"/>
        <w:bottom w:val="none" w:sz="0" w:space="0" w:color="auto"/>
        <w:right w:val="none" w:sz="0" w:space="0" w:color="auto"/>
      </w:divBdr>
    </w:div>
    <w:div w:id="1005281430">
      <w:bodyDiv w:val="1"/>
      <w:marLeft w:val="0"/>
      <w:marRight w:val="0"/>
      <w:marTop w:val="0"/>
      <w:marBottom w:val="0"/>
      <w:divBdr>
        <w:top w:val="none" w:sz="0" w:space="0" w:color="auto"/>
        <w:left w:val="none" w:sz="0" w:space="0" w:color="auto"/>
        <w:bottom w:val="none" w:sz="0" w:space="0" w:color="auto"/>
        <w:right w:val="none" w:sz="0" w:space="0" w:color="auto"/>
      </w:divBdr>
    </w:div>
    <w:div w:id="1014920382">
      <w:bodyDiv w:val="1"/>
      <w:marLeft w:val="0"/>
      <w:marRight w:val="0"/>
      <w:marTop w:val="0"/>
      <w:marBottom w:val="0"/>
      <w:divBdr>
        <w:top w:val="none" w:sz="0" w:space="0" w:color="auto"/>
        <w:left w:val="none" w:sz="0" w:space="0" w:color="auto"/>
        <w:bottom w:val="none" w:sz="0" w:space="0" w:color="auto"/>
        <w:right w:val="none" w:sz="0" w:space="0" w:color="auto"/>
      </w:divBdr>
    </w:div>
    <w:div w:id="1022363227">
      <w:bodyDiv w:val="1"/>
      <w:marLeft w:val="0"/>
      <w:marRight w:val="0"/>
      <w:marTop w:val="0"/>
      <w:marBottom w:val="0"/>
      <w:divBdr>
        <w:top w:val="none" w:sz="0" w:space="0" w:color="auto"/>
        <w:left w:val="none" w:sz="0" w:space="0" w:color="auto"/>
        <w:bottom w:val="none" w:sz="0" w:space="0" w:color="auto"/>
        <w:right w:val="none" w:sz="0" w:space="0" w:color="auto"/>
      </w:divBdr>
    </w:div>
    <w:div w:id="1043553297">
      <w:bodyDiv w:val="1"/>
      <w:marLeft w:val="0"/>
      <w:marRight w:val="0"/>
      <w:marTop w:val="0"/>
      <w:marBottom w:val="0"/>
      <w:divBdr>
        <w:top w:val="none" w:sz="0" w:space="0" w:color="auto"/>
        <w:left w:val="none" w:sz="0" w:space="0" w:color="auto"/>
        <w:bottom w:val="none" w:sz="0" w:space="0" w:color="auto"/>
        <w:right w:val="none" w:sz="0" w:space="0" w:color="auto"/>
      </w:divBdr>
    </w:div>
    <w:div w:id="1058632292">
      <w:bodyDiv w:val="1"/>
      <w:marLeft w:val="0"/>
      <w:marRight w:val="0"/>
      <w:marTop w:val="0"/>
      <w:marBottom w:val="0"/>
      <w:divBdr>
        <w:top w:val="none" w:sz="0" w:space="0" w:color="auto"/>
        <w:left w:val="none" w:sz="0" w:space="0" w:color="auto"/>
        <w:bottom w:val="none" w:sz="0" w:space="0" w:color="auto"/>
        <w:right w:val="none" w:sz="0" w:space="0" w:color="auto"/>
      </w:divBdr>
    </w:div>
    <w:div w:id="1083407287">
      <w:bodyDiv w:val="1"/>
      <w:marLeft w:val="0"/>
      <w:marRight w:val="0"/>
      <w:marTop w:val="0"/>
      <w:marBottom w:val="0"/>
      <w:divBdr>
        <w:top w:val="none" w:sz="0" w:space="0" w:color="auto"/>
        <w:left w:val="none" w:sz="0" w:space="0" w:color="auto"/>
        <w:bottom w:val="none" w:sz="0" w:space="0" w:color="auto"/>
        <w:right w:val="none" w:sz="0" w:space="0" w:color="auto"/>
      </w:divBdr>
      <w:divsChild>
        <w:div w:id="1117942867">
          <w:marLeft w:val="0"/>
          <w:marRight w:val="0"/>
          <w:marTop w:val="0"/>
          <w:marBottom w:val="0"/>
          <w:divBdr>
            <w:top w:val="none" w:sz="0" w:space="0" w:color="auto"/>
            <w:left w:val="none" w:sz="0" w:space="0" w:color="auto"/>
            <w:bottom w:val="none" w:sz="0" w:space="0" w:color="auto"/>
            <w:right w:val="none" w:sz="0" w:space="0" w:color="auto"/>
          </w:divBdr>
          <w:divsChild>
            <w:div w:id="1325670614">
              <w:marLeft w:val="0"/>
              <w:marRight w:val="0"/>
              <w:marTop w:val="0"/>
              <w:marBottom w:val="0"/>
              <w:divBdr>
                <w:top w:val="none" w:sz="0" w:space="0" w:color="auto"/>
                <w:left w:val="none" w:sz="0" w:space="0" w:color="auto"/>
                <w:bottom w:val="none" w:sz="0" w:space="0" w:color="auto"/>
                <w:right w:val="none" w:sz="0" w:space="0" w:color="auto"/>
              </w:divBdr>
              <w:divsChild>
                <w:div w:id="15584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707610">
      <w:bodyDiv w:val="1"/>
      <w:marLeft w:val="0"/>
      <w:marRight w:val="0"/>
      <w:marTop w:val="0"/>
      <w:marBottom w:val="0"/>
      <w:divBdr>
        <w:top w:val="none" w:sz="0" w:space="0" w:color="auto"/>
        <w:left w:val="none" w:sz="0" w:space="0" w:color="auto"/>
        <w:bottom w:val="none" w:sz="0" w:space="0" w:color="auto"/>
        <w:right w:val="none" w:sz="0" w:space="0" w:color="auto"/>
      </w:divBdr>
    </w:div>
    <w:div w:id="1113481252">
      <w:bodyDiv w:val="1"/>
      <w:marLeft w:val="0"/>
      <w:marRight w:val="0"/>
      <w:marTop w:val="0"/>
      <w:marBottom w:val="0"/>
      <w:divBdr>
        <w:top w:val="none" w:sz="0" w:space="0" w:color="auto"/>
        <w:left w:val="none" w:sz="0" w:space="0" w:color="auto"/>
        <w:bottom w:val="none" w:sz="0" w:space="0" w:color="auto"/>
        <w:right w:val="none" w:sz="0" w:space="0" w:color="auto"/>
      </w:divBdr>
    </w:div>
    <w:div w:id="1139346350">
      <w:bodyDiv w:val="1"/>
      <w:marLeft w:val="0"/>
      <w:marRight w:val="0"/>
      <w:marTop w:val="0"/>
      <w:marBottom w:val="0"/>
      <w:divBdr>
        <w:top w:val="none" w:sz="0" w:space="0" w:color="auto"/>
        <w:left w:val="none" w:sz="0" w:space="0" w:color="auto"/>
        <w:bottom w:val="none" w:sz="0" w:space="0" w:color="auto"/>
        <w:right w:val="none" w:sz="0" w:space="0" w:color="auto"/>
      </w:divBdr>
    </w:div>
    <w:div w:id="1140879146">
      <w:bodyDiv w:val="1"/>
      <w:marLeft w:val="0"/>
      <w:marRight w:val="0"/>
      <w:marTop w:val="0"/>
      <w:marBottom w:val="0"/>
      <w:divBdr>
        <w:top w:val="none" w:sz="0" w:space="0" w:color="auto"/>
        <w:left w:val="none" w:sz="0" w:space="0" w:color="auto"/>
        <w:bottom w:val="none" w:sz="0" w:space="0" w:color="auto"/>
        <w:right w:val="none" w:sz="0" w:space="0" w:color="auto"/>
      </w:divBdr>
    </w:div>
    <w:div w:id="1163081874">
      <w:bodyDiv w:val="1"/>
      <w:marLeft w:val="0"/>
      <w:marRight w:val="0"/>
      <w:marTop w:val="0"/>
      <w:marBottom w:val="0"/>
      <w:divBdr>
        <w:top w:val="none" w:sz="0" w:space="0" w:color="auto"/>
        <w:left w:val="none" w:sz="0" w:space="0" w:color="auto"/>
        <w:bottom w:val="none" w:sz="0" w:space="0" w:color="auto"/>
        <w:right w:val="none" w:sz="0" w:space="0" w:color="auto"/>
      </w:divBdr>
    </w:div>
    <w:div w:id="1172644247">
      <w:bodyDiv w:val="1"/>
      <w:marLeft w:val="0"/>
      <w:marRight w:val="0"/>
      <w:marTop w:val="0"/>
      <w:marBottom w:val="0"/>
      <w:divBdr>
        <w:top w:val="none" w:sz="0" w:space="0" w:color="auto"/>
        <w:left w:val="none" w:sz="0" w:space="0" w:color="auto"/>
        <w:bottom w:val="none" w:sz="0" w:space="0" w:color="auto"/>
        <w:right w:val="none" w:sz="0" w:space="0" w:color="auto"/>
      </w:divBdr>
    </w:div>
    <w:div w:id="1172840989">
      <w:bodyDiv w:val="1"/>
      <w:marLeft w:val="0"/>
      <w:marRight w:val="0"/>
      <w:marTop w:val="0"/>
      <w:marBottom w:val="0"/>
      <w:divBdr>
        <w:top w:val="none" w:sz="0" w:space="0" w:color="auto"/>
        <w:left w:val="none" w:sz="0" w:space="0" w:color="auto"/>
        <w:bottom w:val="none" w:sz="0" w:space="0" w:color="auto"/>
        <w:right w:val="none" w:sz="0" w:space="0" w:color="auto"/>
      </w:divBdr>
    </w:div>
    <w:div w:id="1202326850">
      <w:bodyDiv w:val="1"/>
      <w:marLeft w:val="0"/>
      <w:marRight w:val="0"/>
      <w:marTop w:val="0"/>
      <w:marBottom w:val="0"/>
      <w:divBdr>
        <w:top w:val="none" w:sz="0" w:space="0" w:color="auto"/>
        <w:left w:val="none" w:sz="0" w:space="0" w:color="auto"/>
        <w:bottom w:val="none" w:sz="0" w:space="0" w:color="auto"/>
        <w:right w:val="none" w:sz="0" w:space="0" w:color="auto"/>
      </w:divBdr>
    </w:div>
    <w:div w:id="1210915842">
      <w:bodyDiv w:val="1"/>
      <w:marLeft w:val="0"/>
      <w:marRight w:val="0"/>
      <w:marTop w:val="0"/>
      <w:marBottom w:val="0"/>
      <w:divBdr>
        <w:top w:val="none" w:sz="0" w:space="0" w:color="auto"/>
        <w:left w:val="none" w:sz="0" w:space="0" w:color="auto"/>
        <w:bottom w:val="none" w:sz="0" w:space="0" w:color="auto"/>
        <w:right w:val="none" w:sz="0" w:space="0" w:color="auto"/>
      </w:divBdr>
    </w:div>
    <w:div w:id="1218584801">
      <w:bodyDiv w:val="1"/>
      <w:marLeft w:val="0"/>
      <w:marRight w:val="0"/>
      <w:marTop w:val="0"/>
      <w:marBottom w:val="0"/>
      <w:divBdr>
        <w:top w:val="none" w:sz="0" w:space="0" w:color="auto"/>
        <w:left w:val="none" w:sz="0" w:space="0" w:color="auto"/>
        <w:bottom w:val="none" w:sz="0" w:space="0" w:color="auto"/>
        <w:right w:val="none" w:sz="0" w:space="0" w:color="auto"/>
      </w:divBdr>
    </w:div>
    <w:div w:id="1218977914">
      <w:bodyDiv w:val="1"/>
      <w:marLeft w:val="0"/>
      <w:marRight w:val="0"/>
      <w:marTop w:val="0"/>
      <w:marBottom w:val="0"/>
      <w:divBdr>
        <w:top w:val="none" w:sz="0" w:space="0" w:color="auto"/>
        <w:left w:val="none" w:sz="0" w:space="0" w:color="auto"/>
        <w:bottom w:val="none" w:sz="0" w:space="0" w:color="auto"/>
        <w:right w:val="none" w:sz="0" w:space="0" w:color="auto"/>
      </w:divBdr>
    </w:div>
    <w:div w:id="1232739391">
      <w:bodyDiv w:val="1"/>
      <w:marLeft w:val="0"/>
      <w:marRight w:val="0"/>
      <w:marTop w:val="0"/>
      <w:marBottom w:val="0"/>
      <w:divBdr>
        <w:top w:val="none" w:sz="0" w:space="0" w:color="auto"/>
        <w:left w:val="none" w:sz="0" w:space="0" w:color="auto"/>
        <w:bottom w:val="none" w:sz="0" w:space="0" w:color="auto"/>
        <w:right w:val="none" w:sz="0" w:space="0" w:color="auto"/>
      </w:divBdr>
    </w:div>
    <w:div w:id="1344674385">
      <w:bodyDiv w:val="1"/>
      <w:marLeft w:val="0"/>
      <w:marRight w:val="0"/>
      <w:marTop w:val="0"/>
      <w:marBottom w:val="0"/>
      <w:divBdr>
        <w:top w:val="none" w:sz="0" w:space="0" w:color="auto"/>
        <w:left w:val="none" w:sz="0" w:space="0" w:color="auto"/>
        <w:bottom w:val="none" w:sz="0" w:space="0" w:color="auto"/>
        <w:right w:val="none" w:sz="0" w:space="0" w:color="auto"/>
      </w:divBdr>
    </w:div>
    <w:div w:id="1359937553">
      <w:bodyDiv w:val="1"/>
      <w:marLeft w:val="0"/>
      <w:marRight w:val="0"/>
      <w:marTop w:val="0"/>
      <w:marBottom w:val="0"/>
      <w:divBdr>
        <w:top w:val="none" w:sz="0" w:space="0" w:color="auto"/>
        <w:left w:val="none" w:sz="0" w:space="0" w:color="auto"/>
        <w:bottom w:val="none" w:sz="0" w:space="0" w:color="auto"/>
        <w:right w:val="none" w:sz="0" w:space="0" w:color="auto"/>
      </w:divBdr>
    </w:div>
    <w:div w:id="1391423211">
      <w:bodyDiv w:val="1"/>
      <w:marLeft w:val="0"/>
      <w:marRight w:val="0"/>
      <w:marTop w:val="0"/>
      <w:marBottom w:val="0"/>
      <w:divBdr>
        <w:top w:val="none" w:sz="0" w:space="0" w:color="auto"/>
        <w:left w:val="none" w:sz="0" w:space="0" w:color="auto"/>
        <w:bottom w:val="none" w:sz="0" w:space="0" w:color="auto"/>
        <w:right w:val="none" w:sz="0" w:space="0" w:color="auto"/>
      </w:divBdr>
    </w:div>
    <w:div w:id="1423835750">
      <w:bodyDiv w:val="1"/>
      <w:marLeft w:val="0"/>
      <w:marRight w:val="0"/>
      <w:marTop w:val="0"/>
      <w:marBottom w:val="0"/>
      <w:divBdr>
        <w:top w:val="none" w:sz="0" w:space="0" w:color="auto"/>
        <w:left w:val="none" w:sz="0" w:space="0" w:color="auto"/>
        <w:bottom w:val="none" w:sz="0" w:space="0" w:color="auto"/>
        <w:right w:val="none" w:sz="0" w:space="0" w:color="auto"/>
      </w:divBdr>
    </w:div>
    <w:div w:id="1468623341">
      <w:bodyDiv w:val="1"/>
      <w:marLeft w:val="0"/>
      <w:marRight w:val="0"/>
      <w:marTop w:val="0"/>
      <w:marBottom w:val="0"/>
      <w:divBdr>
        <w:top w:val="none" w:sz="0" w:space="0" w:color="auto"/>
        <w:left w:val="none" w:sz="0" w:space="0" w:color="auto"/>
        <w:bottom w:val="none" w:sz="0" w:space="0" w:color="auto"/>
        <w:right w:val="none" w:sz="0" w:space="0" w:color="auto"/>
      </w:divBdr>
    </w:div>
    <w:div w:id="1478962100">
      <w:bodyDiv w:val="1"/>
      <w:marLeft w:val="0"/>
      <w:marRight w:val="0"/>
      <w:marTop w:val="0"/>
      <w:marBottom w:val="0"/>
      <w:divBdr>
        <w:top w:val="none" w:sz="0" w:space="0" w:color="auto"/>
        <w:left w:val="none" w:sz="0" w:space="0" w:color="auto"/>
        <w:bottom w:val="none" w:sz="0" w:space="0" w:color="auto"/>
        <w:right w:val="none" w:sz="0" w:space="0" w:color="auto"/>
      </w:divBdr>
    </w:div>
    <w:div w:id="1517423715">
      <w:bodyDiv w:val="1"/>
      <w:marLeft w:val="0"/>
      <w:marRight w:val="0"/>
      <w:marTop w:val="0"/>
      <w:marBottom w:val="0"/>
      <w:divBdr>
        <w:top w:val="none" w:sz="0" w:space="0" w:color="auto"/>
        <w:left w:val="none" w:sz="0" w:space="0" w:color="auto"/>
        <w:bottom w:val="none" w:sz="0" w:space="0" w:color="auto"/>
        <w:right w:val="none" w:sz="0" w:space="0" w:color="auto"/>
      </w:divBdr>
    </w:div>
    <w:div w:id="1539005037">
      <w:bodyDiv w:val="1"/>
      <w:marLeft w:val="0"/>
      <w:marRight w:val="0"/>
      <w:marTop w:val="0"/>
      <w:marBottom w:val="0"/>
      <w:divBdr>
        <w:top w:val="none" w:sz="0" w:space="0" w:color="auto"/>
        <w:left w:val="none" w:sz="0" w:space="0" w:color="auto"/>
        <w:bottom w:val="none" w:sz="0" w:space="0" w:color="auto"/>
        <w:right w:val="none" w:sz="0" w:space="0" w:color="auto"/>
      </w:divBdr>
    </w:div>
    <w:div w:id="1548301728">
      <w:bodyDiv w:val="1"/>
      <w:marLeft w:val="0"/>
      <w:marRight w:val="0"/>
      <w:marTop w:val="0"/>
      <w:marBottom w:val="0"/>
      <w:divBdr>
        <w:top w:val="none" w:sz="0" w:space="0" w:color="auto"/>
        <w:left w:val="none" w:sz="0" w:space="0" w:color="auto"/>
        <w:bottom w:val="none" w:sz="0" w:space="0" w:color="auto"/>
        <w:right w:val="none" w:sz="0" w:space="0" w:color="auto"/>
      </w:divBdr>
    </w:div>
    <w:div w:id="1550074393">
      <w:bodyDiv w:val="1"/>
      <w:marLeft w:val="0"/>
      <w:marRight w:val="0"/>
      <w:marTop w:val="0"/>
      <w:marBottom w:val="0"/>
      <w:divBdr>
        <w:top w:val="none" w:sz="0" w:space="0" w:color="auto"/>
        <w:left w:val="none" w:sz="0" w:space="0" w:color="auto"/>
        <w:bottom w:val="none" w:sz="0" w:space="0" w:color="auto"/>
        <w:right w:val="none" w:sz="0" w:space="0" w:color="auto"/>
      </w:divBdr>
    </w:div>
    <w:div w:id="1620837298">
      <w:bodyDiv w:val="1"/>
      <w:marLeft w:val="0"/>
      <w:marRight w:val="0"/>
      <w:marTop w:val="0"/>
      <w:marBottom w:val="0"/>
      <w:divBdr>
        <w:top w:val="none" w:sz="0" w:space="0" w:color="auto"/>
        <w:left w:val="none" w:sz="0" w:space="0" w:color="auto"/>
        <w:bottom w:val="none" w:sz="0" w:space="0" w:color="auto"/>
        <w:right w:val="none" w:sz="0" w:space="0" w:color="auto"/>
      </w:divBdr>
    </w:div>
    <w:div w:id="1625965391">
      <w:bodyDiv w:val="1"/>
      <w:marLeft w:val="0"/>
      <w:marRight w:val="0"/>
      <w:marTop w:val="0"/>
      <w:marBottom w:val="0"/>
      <w:divBdr>
        <w:top w:val="none" w:sz="0" w:space="0" w:color="auto"/>
        <w:left w:val="none" w:sz="0" w:space="0" w:color="auto"/>
        <w:bottom w:val="none" w:sz="0" w:space="0" w:color="auto"/>
        <w:right w:val="none" w:sz="0" w:space="0" w:color="auto"/>
      </w:divBdr>
    </w:div>
    <w:div w:id="1654599284">
      <w:bodyDiv w:val="1"/>
      <w:marLeft w:val="0"/>
      <w:marRight w:val="0"/>
      <w:marTop w:val="0"/>
      <w:marBottom w:val="0"/>
      <w:divBdr>
        <w:top w:val="none" w:sz="0" w:space="0" w:color="auto"/>
        <w:left w:val="none" w:sz="0" w:space="0" w:color="auto"/>
        <w:bottom w:val="none" w:sz="0" w:space="0" w:color="auto"/>
        <w:right w:val="none" w:sz="0" w:space="0" w:color="auto"/>
      </w:divBdr>
    </w:div>
    <w:div w:id="1677688618">
      <w:bodyDiv w:val="1"/>
      <w:marLeft w:val="0"/>
      <w:marRight w:val="0"/>
      <w:marTop w:val="0"/>
      <w:marBottom w:val="0"/>
      <w:divBdr>
        <w:top w:val="none" w:sz="0" w:space="0" w:color="auto"/>
        <w:left w:val="none" w:sz="0" w:space="0" w:color="auto"/>
        <w:bottom w:val="none" w:sz="0" w:space="0" w:color="auto"/>
        <w:right w:val="none" w:sz="0" w:space="0" w:color="auto"/>
      </w:divBdr>
    </w:div>
    <w:div w:id="1699962293">
      <w:bodyDiv w:val="1"/>
      <w:marLeft w:val="0"/>
      <w:marRight w:val="0"/>
      <w:marTop w:val="0"/>
      <w:marBottom w:val="0"/>
      <w:divBdr>
        <w:top w:val="none" w:sz="0" w:space="0" w:color="auto"/>
        <w:left w:val="none" w:sz="0" w:space="0" w:color="auto"/>
        <w:bottom w:val="none" w:sz="0" w:space="0" w:color="auto"/>
        <w:right w:val="none" w:sz="0" w:space="0" w:color="auto"/>
      </w:divBdr>
    </w:div>
    <w:div w:id="1701469808">
      <w:bodyDiv w:val="1"/>
      <w:marLeft w:val="0"/>
      <w:marRight w:val="0"/>
      <w:marTop w:val="0"/>
      <w:marBottom w:val="0"/>
      <w:divBdr>
        <w:top w:val="none" w:sz="0" w:space="0" w:color="auto"/>
        <w:left w:val="none" w:sz="0" w:space="0" w:color="auto"/>
        <w:bottom w:val="none" w:sz="0" w:space="0" w:color="auto"/>
        <w:right w:val="none" w:sz="0" w:space="0" w:color="auto"/>
      </w:divBdr>
    </w:div>
    <w:div w:id="1719089431">
      <w:bodyDiv w:val="1"/>
      <w:marLeft w:val="0"/>
      <w:marRight w:val="0"/>
      <w:marTop w:val="0"/>
      <w:marBottom w:val="0"/>
      <w:divBdr>
        <w:top w:val="none" w:sz="0" w:space="0" w:color="auto"/>
        <w:left w:val="none" w:sz="0" w:space="0" w:color="auto"/>
        <w:bottom w:val="none" w:sz="0" w:space="0" w:color="auto"/>
        <w:right w:val="none" w:sz="0" w:space="0" w:color="auto"/>
      </w:divBdr>
    </w:div>
    <w:div w:id="1723484518">
      <w:bodyDiv w:val="1"/>
      <w:marLeft w:val="0"/>
      <w:marRight w:val="0"/>
      <w:marTop w:val="0"/>
      <w:marBottom w:val="0"/>
      <w:divBdr>
        <w:top w:val="none" w:sz="0" w:space="0" w:color="auto"/>
        <w:left w:val="none" w:sz="0" w:space="0" w:color="auto"/>
        <w:bottom w:val="none" w:sz="0" w:space="0" w:color="auto"/>
        <w:right w:val="none" w:sz="0" w:space="0" w:color="auto"/>
      </w:divBdr>
    </w:div>
    <w:div w:id="1733193192">
      <w:bodyDiv w:val="1"/>
      <w:marLeft w:val="0"/>
      <w:marRight w:val="0"/>
      <w:marTop w:val="0"/>
      <w:marBottom w:val="0"/>
      <w:divBdr>
        <w:top w:val="none" w:sz="0" w:space="0" w:color="auto"/>
        <w:left w:val="none" w:sz="0" w:space="0" w:color="auto"/>
        <w:bottom w:val="none" w:sz="0" w:space="0" w:color="auto"/>
        <w:right w:val="none" w:sz="0" w:space="0" w:color="auto"/>
      </w:divBdr>
    </w:div>
    <w:div w:id="1744912192">
      <w:bodyDiv w:val="1"/>
      <w:marLeft w:val="0"/>
      <w:marRight w:val="0"/>
      <w:marTop w:val="0"/>
      <w:marBottom w:val="0"/>
      <w:divBdr>
        <w:top w:val="none" w:sz="0" w:space="0" w:color="auto"/>
        <w:left w:val="none" w:sz="0" w:space="0" w:color="auto"/>
        <w:bottom w:val="none" w:sz="0" w:space="0" w:color="auto"/>
        <w:right w:val="none" w:sz="0" w:space="0" w:color="auto"/>
      </w:divBdr>
    </w:div>
    <w:div w:id="1748570499">
      <w:bodyDiv w:val="1"/>
      <w:marLeft w:val="0"/>
      <w:marRight w:val="0"/>
      <w:marTop w:val="0"/>
      <w:marBottom w:val="0"/>
      <w:divBdr>
        <w:top w:val="none" w:sz="0" w:space="0" w:color="auto"/>
        <w:left w:val="none" w:sz="0" w:space="0" w:color="auto"/>
        <w:bottom w:val="none" w:sz="0" w:space="0" w:color="auto"/>
        <w:right w:val="none" w:sz="0" w:space="0" w:color="auto"/>
      </w:divBdr>
    </w:div>
    <w:div w:id="1766996832">
      <w:bodyDiv w:val="1"/>
      <w:marLeft w:val="0"/>
      <w:marRight w:val="0"/>
      <w:marTop w:val="0"/>
      <w:marBottom w:val="0"/>
      <w:divBdr>
        <w:top w:val="none" w:sz="0" w:space="0" w:color="auto"/>
        <w:left w:val="none" w:sz="0" w:space="0" w:color="auto"/>
        <w:bottom w:val="none" w:sz="0" w:space="0" w:color="auto"/>
        <w:right w:val="none" w:sz="0" w:space="0" w:color="auto"/>
      </w:divBdr>
    </w:div>
    <w:div w:id="1815023596">
      <w:bodyDiv w:val="1"/>
      <w:marLeft w:val="0"/>
      <w:marRight w:val="0"/>
      <w:marTop w:val="0"/>
      <w:marBottom w:val="0"/>
      <w:divBdr>
        <w:top w:val="none" w:sz="0" w:space="0" w:color="auto"/>
        <w:left w:val="none" w:sz="0" w:space="0" w:color="auto"/>
        <w:bottom w:val="none" w:sz="0" w:space="0" w:color="auto"/>
        <w:right w:val="none" w:sz="0" w:space="0" w:color="auto"/>
      </w:divBdr>
    </w:div>
    <w:div w:id="1816213920">
      <w:bodyDiv w:val="1"/>
      <w:marLeft w:val="0"/>
      <w:marRight w:val="0"/>
      <w:marTop w:val="0"/>
      <w:marBottom w:val="0"/>
      <w:divBdr>
        <w:top w:val="none" w:sz="0" w:space="0" w:color="auto"/>
        <w:left w:val="none" w:sz="0" w:space="0" w:color="auto"/>
        <w:bottom w:val="none" w:sz="0" w:space="0" w:color="auto"/>
        <w:right w:val="none" w:sz="0" w:space="0" w:color="auto"/>
      </w:divBdr>
    </w:div>
    <w:div w:id="1822964688">
      <w:bodyDiv w:val="1"/>
      <w:marLeft w:val="0"/>
      <w:marRight w:val="0"/>
      <w:marTop w:val="0"/>
      <w:marBottom w:val="0"/>
      <w:divBdr>
        <w:top w:val="none" w:sz="0" w:space="0" w:color="auto"/>
        <w:left w:val="none" w:sz="0" w:space="0" w:color="auto"/>
        <w:bottom w:val="none" w:sz="0" w:space="0" w:color="auto"/>
        <w:right w:val="none" w:sz="0" w:space="0" w:color="auto"/>
      </w:divBdr>
    </w:div>
    <w:div w:id="1840997820">
      <w:bodyDiv w:val="1"/>
      <w:marLeft w:val="0"/>
      <w:marRight w:val="0"/>
      <w:marTop w:val="0"/>
      <w:marBottom w:val="0"/>
      <w:divBdr>
        <w:top w:val="none" w:sz="0" w:space="0" w:color="auto"/>
        <w:left w:val="none" w:sz="0" w:space="0" w:color="auto"/>
        <w:bottom w:val="none" w:sz="0" w:space="0" w:color="auto"/>
        <w:right w:val="none" w:sz="0" w:space="0" w:color="auto"/>
      </w:divBdr>
    </w:div>
    <w:div w:id="1843161154">
      <w:bodyDiv w:val="1"/>
      <w:marLeft w:val="0"/>
      <w:marRight w:val="0"/>
      <w:marTop w:val="0"/>
      <w:marBottom w:val="0"/>
      <w:divBdr>
        <w:top w:val="none" w:sz="0" w:space="0" w:color="auto"/>
        <w:left w:val="none" w:sz="0" w:space="0" w:color="auto"/>
        <w:bottom w:val="none" w:sz="0" w:space="0" w:color="auto"/>
        <w:right w:val="none" w:sz="0" w:space="0" w:color="auto"/>
      </w:divBdr>
    </w:div>
    <w:div w:id="1856378854">
      <w:bodyDiv w:val="1"/>
      <w:marLeft w:val="0"/>
      <w:marRight w:val="0"/>
      <w:marTop w:val="0"/>
      <w:marBottom w:val="0"/>
      <w:divBdr>
        <w:top w:val="none" w:sz="0" w:space="0" w:color="auto"/>
        <w:left w:val="none" w:sz="0" w:space="0" w:color="auto"/>
        <w:bottom w:val="none" w:sz="0" w:space="0" w:color="auto"/>
        <w:right w:val="none" w:sz="0" w:space="0" w:color="auto"/>
      </w:divBdr>
    </w:div>
    <w:div w:id="1862864520">
      <w:bodyDiv w:val="1"/>
      <w:marLeft w:val="0"/>
      <w:marRight w:val="0"/>
      <w:marTop w:val="0"/>
      <w:marBottom w:val="0"/>
      <w:divBdr>
        <w:top w:val="none" w:sz="0" w:space="0" w:color="auto"/>
        <w:left w:val="none" w:sz="0" w:space="0" w:color="auto"/>
        <w:bottom w:val="none" w:sz="0" w:space="0" w:color="auto"/>
        <w:right w:val="none" w:sz="0" w:space="0" w:color="auto"/>
      </w:divBdr>
    </w:div>
    <w:div w:id="1867908310">
      <w:bodyDiv w:val="1"/>
      <w:marLeft w:val="0"/>
      <w:marRight w:val="0"/>
      <w:marTop w:val="0"/>
      <w:marBottom w:val="0"/>
      <w:divBdr>
        <w:top w:val="none" w:sz="0" w:space="0" w:color="auto"/>
        <w:left w:val="none" w:sz="0" w:space="0" w:color="auto"/>
        <w:bottom w:val="none" w:sz="0" w:space="0" w:color="auto"/>
        <w:right w:val="none" w:sz="0" w:space="0" w:color="auto"/>
      </w:divBdr>
    </w:div>
    <w:div w:id="1868789126">
      <w:bodyDiv w:val="1"/>
      <w:marLeft w:val="0"/>
      <w:marRight w:val="0"/>
      <w:marTop w:val="0"/>
      <w:marBottom w:val="0"/>
      <w:divBdr>
        <w:top w:val="none" w:sz="0" w:space="0" w:color="auto"/>
        <w:left w:val="none" w:sz="0" w:space="0" w:color="auto"/>
        <w:bottom w:val="none" w:sz="0" w:space="0" w:color="auto"/>
        <w:right w:val="none" w:sz="0" w:space="0" w:color="auto"/>
      </w:divBdr>
    </w:div>
    <w:div w:id="1871988647">
      <w:bodyDiv w:val="1"/>
      <w:marLeft w:val="0"/>
      <w:marRight w:val="0"/>
      <w:marTop w:val="0"/>
      <w:marBottom w:val="0"/>
      <w:divBdr>
        <w:top w:val="none" w:sz="0" w:space="0" w:color="auto"/>
        <w:left w:val="none" w:sz="0" w:space="0" w:color="auto"/>
        <w:bottom w:val="none" w:sz="0" w:space="0" w:color="auto"/>
        <w:right w:val="none" w:sz="0" w:space="0" w:color="auto"/>
      </w:divBdr>
    </w:div>
    <w:div w:id="1884948450">
      <w:bodyDiv w:val="1"/>
      <w:marLeft w:val="0"/>
      <w:marRight w:val="0"/>
      <w:marTop w:val="0"/>
      <w:marBottom w:val="0"/>
      <w:divBdr>
        <w:top w:val="none" w:sz="0" w:space="0" w:color="auto"/>
        <w:left w:val="none" w:sz="0" w:space="0" w:color="auto"/>
        <w:bottom w:val="none" w:sz="0" w:space="0" w:color="auto"/>
        <w:right w:val="none" w:sz="0" w:space="0" w:color="auto"/>
      </w:divBdr>
    </w:div>
    <w:div w:id="1892689005">
      <w:bodyDiv w:val="1"/>
      <w:marLeft w:val="0"/>
      <w:marRight w:val="0"/>
      <w:marTop w:val="0"/>
      <w:marBottom w:val="0"/>
      <w:divBdr>
        <w:top w:val="none" w:sz="0" w:space="0" w:color="auto"/>
        <w:left w:val="none" w:sz="0" w:space="0" w:color="auto"/>
        <w:bottom w:val="none" w:sz="0" w:space="0" w:color="auto"/>
        <w:right w:val="none" w:sz="0" w:space="0" w:color="auto"/>
      </w:divBdr>
    </w:div>
    <w:div w:id="1920745938">
      <w:bodyDiv w:val="1"/>
      <w:marLeft w:val="0"/>
      <w:marRight w:val="0"/>
      <w:marTop w:val="0"/>
      <w:marBottom w:val="0"/>
      <w:divBdr>
        <w:top w:val="none" w:sz="0" w:space="0" w:color="auto"/>
        <w:left w:val="none" w:sz="0" w:space="0" w:color="auto"/>
        <w:bottom w:val="none" w:sz="0" w:space="0" w:color="auto"/>
        <w:right w:val="none" w:sz="0" w:space="0" w:color="auto"/>
      </w:divBdr>
    </w:div>
    <w:div w:id="1921521954">
      <w:bodyDiv w:val="1"/>
      <w:marLeft w:val="0"/>
      <w:marRight w:val="0"/>
      <w:marTop w:val="0"/>
      <w:marBottom w:val="0"/>
      <w:divBdr>
        <w:top w:val="none" w:sz="0" w:space="0" w:color="auto"/>
        <w:left w:val="none" w:sz="0" w:space="0" w:color="auto"/>
        <w:bottom w:val="none" w:sz="0" w:space="0" w:color="auto"/>
        <w:right w:val="none" w:sz="0" w:space="0" w:color="auto"/>
      </w:divBdr>
    </w:div>
    <w:div w:id="1932810917">
      <w:bodyDiv w:val="1"/>
      <w:marLeft w:val="0"/>
      <w:marRight w:val="0"/>
      <w:marTop w:val="0"/>
      <w:marBottom w:val="0"/>
      <w:divBdr>
        <w:top w:val="none" w:sz="0" w:space="0" w:color="auto"/>
        <w:left w:val="none" w:sz="0" w:space="0" w:color="auto"/>
        <w:bottom w:val="none" w:sz="0" w:space="0" w:color="auto"/>
        <w:right w:val="none" w:sz="0" w:space="0" w:color="auto"/>
      </w:divBdr>
    </w:div>
    <w:div w:id="1946424382">
      <w:bodyDiv w:val="1"/>
      <w:marLeft w:val="0"/>
      <w:marRight w:val="0"/>
      <w:marTop w:val="0"/>
      <w:marBottom w:val="0"/>
      <w:divBdr>
        <w:top w:val="none" w:sz="0" w:space="0" w:color="auto"/>
        <w:left w:val="none" w:sz="0" w:space="0" w:color="auto"/>
        <w:bottom w:val="none" w:sz="0" w:space="0" w:color="auto"/>
        <w:right w:val="none" w:sz="0" w:space="0" w:color="auto"/>
      </w:divBdr>
    </w:div>
    <w:div w:id="1951693924">
      <w:bodyDiv w:val="1"/>
      <w:marLeft w:val="0"/>
      <w:marRight w:val="0"/>
      <w:marTop w:val="0"/>
      <w:marBottom w:val="0"/>
      <w:divBdr>
        <w:top w:val="none" w:sz="0" w:space="0" w:color="auto"/>
        <w:left w:val="none" w:sz="0" w:space="0" w:color="auto"/>
        <w:bottom w:val="none" w:sz="0" w:space="0" w:color="auto"/>
        <w:right w:val="none" w:sz="0" w:space="0" w:color="auto"/>
      </w:divBdr>
    </w:div>
    <w:div w:id="1954365406">
      <w:bodyDiv w:val="1"/>
      <w:marLeft w:val="0"/>
      <w:marRight w:val="0"/>
      <w:marTop w:val="0"/>
      <w:marBottom w:val="0"/>
      <w:divBdr>
        <w:top w:val="none" w:sz="0" w:space="0" w:color="auto"/>
        <w:left w:val="none" w:sz="0" w:space="0" w:color="auto"/>
        <w:bottom w:val="none" w:sz="0" w:space="0" w:color="auto"/>
        <w:right w:val="none" w:sz="0" w:space="0" w:color="auto"/>
      </w:divBdr>
    </w:div>
    <w:div w:id="1988125899">
      <w:bodyDiv w:val="1"/>
      <w:marLeft w:val="0"/>
      <w:marRight w:val="0"/>
      <w:marTop w:val="0"/>
      <w:marBottom w:val="0"/>
      <w:divBdr>
        <w:top w:val="none" w:sz="0" w:space="0" w:color="auto"/>
        <w:left w:val="none" w:sz="0" w:space="0" w:color="auto"/>
        <w:bottom w:val="none" w:sz="0" w:space="0" w:color="auto"/>
        <w:right w:val="none" w:sz="0" w:space="0" w:color="auto"/>
      </w:divBdr>
    </w:div>
    <w:div w:id="2005277953">
      <w:bodyDiv w:val="1"/>
      <w:marLeft w:val="0"/>
      <w:marRight w:val="0"/>
      <w:marTop w:val="0"/>
      <w:marBottom w:val="0"/>
      <w:divBdr>
        <w:top w:val="none" w:sz="0" w:space="0" w:color="auto"/>
        <w:left w:val="none" w:sz="0" w:space="0" w:color="auto"/>
        <w:bottom w:val="none" w:sz="0" w:space="0" w:color="auto"/>
        <w:right w:val="none" w:sz="0" w:space="0" w:color="auto"/>
      </w:divBdr>
    </w:div>
    <w:div w:id="2007054627">
      <w:bodyDiv w:val="1"/>
      <w:marLeft w:val="0"/>
      <w:marRight w:val="0"/>
      <w:marTop w:val="0"/>
      <w:marBottom w:val="0"/>
      <w:divBdr>
        <w:top w:val="none" w:sz="0" w:space="0" w:color="auto"/>
        <w:left w:val="none" w:sz="0" w:space="0" w:color="auto"/>
        <w:bottom w:val="none" w:sz="0" w:space="0" w:color="auto"/>
        <w:right w:val="none" w:sz="0" w:space="0" w:color="auto"/>
      </w:divBdr>
    </w:div>
    <w:div w:id="2012681253">
      <w:bodyDiv w:val="1"/>
      <w:marLeft w:val="0"/>
      <w:marRight w:val="0"/>
      <w:marTop w:val="0"/>
      <w:marBottom w:val="0"/>
      <w:divBdr>
        <w:top w:val="none" w:sz="0" w:space="0" w:color="auto"/>
        <w:left w:val="none" w:sz="0" w:space="0" w:color="auto"/>
        <w:bottom w:val="none" w:sz="0" w:space="0" w:color="auto"/>
        <w:right w:val="none" w:sz="0" w:space="0" w:color="auto"/>
      </w:divBdr>
    </w:div>
    <w:div w:id="2034306364">
      <w:bodyDiv w:val="1"/>
      <w:marLeft w:val="0"/>
      <w:marRight w:val="0"/>
      <w:marTop w:val="0"/>
      <w:marBottom w:val="0"/>
      <w:divBdr>
        <w:top w:val="none" w:sz="0" w:space="0" w:color="auto"/>
        <w:left w:val="none" w:sz="0" w:space="0" w:color="auto"/>
        <w:bottom w:val="none" w:sz="0" w:space="0" w:color="auto"/>
        <w:right w:val="none" w:sz="0" w:space="0" w:color="auto"/>
      </w:divBdr>
    </w:div>
    <w:div w:id="2066710351">
      <w:bodyDiv w:val="1"/>
      <w:marLeft w:val="0"/>
      <w:marRight w:val="0"/>
      <w:marTop w:val="0"/>
      <w:marBottom w:val="0"/>
      <w:divBdr>
        <w:top w:val="none" w:sz="0" w:space="0" w:color="auto"/>
        <w:left w:val="none" w:sz="0" w:space="0" w:color="auto"/>
        <w:bottom w:val="none" w:sz="0" w:space="0" w:color="auto"/>
        <w:right w:val="none" w:sz="0" w:space="0" w:color="auto"/>
      </w:divBdr>
    </w:div>
    <w:div w:id="2079743177">
      <w:bodyDiv w:val="1"/>
      <w:marLeft w:val="0"/>
      <w:marRight w:val="0"/>
      <w:marTop w:val="0"/>
      <w:marBottom w:val="0"/>
      <w:divBdr>
        <w:top w:val="none" w:sz="0" w:space="0" w:color="auto"/>
        <w:left w:val="none" w:sz="0" w:space="0" w:color="auto"/>
        <w:bottom w:val="none" w:sz="0" w:space="0" w:color="auto"/>
        <w:right w:val="none" w:sz="0" w:space="0" w:color="auto"/>
      </w:divBdr>
    </w:div>
    <w:div w:id="2087453512">
      <w:bodyDiv w:val="1"/>
      <w:marLeft w:val="0"/>
      <w:marRight w:val="0"/>
      <w:marTop w:val="0"/>
      <w:marBottom w:val="0"/>
      <w:divBdr>
        <w:top w:val="none" w:sz="0" w:space="0" w:color="auto"/>
        <w:left w:val="none" w:sz="0" w:space="0" w:color="auto"/>
        <w:bottom w:val="none" w:sz="0" w:space="0" w:color="auto"/>
        <w:right w:val="none" w:sz="0" w:space="0" w:color="auto"/>
      </w:divBdr>
    </w:div>
    <w:div w:id="2115512543">
      <w:bodyDiv w:val="1"/>
      <w:marLeft w:val="0"/>
      <w:marRight w:val="0"/>
      <w:marTop w:val="0"/>
      <w:marBottom w:val="0"/>
      <w:divBdr>
        <w:top w:val="none" w:sz="0" w:space="0" w:color="auto"/>
        <w:left w:val="none" w:sz="0" w:space="0" w:color="auto"/>
        <w:bottom w:val="none" w:sz="0" w:space="0" w:color="auto"/>
        <w:right w:val="none" w:sz="0" w:space="0" w:color="auto"/>
      </w:divBdr>
    </w:div>
    <w:div w:id="2119568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831</Words>
  <Characters>4738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CA - 104991 - KM PM ELO Alignment</vt:lpstr>
    </vt:vector>
  </TitlesOfParts>
  <Manager/>
  <Company>Curiosa Academy Pty Ltd</Company>
  <LinksUpToDate>false</LinksUpToDate>
  <CharactersWithSpaces>5558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- 104991 - KM PM ELO Alignment</dc:title>
  <dc:subject/>
  <dc:creator>Heidi D. Edwards</dc:creator>
  <cp:keywords/>
  <dc:description/>
  <cp:lastModifiedBy>Heidi D. Edwards</cp:lastModifiedBy>
  <cp:revision>4</cp:revision>
  <dcterms:created xsi:type="dcterms:W3CDTF">2024-04-27T19:19:00Z</dcterms:created>
  <dcterms:modified xsi:type="dcterms:W3CDTF">2024-04-27T19:31:00Z</dcterms:modified>
  <cp:category/>
</cp:coreProperties>
</file>