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46369" w14:textId="77777777" w:rsidR="00DA5873" w:rsidRDefault="00DA5873" w:rsidP="00DA5873">
      <w:r>
        <w:t>Here are some reputable sites where you can practice ethical hacking skills in a legal and controlled environment:</w:t>
      </w:r>
    </w:p>
    <w:p w14:paraId="23A6971A" w14:textId="77777777" w:rsidR="00DA5873" w:rsidRDefault="00DA5873" w:rsidP="00DA5873">
      <w:r>
        <w:t>1. TryHackMe (https://tryhackme.com)</w:t>
      </w:r>
    </w:p>
    <w:p w14:paraId="48FF7FC2" w14:textId="77777777" w:rsidR="00DA5873" w:rsidRDefault="00DA5873" w:rsidP="00DA5873">
      <w:r>
        <w:t xml:space="preserve">   - Offers a wide range of hands-on cybersecurity challenges and virtual machines for beginners and experienced users.</w:t>
      </w:r>
    </w:p>
    <w:p w14:paraId="0CD521FA" w14:textId="77777777" w:rsidR="00DA5873" w:rsidRDefault="00DA5873" w:rsidP="00DA5873">
      <w:r>
        <w:t xml:space="preserve">   - Covers topics like web application security, network security, cryptography, and more.</w:t>
      </w:r>
    </w:p>
    <w:p w14:paraId="678527E5" w14:textId="77777777" w:rsidR="00DA5873" w:rsidRDefault="00DA5873" w:rsidP="00DA5873">
      <w:r>
        <w:t>2. HackTheBox (https://www.hackthebox.eu)</w:t>
      </w:r>
    </w:p>
    <w:p w14:paraId="7A585F3E" w14:textId="77777777" w:rsidR="00DA5873" w:rsidRDefault="00DA5873" w:rsidP="00DA5873">
      <w:r>
        <w:t xml:space="preserve">   - Provides a platform for practical cybersecurity training through various challenges and virtual machines.</w:t>
      </w:r>
    </w:p>
    <w:p w14:paraId="2B4AD2AC" w14:textId="77777777" w:rsidR="00DA5873" w:rsidRDefault="00DA5873" w:rsidP="00DA5873">
      <w:r>
        <w:t xml:space="preserve">   - Includes different difficulty levels and focuses on penetration testing and offensive security.</w:t>
      </w:r>
    </w:p>
    <w:p w14:paraId="7080E1C7" w14:textId="77777777" w:rsidR="00DA5873" w:rsidRDefault="00DA5873" w:rsidP="00DA5873">
      <w:r>
        <w:t>3. CYBRScore (https://cybrscore.md)</w:t>
      </w:r>
    </w:p>
    <w:p w14:paraId="1B629292" w14:textId="77777777" w:rsidR="00DA5873" w:rsidRDefault="00DA5873" w:rsidP="00DA5873">
      <w:r>
        <w:t xml:space="preserve">   - Offers a variety of challenges and capture-the-flag (CTF) exercises for practicing ethical hacking.</w:t>
      </w:r>
    </w:p>
    <w:p w14:paraId="2F9DA782" w14:textId="77777777" w:rsidR="00DA5873" w:rsidRDefault="00DA5873" w:rsidP="00DA5873">
      <w:r>
        <w:t xml:space="preserve">   - Covers different domains like web security, cryptography, binary exploitation, and more.</w:t>
      </w:r>
    </w:p>
    <w:p w14:paraId="4E2FF01B" w14:textId="77777777" w:rsidR="00DA5873" w:rsidRDefault="00DA5873" w:rsidP="00DA5873">
      <w:r>
        <w:t>4. OverTheWire (https://overthewire.org)</w:t>
      </w:r>
    </w:p>
    <w:p w14:paraId="201B1965" w14:textId="77777777" w:rsidR="00DA5873" w:rsidRDefault="00DA5873" w:rsidP="00DA5873">
      <w:r>
        <w:t xml:space="preserve">   - Provides a series of wargames that test your skills in various areas of cybersecurity.</w:t>
      </w:r>
    </w:p>
    <w:p w14:paraId="4AAA0C83" w14:textId="77777777" w:rsidR="00DA5873" w:rsidRDefault="00DA5873" w:rsidP="00DA5873">
      <w:r>
        <w:t xml:space="preserve">   - Includes challenges focused on web security, binary exploitation, cryptography, and more.</w:t>
      </w:r>
    </w:p>
    <w:p w14:paraId="78AEC8BD" w14:textId="77777777" w:rsidR="00DA5873" w:rsidRDefault="00DA5873" w:rsidP="00DA5873">
      <w:r>
        <w:t>5. PicoCTF (https://picoctf.org)</w:t>
      </w:r>
    </w:p>
    <w:p w14:paraId="645801FB" w14:textId="77777777" w:rsidR="00DA5873" w:rsidRDefault="00DA5873" w:rsidP="00DA5873">
      <w:r>
        <w:t xml:space="preserve">   - An educational cybersecurity competition organized by Carnegie Mellon University.</w:t>
      </w:r>
    </w:p>
    <w:p w14:paraId="1F50D5D3" w14:textId="77777777" w:rsidR="00DA5873" w:rsidRDefault="00DA5873" w:rsidP="00DA5873">
      <w:r>
        <w:t xml:space="preserve">   - Offers challenges in various categories, suitable for beginners and experienced participants.</w:t>
      </w:r>
    </w:p>
    <w:p w14:paraId="7B27B8BF" w14:textId="77777777" w:rsidR="00DA5873" w:rsidRDefault="00DA5873" w:rsidP="00DA5873">
      <w:r>
        <w:t>6. Hack.me (https://hack.me)</w:t>
      </w:r>
    </w:p>
    <w:p w14:paraId="3DE760F6" w14:textId="77777777" w:rsidR="00DA5873" w:rsidRDefault="00DA5873" w:rsidP="00DA5873">
      <w:r>
        <w:t xml:space="preserve">   - Provides a platform for practicing ethical hacking through virtual machines and challenges.</w:t>
      </w:r>
    </w:p>
    <w:p w14:paraId="707F94A8" w14:textId="77777777" w:rsidR="00DA5873" w:rsidRDefault="00DA5873" w:rsidP="00DA5873">
      <w:r>
        <w:t xml:space="preserve">   - Covers topics like web exploitation, binary exploitation, cryptography, and more.</w:t>
      </w:r>
    </w:p>
    <w:p w14:paraId="6976E252" w14:textId="77777777" w:rsidR="00DA5873" w:rsidRDefault="00DA5873" w:rsidP="00DA5873">
      <w:r>
        <w:t>7. Root-Me (https://www.root-me.org)</w:t>
      </w:r>
    </w:p>
    <w:p w14:paraId="10D55635" w14:textId="77777777" w:rsidR="00DA5873" w:rsidRDefault="00DA5873" w:rsidP="00DA5873">
      <w:r>
        <w:lastRenderedPageBreak/>
        <w:t xml:space="preserve">   - Offers a wide range of challenges and CTF exercises for improving your ethical hacking skills.</w:t>
      </w:r>
    </w:p>
    <w:p w14:paraId="6358F0BD" w14:textId="77777777" w:rsidR="00DA5873" w:rsidRDefault="00DA5873" w:rsidP="00DA5873">
      <w:r>
        <w:t xml:space="preserve">   - Includes challenges in different categories, such as web security, cryptography, and forensics.</w:t>
      </w:r>
    </w:p>
    <w:p w14:paraId="7EF72086" w14:textId="6618796B" w:rsidR="00DA5873" w:rsidRDefault="00DA5873" w:rsidP="00DA5873">
      <w:r>
        <w:t>Remember, these platforms are designed for educational and ethical purposes only. Always respect the rules and guidelines set by the platforms and refrain from any unauthorized or illegal activities. The goal is to learn and practice in a safe and controlled environment, without causing harm or disruption to real systems or networks</w:t>
      </w:r>
    </w:p>
    <w:sectPr w:rsidR="00DA58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73"/>
    <w:rsid w:val="00B529CB"/>
    <w:rsid w:val="00DA58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448A"/>
  <w15:chartTrackingRefBased/>
  <w15:docId w15:val="{3AD058B7-04FE-41C1-BF99-0D23FA40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873"/>
    <w:rPr>
      <w:rFonts w:eastAsiaTheme="majorEastAsia" w:cstheme="majorBidi"/>
      <w:color w:val="272727" w:themeColor="text1" w:themeTint="D8"/>
    </w:rPr>
  </w:style>
  <w:style w:type="paragraph" w:styleId="Title">
    <w:name w:val="Title"/>
    <w:basedOn w:val="Normal"/>
    <w:next w:val="Normal"/>
    <w:link w:val="TitleChar"/>
    <w:uiPriority w:val="10"/>
    <w:qFormat/>
    <w:rsid w:val="00DA5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873"/>
    <w:pPr>
      <w:spacing w:before="160"/>
      <w:jc w:val="center"/>
    </w:pPr>
    <w:rPr>
      <w:i/>
      <w:iCs/>
      <w:color w:val="404040" w:themeColor="text1" w:themeTint="BF"/>
    </w:rPr>
  </w:style>
  <w:style w:type="character" w:customStyle="1" w:styleId="QuoteChar">
    <w:name w:val="Quote Char"/>
    <w:basedOn w:val="DefaultParagraphFont"/>
    <w:link w:val="Quote"/>
    <w:uiPriority w:val="29"/>
    <w:rsid w:val="00DA5873"/>
    <w:rPr>
      <w:i/>
      <w:iCs/>
      <w:color w:val="404040" w:themeColor="text1" w:themeTint="BF"/>
    </w:rPr>
  </w:style>
  <w:style w:type="paragraph" w:styleId="ListParagraph">
    <w:name w:val="List Paragraph"/>
    <w:basedOn w:val="Normal"/>
    <w:uiPriority w:val="34"/>
    <w:qFormat/>
    <w:rsid w:val="00DA5873"/>
    <w:pPr>
      <w:ind w:left="720"/>
      <w:contextualSpacing/>
    </w:pPr>
  </w:style>
  <w:style w:type="character" w:styleId="IntenseEmphasis">
    <w:name w:val="Intense Emphasis"/>
    <w:basedOn w:val="DefaultParagraphFont"/>
    <w:uiPriority w:val="21"/>
    <w:qFormat/>
    <w:rsid w:val="00DA5873"/>
    <w:rPr>
      <w:i/>
      <w:iCs/>
      <w:color w:val="0F4761" w:themeColor="accent1" w:themeShade="BF"/>
    </w:rPr>
  </w:style>
  <w:style w:type="paragraph" w:styleId="IntenseQuote">
    <w:name w:val="Intense Quote"/>
    <w:basedOn w:val="Normal"/>
    <w:next w:val="Normal"/>
    <w:link w:val="IntenseQuoteChar"/>
    <w:uiPriority w:val="30"/>
    <w:qFormat/>
    <w:rsid w:val="00DA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873"/>
    <w:rPr>
      <w:i/>
      <w:iCs/>
      <w:color w:val="0F4761" w:themeColor="accent1" w:themeShade="BF"/>
    </w:rPr>
  </w:style>
  <w:style w:type="character" w:styleId="IntenseReference">
    <w:name w:val="Intense Reference"/>
    <w:basedOn w:val="DefaultParagraphFont"/>
    <w:uiPriority w:val="32"/>
    <w:qFormat/>
    <w:rsid w:val="00DA58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26999">
      <w:bodyDiv w:val="1"/>
      <w:marLeft w:val="0"/>
      <w:marRight w:val="0"/>
      <w:marTop w:val="0"/>
      <w:marBottom w:val="0"/>
      <w:divBdr>
        <w:top w:val="none" w:sz="0" w:space="0" w:color="auto"/>
        <w:left w:val="none" w:sz="0" w:space="0" w:color="auto"/>
        <w:bottom w:val="none" w:sz="0" w:space="0" w:color="auto"/>
        <w:right w:val="none" w:sz="0" w:space="0" w:color="auto"/>
      </w:divBdr>
      <w:divsChild>
        <w:div w:id="1364402822">
          <w:marLeft w:val="0"/>
          <w:marRight w:val="0"/>
          <w:marTop w:val="0"/>
          <w:marBottom w:val="0"/>
          <w:divBdr>
            <w:top w:val="none" w:sz="0" w:space="0" w:color="auto"/>
            <w:left w:val="none" w:sz="0" w:space="0" w:color="auto"/>
            <w:bottom w:val="none" w:sz="0" w:space="0" w:color="auto"/>
            <w:right w:val="none" w:sz="0" w:space="0" w:color="auto"/>
          </w:divBdr>
        </w:div>
        <w:div w:id="241648696">
          <w:marLeft w:val="0"/>
          <w:marRight w:val="0"/>
          <w:marTop w:val="120"/>
          <w:marBottom w:val="0"/>
          <w:divBdr>
            <w:top w:val="none" w:sz="0" w:space="0" w:color="auto"/>
            <w:left w:val="none" w:sz="0" w:space="0" w:color="auto"/>
            <w:bottom w:val="none" w:sz="0" w:space="0" w:color="auto"/>
            <w:right w:val="none" w:sz="0" w:space="0" w:color="auto"/>
          </w:divBdr>
          <w:divsChild>
            <w:div w:id="2060010681">
              <w:marLeft w:val="0"/>
              <w:marRight w:val="0"/>
              <w:marTop w:val="0"/>
              <w:marBottom w:val="0"/>
              <w:divBdr>
                <w:top w:val="none" w:sz="0" w:space="0" w:color="auto"/>
                <w:left w:val="none" w:sz="0" w:space="0" w:color="auto"/>
                <w:bottom w:val="none" w:sz="0" w:space="0" w:color="auto"/>
                <w:right w:val="none" w:sz="0" w:space="0" w:color="auto"/>
              </w:divBdr>
            </w:div>
            <w:div w:id="442312094">
              <w:marLeft w:val="0"/>
              <w:marRight w:val="0"/>
              <w:marTop w:val="0"/>
              <w:marBottom w:val="0"/>
              <w:divBdr>
                <w:top w:val="none" w:sz="0" w:space="0" w:color="auto"/>
                <w:left w:val="none" w:sz="0" w:space="0" w:color="auto"/>
                <w:bottom w:val="none" w:sz="0" w:space="0" w:color="auto"/>
                <w:right w:val="none" w:sz="0" w:space="0" w:color="auto"/>
              </w:divBdr>
            </w:div>
            <w:div w:id="1150288856">
              <w:marLeft w:val="0"/>
              <w:marRight w:val="0"/>
              <w:marTop w:val="0"/>
              <w:marBottom w:val="0"/>
              <w:divBdr>
                <w:top w:val="none" w:sz="0" w:space="0" w:color="auto"/>
                <w:left w:val="none" w:sz="0" w:space="0" w:color="auto"/>
                <w:bottom w:val="none" w:sz="0" w:space="0" w:color="auto"/>
                <w:right w:val="none" w:sz="0" w:space="0" w:color="auto"/>
              </w:divBdr>
            </w:div>
          </w:divsChild>
        </w:div>
        <w:div w:id="998341485">
          <w:marLeft w:val="0"/>
          <w:marRight w:val="0"/>
          <w:marTop w:val="120"/>
          <w:marBottom w:val="0"/>
          <w:divBdr>
            <w:top w:val="none" w:sz="0" w:space="0" w:color="auto"/>
            <w:left w:val="none" w:sz="0" w:space="0" w:color="auto"/>
            <w:bottom w:val="none" w:sz="0" w:space="0" w:color="auto"/>
            <w:right w:val="none" w:sz="0" w:space="0" w:color="auto"/>
          </w:divBdr>
          <w:divsChild>
            <w:div w:id="1180046742">
              <w:marLeft w:val="0"/>
              <w:marRight w:val="0"/>
              <w:marTop w:val="0"/>
              <w:marBottom w:val="0"/>
              <w:divBdr>
                <w:top w:val="none" w:sz="0" w:space="0" w:color="auto"/>
                <w:left w:val="none" w:sz="0" w:space="0" w:color="auto"/>
                <w:bottom w:val="none" w:sz="0" w:space="0" w:color="auto"/>
                <w:right w:val="none" w:sz="0" w:space="0" w:color="auto"/>
              </w:divBdr>
            </w:div>
            <w:div w:id="1013997253">
              <w:marLeft w:val="0"/>
              <w:marRight w:val="0"/>
              <w:marTop w:val="0"/>
              <w:marBottom w:val="0"/>
              <w:divBdr>
                <w:top w:val="none" w:sz="0" w:space="0" w:color="auto"/>
                <w:left w:val="none" w:sz="0" w:space="0" w:color="auto"/>
                <w:bottom w:val="none" w:sz="0" w:space="0" w:color="auto"/>
                <w:right w:val="none" w:sz="0" w:space="0" w:color="auto"/>
              </w:divBdr>
            </w:div>
            <w:div w:id="1487162064">
              <w:marLeft w:val="0"/>
              <w:marRight w:val="0"/>
              <w:marTop w:val="0"/>
              <w:marBottom w:val="0"/>
              <w:divBdr>
                <w:top w:val="none" w:sz="0" w:space="0" w:color="auto"/>
                <w:left w:val="none" w:sz="0" w:space="0" w:color="auto"/>
                <w:bottom w:val="none" w:sz="0" w:space="0" w:color="auto"/>
                <w:right w:val="none" w:sz="0" w:space="0" w:color="auto"/>
              </w:divBdr>
            </w:div>
          </w:divsChild>
        </w:div>
        <w:div w:id="764158094">
          <w:marLeft w:val="0"/>
          <w:marRight w:val="0"/>
          <w:marTop w:val="120"/>
          <w:marBottom w:val="0"/>
          <w:divBdr>
            <w:top w:val="none" w:sz="0" w:space="0" w:color="auto"/>
            <w:left w:val="none" w:sz="0" w:space="0" w:color="auto"/>
            <w:bottom w:val="none" w:sz="0" w:space="0" w:color="auto"/>
            <w:right w:val="none" w:sz="0" w:space="0" w:color="auto"/>
          </w:divBdr>
          <w:divsChild>
            <w:div w:id="799147846">
              <w:marLeft w:val="0"/>
              <w:marRight w:val="0"/>
              <w:marTop w:val="0"/>
              <w:marBottom w:val="0"/>
              <w:divBdr>
                <w:top w:val="none" w:sz="0" w:space="0" w:color="auto"/>
                <w:left w:val="none" w:sz="0" w:space="0" w:color="auto"/>
                <w:bottom w:val="none" w:sz="0" w:space="0" w:color="auto"/>
                <w:right w:val="none" w:sz="0" w:space="0" w:color="auto"/>
              </w:divBdr>
            </w:div>
            <w:div w:id="443234561">
              <w:marLeft w:val="0"/>
              <w:marRight w:val="0"/>
              <w:marTop w:val="0"/>
              <w:marBottom w:val="0"/>
              <w:divBdr>
                <w:top w:val="none" w:sz="0" w:space="0" w:color="auto"/>
                <w:left w:val="none" w:sz="0" w:space="0" w:color="auto"/>
                <w:bottom w:val="none" w:sz="0" w:space="0" w:color="auto"/>
                <w:right w:val="none" w:sz="0" w:space="0" w:color="auto"/>
              </w:divBdr>
            </w:div>
            <w:div w:id="2127305798">
              <w:marLeft w:val="0"/>
              <w:marRight w:val="0"/>
              <w:marTop w:val="0"/>
              <w:marBottom w:val="0"/>
              <w:divBdr>
                <w:top w:val="none" w:sz="0" w:space="0" w:color="auto"/>
                <w:left w:val="none" w:sz="0" w:space="0" w:color="auto"/>
                <w:bottom w:val="none" w:sz="0" w:space="0" w:color="auto"/>
                <w:right w:val="none" w:sz="0" w:space="0" w:color="auto"/>
              </w:divBdr>
            </w:div>
          </w:divsChild>
        </w:div>
        <w:div w:id="1172183834">
          <w:marLeft w:val="0"/>
          <w:marRight w:val="0"/>
          <w:marTop w:val="120"/>
          <w:marBottom w:val="0"/>
          <w:divBdr>
            <w:top w:val="none" w:sz="0" w:space="0" w:color="auto"/>
            <w:left w:val="none" w:sz="0" w:space="0" w:color="auto"/>
            <w:bottom w:val="none" w:sz="0" w:space="0" w:color="auto"/>
            <w:right w:val="none" w:sz="0" w:space="0" w:color="auto"/>
          </w:divBdr>
          <w:divsChild>
            <w:div w:id="10618000">
              <w:marLeft w:val="0"/>
              <w:marRight w:val="0"/>
              <w:marTop w:val="0"/>
              <w:marBottom w:val="0"/>
              <w:divBdr>
                <w:top w:val="none" w:sz="0" w:space="0" w:color="auto"/>
                <w:left w:val="none" w:sz="0" w:space="0" w:color="auto"/>
                <w:bottom w:val="none" w:sz="0" w:space="0" w:color="auto"/>
                <w:right w:val="none" w:sz="0" w:space="0" w:color="auto"/>
              </w:divBdr>
            </w:div>
            <w:div w:id="264534831">
              <w:marLeft w:val="0"/>
              <w:marRight w:val="0"/>
              <w:marTop w:val="0"/>
              <w:marBottom w:val="0"/>
              <w:divBdr>
                <w:top w:val="none" w:sz="0" w:space="0" w:color="auto"/>
                <w:left w:val="none" w:sz="0" w:space="0" w:color="auto"/>
                <w:bottom w:val="none" w:sz="0" w:space="0" w:color="auto"/>
                <w:right w:val="none" w:sz="0" w:space="0" w:color="auto"/>
              </w:divBdr>
            </w:div>
            <w:div w:id="1492211933">
              <w:marLeft w:val="0"/>
              <w:marRight w:val="0"/>
              <w:marTop w:val="0"/>
              <w:marBottom w:val="0"/>
              <w:divBdr>
                <w:top w:val="none" w:sz="0" w:space="0" w:color="auto"/>
                <w:left w:val="none" w:sz="0" w:space="0" w:color="auto"/>
                <w:bottom w:val="none" w:sz="0" w:space="0" w:color="auto"/>
                <w:right w:val="none" w:sz="0" w:space="0" w:color="auto"/>
              </w:divBdr>
            </w:div>
          </w:divsChild>
        </w:div>
        <w:div w:id="1729448899">
          <w:marLeft w:val="0"/>
          <w:marRight w:val="0"/>
          <w:marTop w:val="120"/>
          <w:marBottom w:val="0"/>
          <w:divBdr>
            <w:top w:val="none" w:sz="0" w:space="0" w:color="auto"/>
            <w:left w:val="none" w:sz="0" w:space="0" w:color="auto"/>
            <w:bottom w:val="none" w:sz="0" w:space="0" w:color="auto"/>
            <w:right w:val="none" w:sz="0" w:space="0" w:color="auto"/>
          </w:divBdr>
          <w:divsChild>
            <w:div w:id="1171993104">
              <w:marLeft w:val="0"/>
              <w:marRight w:val="0"/>
              <w:marTop w:val="0"/>
              <w:marBottom w:val="0"/>
              <w:divBdr>
                <w:top w:val="none" w:sz="0" w:space="0" w:color="auto"/>
                <w:left w:val="none" w:sz="0" w:space="0" w:color="auto"/>
                <w:bottom w:val="none" w:sz="0" w:space="0" w:color="auto"/>
                <w:right w:val="none" w:sz="0" w:space="0" w:color="auto"/>
              </w:divBdr>
            </w:div>
            <w:div w:id="483855300">
              <w:marLeft w:val="0"/>
              <w:marRight w:val="0"/>
              <w:marTop w:val="0"/>
              <w:marBottom w:val="0"/>
              <w:divBdr>
                <w:top w:val="none" w:sz="0" w:space="0" w:color="auto"/>
                <w:left w:val="none" w:sz="0" w:space="0" w:color="auto"/>
                <w:bottom w:val="none" w:sz="0" w:space="0" w:color="auto"/>
                <w:right w:val="none" w:sz="0" w:space="0" w:color="auto"/>
              </w:divBdr>
            </w:div>
            <w:div w:id="1869366596">
              <w:marLeft w:val="0"/>
              <w:marRight w:val="0"/>
              <w:marTop w:val="0"/>
              <w:marBottom w:val="0"/>
              <w:divBdr>
                <w:top w:val="none" w:sz="0" w:space="0" w:color="auto"/>
                <w:left w:val="none" w:sz="0" w:space="0" w:color="auto"/>
                <w:bottom w:val="none" w:sz="0" w:space="0" w:color="auto"/>
                <w:right w:val="none" w:sz="0" w:space="0" w:color="auto"/>
              </w:divBdr>
            </w:div>
          </w:divsChild>
        </w:div>
        <w:div w:id="2078434599">
          <w:marLeft w:val="0"/>
          <w:marRight w:val="0"/>
          <w:marTop w:val="120"/>
          <w:marBottom w:val="0"/>
          <w:divBdr>
            <w:top w:val="none" w:sz="0" w:space="0" w:color="auto"/>
            <w:left w:val="none" w:sz="0" w:space="0" w:color="auto"/>
            <w:bottom w:val="none" w:sz="0" w:space="0" w:color="auto"/>
            <w:right w:val="none" w:sz="0" w:space="0" w:color="auto"/>
          </w:divBdr>
          <w:divsChild>
            <w:div w:id="566498007">
              <w:marLeft w:val="0"/>
              <w:marRight w:val="0"/>
              <w:marTop w:val="0"/>
              <w:marBottom w:val="0"/>
              <w:divBdr>
                <w:top w:val="none" w:sz="0" w:space="0" w:color="auto"/>
                <w:left w:val="none" w:sz="0" w:space="0" w:color="auto"/>
                <w:bottom w:val="none" w:sz="0" w:space="0" w:color="auto"/>
                <w:right w:val="none" w:sz="0" w:space="0" w:color="auto"/>
              </w:divBdr>
            </w:div>
            <w:div w:id="1100565490">
              <w:marLeft w:val="0"/>
              <w:marRight w:val="0"/>
              <w:marTop w:val="0"/>
              <w:marBottom w:val="0"/>
              <w:divBdr>
                <w:top w:val="none" w:sz="0" w:space="0" w:color="auto"/>
                <w:left w:val="none" w:sz="0" w:space="0" w:color="auto"/>
                <w:bottom w:val="none" w:sz="0" w:space="0" w:color="auto"/>
                <w:right w:val="none" w:sz="0" w:space="0" w:color="auto"/>
              </w:divBdr>
            </w:div>
            <w:div w:id="525948290">
              <w:marLeft w:val="0"/>
              <w:marRight w:val="0"/>
              <w:marTop w:val="0"/>
              <w:marBottom w:val="0"/>
              <w:divBdr>
                <w:top w:val="none" w:sz="0" w:space="0" w:color="auto"/>
                <w:left w:val="none" w:sz="0" w:space="0" w:color="auto"/>
                <w:bottom w:val="none" w:sz="0" w:space="0" w:color="auto"/>
                <w:right w:val="none" w:sz="0" w:space="0" w:color="auto"/>
              </w:divBdr>
            </w:div>
          </w:divsChild>
        </w:div>
        <w:div w:id="310838086">
          <w:marLeft w:val="0"/>
          <w:marRight w:val="0"/>
          <w:marTop w:val="120"/>
          <w:marBottom w:val="0"/>
          <w:divBdr>
            <w:top w:val="none" w:sz="0" w:space="0" w:color="auto"/>
            <w:left w:val="none" w:sz="0" w:space="0" w:color="auto"/>
            <w:bottom w:val="none" w:sz="0" w:space="0" w:color="auto"/>
            <w:right w:val="none" w:sz="0" w:space="0" w:color="auto"/>
          </w:divBdr>
          <w:divsChild>
            <w:div w:id="1038774140">
              <w:marLeft w:val="0"/>
              <w:marRight w:val="0"/>
              <w:marTop w:val="0"/>
              <w:marBottom w:val="0"/>
              <w:divBdr>
                <w:top w:val="none" w:sz="0" w:space="0" w:color="auto"/>
                <w:left w:val="none" w:sz="0" w:space="0" w:color="auto"/>
                <w:bottom w:val="none" w:sz="0" w:space="0" w:color="auto"/>
                <w:right w:val="none" w:sz="0" w:space="0" w:color="auto"/>
              </w:divBdr>
            </w:div>
            <w:div w:id="262229460">
              <w:marLeft w:val="0"/>
              <w:marRight w:val="0"/>
              <w:marTop w:val="0"/>
              <w:marBottom w:val="0"/>
              <w:divBdr>
                <w:top w:val="none" w:sz="0" w:space="0" w:color="auto"/>
                <w:left w:val="none" w:sz="0" w:space="0" w:color="auto"/>
                <w:bottom w:val="none" w:sz="0" w:space="0" w:color="auto"/>
                <w:right w:val="none" w:sz="0" w:space="0" w:color="auto"/>
              </w:divBdr>
            </w:div>
            <w:div w:id="1791822085">
              <w:marLeft w:val="0"/>
              <w:marRight w:val="0"/>
              <w:marTop w:val="0"/>
              <w:marBottom w:val="0"/>
              <w:divBdr>
                <w:top w:val="none" w:sz="0" w:space="0" w:color="auto"/>
                <w:left w:val="none" w:sz="0" w:space="0" w:color="auto"/>
                <w:bottom w:val="none" w:sz="0" w:space="0" w:color="auto"/>
                <w:right w:val="none" w:sz="0" w:space="0" w:color="auto"/>
              </w:divBdr>
            </w:div>
          </w:divsChild>
        </w:div>
        <w:div w:id="742526520">
          <w:marLeft w:val="0"/>
          <w:marRight w:val="0"/>
          <w:marTop w:val="120"/>
          <w:marBottom w:val="0"/>
          <w:divBdr>
            <w:top w:val="none" w:sz="0" w:space="0" w:color="auto"/>
            <w:left w:val="none" w:sz="0" w:space="0" w:color="auto"/>
            <w:bottom w:val="none" w:sz="0" w:space="0" w:color="auto"/>
            <w:right w:val="none" w:sz="0" w:space="0" w:color="auto"/>
          </w:divBdr>
          <w:divsChild>
            <w:div w:id="3487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Tacastacas</dc:creator>
  <cp:keywords/>
  <dc:description/>
  <cp:lastModifiedBy>Harold Tacastacas</cp:lastModifiedBy>
  <cp:revision>1</cp:revision>
  <dcterms:created xsi:type="dcterms:W3CDTF">2024-05-15T04:56:00Z</dcterms:created>
  <dcterms:modified xsi:type="dcterms:W3CDTF">2024-05-15T04:57:00Z</dcterms:modified>
</cp:coreProperties>
</file>