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ft_PC350F_FELLER_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2024-05-02T14:11:51Z</dcterms:modified>
  <cp:category/>
</cp:coreProperties>
</file>