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ft_PC350F_HARVESTER_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2024-05-02T14:11:51Z</dcterms:modified>
  <cp:category/>
</cp:coreProperties>
</file>