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1F67549C" w14:textId="260198EB" w:rsidR="00CD4D7F"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392736" w:history="1">
            <w:r w:rsidR="00CD4D7F" w:rsidRPr="00C26DAF">
              <w:rPr>
                <w:rStyle w:val="Hyperlink"/>
                <w:noProof/>
              </w:rPr>
              <w:t>Tab 1.</w:t>
            </w:r>
            <w:r w:rsidR="00CD4D7F">
              <w:rPr>
                <w:rFonts w:asciiTheme="minorHAnsi" w:hAnsiTheme="minorHAnsi" w:cstheme="minorBidi"/>
                <w:noProof/>
                <w:sz w:val="22"/>
              </w:rPr>
              <w:tab/>
            </w:r>
            <w:r w:rsidR="00CD4D7F" w:rsidRPr="00C26DAF">
              <w:rPr>
                <w:rStyle w:val="Hyperlink"/>
                <w:noProof/>
              </w:rPr>
              <w:t>Allevio Experts Team Members Bios – Spring 2016</w:t>
            </w:r>
          </w:hyperlink>
        </w:p>
        <w:p w14:paraId="5A2598F8" w14:textId="078CD0B2" w:rsidR="00CD4D7F" w:rsidRDefault="00A623E9">
          <w:pPr>
            <w:pStyle w:val="TOC1"/>
            <w:rPr>
              <w:rFonts w:asciiTheme="minorHAnsi" w:hAnsiTheme="minorHAnsi" w:cstheme="minorBidi"/>
              <w:noProof/>
              <w:sz w:val="22"/>
            </w:rPr>
          </w:pPr>
          <w:hyperlink w:anchor="_Toc449392737" w:history="1">
            <w:r w:rsidR="00CD4D7F" w:rsidRPr="00C26DAF">
              <w:rPr>
                <w:rStyle w:val="Hyperlink"/>
                <w:noProof/>
              </w:rPr>
              <w:t>Tab 2.</w:t>
            </w:r>
            <w:r w:rsidR="00CD4D7F">
              <w:rPr>
                <w:rFonts w:asciiTheme="minorHAnsi" w:hAnsiTheme="minorHAnsi" w:cstheme="minorBidi"/>
                <w:noProof/>
                <w:sz w:val="22"/>
              </w:rPr>
              <w:tab/>
            </w:r>
            <w:r w:rsidR="00CD4D7F" w:rsidRPr="00C26DAF">
              <w:rPr>
                <w:rStyle w:val="Hyperlink"/>
                <w:noProof/>
              </w:rPr>
              <w:t>Allevio Experts Fees for Services</w:t>
            </w:r>
          </w:hyperlink>
        </w:p>
        <w:p w14:paraId="6F6A5A0D" w14:textId="613B83B8" w:rsidR="00CD4D7F" w:rsidRDefault="00A623E9">
          <w:pPr>
            <w:pStyle w:val="TOC1"/>
            <w:rPr>
              <w:rFonts w:asciiTheme="minorHAnsi" w:hAnsiTheme="minorHAnsi" w:cstheme="minorBidi"/>
              <w:noProof/>
              <w:sz w:val="22"/>
            </w:rPr>
          </w:pPr>
          <w:hyperlink w:anchor="_Toc449392738" w:history="1">
            <w:r w:rsidR="00CD4D7F" w:rsidRPr="00C26DAF">
              <w:rPr>
                <w:rStyle w:val="Hyperlink"/>
                <w:noProof/>
              </w:rPr>
              <w:t>Tab 3.</w:t>
            </w:r>
            <w:r w:rsidR="00CD4D7F">
              <w:rPr>
                <w:rFonts w:asciiTheme="minorHAnsi" w:hAnsiTheme="minorHAnsi" w:cstheme="minorBidi"/>
                <w:noProof/>
                <w:sz w:val="22"/>
              </w:rPr>
              <w:tab/>
            </w:r>
            <w:r w:rsidR="00CD4D7F" w:rsidRPr="00C26DAF">
              <w:rPr>
                <w:rStyle w:val="Hyperlink"/>
                <w:noProof/>
              </w:rPr>
              <w:t>Dr. Kevin J. Smith – CV</w:t>
            </w:r>
          </w:hyperlink>
        </w:p>
        <w:p w14:paraId="5E0D9D81" w14:textId="7D99DEE1" w:rsidR="00CD4D7F" w:rsidRDefault="00A623E9">
          <w:pPr>
            <w:pStyle w:val="TOC1"/>
            <w:rPr>
              <w:rFonts w:asciiTheme="minorHAnsi" w:hAnsiTheme="minorHAnsi" w:cstheme="minorBidi"/>
              <w:noProof/>
              <w:sz w:val="22"/>
            </w:rPr>
          </w:pPr>
          <w:hyperlink w:anchor="_Toc449392739" w:history="1">
            <w:r w:rsidR="00CD4D7F" w:rsidRPr="00C26DAF">
              <w:rPr>
                <w:rStyle w:val="Hyperlink"/>
                <w:noProof/>
              </w:rPr>
              <w:t>Tab 4.</w:t>
            </w:r>
            <w:r w:rsidR="00CD4D7F">
              <w:rPr>
                <w:rFonts w:asciiTheme="minorHAnsi" w:hAnsiTheme="minorHAnsi" w:cstheme="minorBidi"/>
                <w:noProof/>
                <w:sz w:val="22"/>
              </w:rPr>
              <w:tab/>
            </w:r>
            <w:r w:rsidR="00CD4D7F" w:rsidRPr="00C26DAF">
              <w:rPr>
                <w:rStyle w:val="Hyperlink"/>
                <w:noProof/>
              </w:rPr>
              <w:t>Dr. Kevin J Smith – Sample Report</w:t>
            </w:r>
          </w:hyperlink>
        </w:p>
        <w:p w14:paraId="4B605693" w14:textId="44282B5D" w:rsidR="00CD4D7F" w:rsidRDefault="00A623E9">
          <w:pPr>
            <w:pStyle w:val="TOC1"/>
            <w:rPr>
              <w:rFonts w:asciiTheme="minorHAnsi" w:hAnsiTheme="minorHAnsi" w:cstheme="minorBidi"/>
              <w:noProof/>
              <w:sz w:val="22"/>
            </w:rPr>
          </w:pPr>
          <w:hyperlink w:anchor="_Toc449392740" w:history="1">
            <w:r w:rsidR="00CD4D7F" w:rsidRPr="00C26DAF">
              <w:rPr>
                <w:rStyle w:val="Hyperlink"/>
                <w:noProof/>
              </w:rPr>
              <w:t>Tab 5.</w:t>
            </w:r>
            <w:r w:rsidR="00CD4D7F">
              <w:rPr>
                <w:rFonts w:asciiTheme="minorHAnsi" w:hAnsiTheme="minorHAnsi" w:cstheme="minorBidi"/>
                <w:noProof/>
                <w:sz w:val="22"/>
              </w:rPr>
              <w:tab/>
            </w:r>
            <w:r w:rsidR="00CD4D7F" w:rsidRPr="00C26DAF">
              <w:rPr>
                <w:rStyle w:val="Hyperlink"/>
                <w:noProof/>
              </w:rPr>
              <w:t>Dr. Mark Friedlander – CV</w:t>
            </w:r>
          </w:hyperlink>
        </w:p>
        <w:p w14:paraId="49E610C8" w14:textId="3074177A" w:rsidR="00CD4D7F" w:rsidRDefault="00A623E9">
          <w:pPr>
            <w:pStyle w:val="TOC1"/>
            <w:rPr>
              <w:rFonts w:asciiTheme="minorHAnsi" w:hAnsiTheme="minorHAnsi" w:cstheme="minorBidi"/>
              <w:noProof/>
              <w:sz w:val="22"/>
            </w:rPr>
          </w:pPr>
          <w:hyperlink w:anchor="_Toc449392741" w:history="1">
            <w:r w:rsidR="00CD4D7F" w:rsidRPr="00C26DAF">
              <w:rPr>
                <w:rStyle w:val="Hyperlink"/>
                <w:noProof/>
              </w:rPr>
              <w:t>Tab 6.</w:t>
            </w:r>
            <w:r w:rsidR="00CD4D7F">
              <w:rPr>
                <w:rFonts w:asciiTheme="minorHAnsi" w:hAnsiTheme="minorHAnsi" w:cstheme="minorBidi"/>
                <w:noProof/>
                <w:sz w:val="22"/>
              </w:rPr>
              <w:tab/>
            </w:r>
            <w:r w:rsidR="00CD4D7F" w:rsidRPr="00C26DAF">
              <w:rPr>
                <w:rStyle w:val="Hyperlink"/>
                <w:noProof/>
              </w:rPr>
              <w:t>Dr. Mark Friedlander – Sample Rep</w:t>
            </w:r>
          </w:hyperlink>
        </w:p>
        <w:p w14:paraId="1A1E9828" w14:textId="7A78E321" w:rsidR="00CD4D7F" w:rsidRDefault="00A623E9">
          <w:pPr>
            <w:pStyle w:val="TOC1"/>
            <w:rPr>
              <w:rFonts w:asciiTheme="minorHAnsi" w:hAnsiTheme="minorHAnsi" w:cstheme="minorBidi"/>
              <w:noProof/>
              <w:sz w:val="22"/>
            </w:rPr>
          </w:pPr>
          <w:hyperlink w:anchor="_Toc449392742" w:history="1">
            <w:r w:rsidR="00CD4D7F" w:rsidRPr="00C26DAF">
              <w:rPr>
                <w:rStyle w:val="Hyperlink"/>
                <w:noProof/>
              </w:rPr>
              <w:t>Tab 7.</w:t>
            </w:r>
            <w:r w:rsidR="00CD4D7F">
              <w:rPr>
                <w:rFonts w:asciiTheme="minorHAnsi" w:hAnsiTheme="minorHAnsi" w:cstheme="minorBidi"/>
                <w:noProof/>
                <w:sz w:val="22"/>
              </w:rPr>
              <w:tab/>
            </w:r>
            <w:r w:rsidR="00CD4D7F" w:rsidRPr="00C26DAF">
              <w:rPr>
                <w:rStyle w:val="Hyperlink"/>
                <w:noProof/>
              </w:rPr>
              <w:t>Dr. Michael Gofeld – CV</w:t>
            </w:r>
          </w:hyperlink>
        </w:p>
        <w:p w14:paraId="22C005A8" w14:textId="5D546D96" w:rsidR="00CD4D7F" w:rsidRDefault="00A623E9">
          <w:pPr>
            <w:pStyle w:val="TOC1"/>
            <w:rPr>
              <w:rFonts w:asciiTheme="minorHAnsi" w:hAnsiTheme="minorHAnsi" w:cstheme="minorBidi"/>
              <w:noProof/>
              <w:sz w:val="22"/>
            </w:rPr>
          </w:pPr>
          <w:hyperlink w:anchor="_Toc449392743" w:history="1">
            <w:r w:rsidR="00CD4D7F" w:rsidRPr="00C26DAF">
              <w:rPr>
                <w:rStyle w:val="Hyperlink"/>
                <w:noProof/>
              </w:rPr>
              <w:t>Tab 8.</w:t>
            </w:r>
            <w:r w:rsidR="00CD4D7F">
              <w:rPr>
                <w:rFonts w:asciiTheme="minorHAnsi" w:hAnsiTheme="minorHAnsi" w:cstheme="minorBidi"/>
                <w:noProof/>
                <w:sz w:val="22"/>
              </w:rPr>
              <w:tab/>
            </w:r>
            <w:r w:rsidR="00CD4D7F" w:rsidRPr="00C26DAF">
              <w:rPr>
                <w:rStyle w:val="Hyperlink"/>
                <w:noProof/>
              </w:rPr>
              <w:t>Dr. Michael Gofeld – Sample Report</w:t>
            </w:r>
          </w:hyperlink>
        </w:p>
        <w:p w14:paraId="3BA5D0AE" w14:textId="23E1CAC9" w:rsidR="00CD4D7F" w:rsidRDefault="00A623E9">
          <w:pPr>
            <w:pStyle w:val="TOC1"/>
            <w:rPr>
              <w:rFonts w:asciiTheme="minorHAnsi" w:hAnsiTheme="minorHAnsi" w:cstheme="minorBidi"/>
              <w:noProof/>
              <w:sz w:val="22"/>
            </w:rPr>
          </w:pPr>
          <w:hyperlink w:anchor="_Toc449392744" w:history="1">
            <w:r w:rsidR="00CD4D7F" w:rsidRPr="00C26DAF">
              <w:rPr>
                <w:rStyle w:val="Hyperlink"/>
                <w:noProof/>
              </w:rPr>
              <w:t>Tab 9.</w:t>
            </w:r>
            <w:r w:rsidR="00CD4D7F">
              <w:rPr>
                <w:rFonts w:asciiTheme="minorHAnsi" w:hAnsiTheme="minorHAnsi" w:cstheme="minorBidi"/>
                <w:noProof/>
                <w:sz w:val="22"/>
              </w:rPr>
              <w:tab/>
            </w:r>
            <w:r w:rsidR="00CD4D7F" w:rsidRPr="00C26DAF">
              <w:rPr>
                <w:rStyle w:val="Hyperlink"/>
                <w:noProof/>
              </w:rPr>
              <w:t>Dr. Pat Morley-Forester – CV</w:t>
            </w:r>
          </w:hyperlink>
        </w:p>
        <w:p w14:paraId="63436419" w14:textId="6D237130" w:rsidR="00CD4D7F" w:rsidRDefault="00A623E9">
          <w:pPr>
            <w:pStyle w:val="TOC1"/>
            <w:rPr>
              <w:rFonts w:asciiTheme="minorHAnsi" w:hAnsiTheme="minorHAnsi" w:cstheme="minorBidi"/>
              <w:noProof/>
              <w:sz w:val="22"/>
            </w:rPr>
          </w:pPr>
          <w:hyperlink w:anchor="_Toc449392745" w:history="1">
            <w:r w:rsidR="00CD4D7F" w:rsidRPr="00C26DAF">
              <w:rPr>
                <w:rStyle w:val="Hyperlink"/>
                <w:noProof/>
              </w:rPr>
              <w:t>Tab 10.</w:t>
            </w:r>
            <w:r w:rsidR="00CD4D7F">
              <w:rPr>
                <w:rFonts w:asciiTheme="minorHAnsi" w:hAnsiTheme="minorHAnsi" w:cstheme="minorBidi"/>
                <w:noProof/>
                <w:sz w:val="22"/>
              </w:rPr>
              <w:tab/>
            </w:r>
            <w:r w:rsidR="00CD4D7F" w:rsidRPr="00C26DAF">
              <w:rPr>
                <w:rStyle w:val="Hyperlink"/>
                <w:noProof/>
              </w:rPr>
              <w:t>Orthopedic Surgery</w:t>
            </w:r>
          </w:hyperlink>
        </w:p>
        <w:p w14:paraId="2B63F876" w14:textId="1A979030" w:rsidR="00CD4D7F" w:rsidRDefault="00A623E9">
          <w:pPr>
            <w:pStyle w:val="TOC1"/>
            <w:rPr>
              <w:rFonts w:asciiTheme="minorHAnsi" w:hAnsiTheme="minorHAnsi" w:cstheme="minorBidi"/>
              <w:noProof/>
              <w:sz w:val="22"/>
            </w:rPr>
          </w:pPr>
          <w:hyperlink w:anchor="_Toc449392746" w:history="1">
            <w:r w:rsidR="00CD4D7F" w:rsidRPr="00C26DAF">
              <w:rPr>
                <w:rStyle w:val="Hyperlink"/>
                <w:noProof/>
              </w:rPr>
              <w:t>Tab 11.</w:t>
            </w:r>
            <w:r w:rsidR="00CD4D7F">
              <w:rPr>
                <w:rFonts w:asciiTheme="minorHAnsi" w:hAnsiTheme="minorHAnsi" w:cstheme="minorBidi"/>
                <w:noProof/>
                <w:sz w:val="22"/>
              </w:rPr>
              <w:tab/>
            </w:r>
            <w:r w:rsidR="00CD4D7F" w:rsidRPr="00C26DAF">
              <w:rPr>
                <w:rStyle w:val="Hyperlink"/>
                <w:noProof/>
              </w:rPr>
              <w:t>Dr. Harsha Malempati – CV</w:t>
            </w:r>
          </w:hyperlink>
        </w:p>
        <w:p w14:paraId="353F977E" w14:textId="1D71D116" w:rsidR="00CD4D7F" w:rsidRDefault="00A623E9">
          <w:pPr>
            <w:pStyle w:val="TOC1"/>
            <w:rPr>
              <w:rFonts w:asciiTheme="minorHAnsi" w:hAnsiTheme="minorHAnsi" w:cstheme="minorBidi"/>
              <w:noProof/>
              <w:sz w:val="22"/>
            </w:rPr>
          </w:pPr>
          <w:hyperlink w:anchor="_Toc449392747" w:history="1">
            <w:r w:rsidR="00CD4D7F" w:rsidRPr="00C26DAF">
              <w:rPr>
                <w:rStyle w:val="Hyperlink"/>
                <w:noProof/>
              </w:rPr>
              <w:t>Tab 12.</w:t>
            </w:r>
            <w:r w:rsidR="00CD4D7F">
              <w:rPr>
                <w:rFonts w:asciiTheme="minorHAnsi" w:hAnsiTheme="minorHAnsi" w:cstheme="minorBidi"/>
                <w:noProof/>
                <w:sz w:val="22"/>
              </w:rPr>
              <w:tab/>
            </w:r>
            <w:r w:rsidR="00CD4D7F" w:rsidRPr="00C26DAF">
              <w:rPr>
                <w:rStyle w:val="Hyperlink"/>
                <w:noProof/>
              </w:rPr>
              <w:t>Dr. Harsha Malempati – Sample Rep</w:t>
            </w:r>
          </w:hyperlink>
        </w:p>
        <w:p w14:paraId="63A38155" w14:textId="64BA6608" w:rsidR="00CD4D7F" w:rsidRDefault="00A623E9">
          <w:pPr>
            <w:pStyle w:val="TOC1"/>
            <w:rPr>
              <w:rFonts w:asciiTheme="minorHAnsi" w:hAnsiTheme="minorHAnsi" w:cstheme="minorBidi"/>
              <w:noProof/>
              <w:sz w:val="22"/>
            </w:rPr>
          </w:pPr>
          <w:hyperlink w:anchor="_Toc449392748" w:history="1">
            <w:r w:rsidR="00CD4D7F" w:rsidRPr="00C26DAF">
              <w:rPr>
                <w:rStyle w:val="Hyperlink"/>
                <w:noProof/>
              </w:rPr>
              <w:t>Tab 13.</w:t>
            </w:r>
            <w:r w:rsidR="00CD4D7F">
              <w:rPr>
                <w:rFonts w:asciiTheme="minorHAnsi" w:hAnsiTheme="minorHAnsi" w:cstheme="minorBidi"/>
                <w:noProof/>
                <w:sz w:val="22"/>
              </w:rPr>
              <w:tab/>
            </w:r>
            <w:r w:rsidR="00CD4D7F" w:rsidRPr="00C26DAF">
              <w:rPr>
                <w:rStyle w:val="Hyperlink"/>
                <w:noProof/>
              </w:rPr>
              <w:t>Dr. Rajiv Ghandi – CV</w:t>
            </w:r>
          </w:hyperlink>
        </w:p>
        <w:p w14:paraId="12A57B70" w14:textId="54716F03" w:rsidR="00CD4D7F" w:rsidRDefault="00A623E9">
          <w:pPr>
            <w:pStyle w:val="TOC1"/>
            <w:rPr>
              <w:rFonts w:asciiTheme="minorHAnsi" w:hAnsiTheme="minorHAnsi" w:cstheme="minorBidi"/>
              <w:noProof/>
              <w:sz w:val="22"/>
            </w:rPr>
          </w:pPr>
          <w:hyperlink w:anchor="_Toc449392749" w:history="1">
            <w:r w:rsidR="00CD4D7F" w:rsidRPr="00C26DAF">
              <w:rPr>
                <w:rStyle w:val="Hyperlink"/>
                <w:noProof/>
              </w:rPr>
              <w:t>Tab 14.</w:t>
            </w:r>
            <w:r w:rsidR="00CD4D7F">
              <w:rPr>
                <w:rFonts w:asciiTheme="minorHAnsi" w:hAnsiTheme="minorHAnsi" w:cstheme="minorBidi"/>
                <w:noProof/>
                <w:sz w:val="22"/>
              </w:rPr>
              <w:tab/>
            </w:r>
            <w:r w:rsidR="00CD4D7F" w:rsidRPr="00C26DAF">
              <w:rPr>
                <w:rStyle w:val="Hyperlink"/>
                <w:noProof/>
              </w:rPr>
              <w:t>Dr. Rajiv Ghandi – Sample Report</w:t>
            </w:r>
          </w:hyperlink>
        </w:p>
        <w:p w14:paraId="717D3E31" w14:textId="474188C2" w:rsidR="00CD4D7F" w:rsidRDefault="00A623E9">
          <w:pPr>
            <w:pStyle w:val="TOC1"/>
            <w:rPr>
              <w:rFonts w:asciiTheme="minorHAnsi" w:hAnsiTheme="minorHAnsi" w:cstheme="minorBidi"/>
              <w:noProof/>
              <w:sz w:val="22"/>
            </w:rPr>
          </w:pPr>
          <w:hyperlink w:anchor="_Toc449392750" w:history="1">
            <w:r w:rsidR="00CD4D7F" w:rsidRPr="00C26DAF">
              <w:rPr>
                <w:rStyle w:val="Hyperlink"/>
                <w:noProof/>
              </w:rPr>
              <w:t>Tab 15.</w:t>
            </w:r>
            <w:r w:rsidR="00CD4D7F">
              <w:rPr>
                <w:rFonts w:asciiTheme="minorHAnsi" w:hAnsiTheme="minorHAnsi" w:cstheme="minorBidi"/>
                <w:noProof/>
                <w:sz w:val="22"/>
              </w:rPr>
              <w:tab/>
            </w:r>
            <w:r w:rsidR="00CD4D7F" w:rsidRPr="00C26DAF">
              <w:rPr>
                <w:rStyle w:val="Hyperlink"/>
                <w:noProof/>
              </w:rPr>
              <w:t>Dr. W. Latham – CV</w:t>
            </w:r>
          </w:hyperlink>
        </w:p>
        <w:p w14:paraId="6CC7DB14" w14:textId="008A7E55" w:rsidR="00CD4D7F" w:rsidRDefault="00A623E9">
          <w:pPr>
            <w:pStyle w:val="TOC1"/>
            <w:rPr>
              <w:rFonts w:asciiTheme="minorHAnsi" w:hAnsiTheme="minorHAnsi" w:cstheme="minorBidi"/>
              <w:noProof/>
              <w:sz w:val="22"/>
            </w:rPr>
          </w:pPr>
          <w:hyperlink w:anchor="_Toc449392751" w:history="1">
            <w:r w:rsidR="00CD4D7F" w:rsidRPr="00C26DAF">
              <w:rPr>
                <w:rStyle w:val="Hyperlink"/>
                <w:noProof/>
              </w:rPr>
              <w:t>Tab 16.</w:t>
            </w:r>
            <w:r w:rsidR="00CD4D7F">
              <w:rPr>
                <w:rFonts w:asciiTheme="minorHAnsi" w:hAnsiTheme="minorHAnsi" w:cstheme="minorBidi"/>
                <w:noProof/>
                <w:sz w:val="22"/>
              </w:rPr>
              <w:tab/>
            </w:r>
            <w:r w:rsidR="00CD4D7F" w:rsidRPr="00C26DAF">
              <w:rPr>
                <w:rStyle w:val="Hyperlink"/>
                <w:noProof/>
              </w:rPr>
              <w:t>Dr. W Latham – Sample Report</w:t>
            </w:r>
          </w:hyperlink>
        </w:p>
        <w:p w14:paraId="4A2C8314" w14:textId="664E0327" w:rsidR="00CD4D7F" w:rsidRDefault="00A623E9">
          <w:pPr>
            <w:pStyle w:val="TOC1"/>
            <w:rPr>
              <w:rFonts w:asciiTheme="minorHAnsi" w:hAnsiTheme="minorHAnsi" w:cstheme="minorBidi"/>
              <w:noProof/>
              <w:sz w:val="22"/>
            </w:rPr>
          </w:pPr>
          <w:hyperlink w:anchor="_Toc449392752" w:history="1">
            <w:r w:rsidR="00CD4D7F" w:rsidRPr="00C26DAF">
              <w:rPr>
                <w:rStyle w:val="Hyperlink"/>
                <w:noProof/>
              </w:rPr>
              <w:t>Tab 17.</w:t>
            </w:r>
            <w:r w:rsidR="00CD4D7F">
              <w:rPr>
                <w:rFonts w:asciiTheme="minorHAnsi" w:hAnsiTheme="minorHAnsi" w:cstheme="minorBidi"/>
                <w:noProof/>
                <w:sz w:val="22"/>
              </w:rPr>
              <w:tab/>
            </w:r>
            <w:r w:rsidR="00CD4D7F" w:rsidRPr="00C26DAF">
              <w:rPr>
                <w:rStyle w:val="Hyperlink"/>
                <w:noProof/>
              </w:rPr>
              <w:t>Chiropractic</w:t>
            </w:r>
          </w:hyperlink>
        </w:p>
        <w:p w14:paraId="28AD7700" w14:textId="651365D6" w:rsidR="00CD4D7F" w:rsidRDefault="00A623E9">
          <w:pPr>
            <w:pStyle w:val="TOC1"/>
            <w:rPr>
              <w:rFonts w:asciiTheme="minorHAnsi" w:hAnsiTheme="minorHAnsi" w:cstheme="minorBidi"/>
              <w:noProof/>
              <w:sz w:val="22"/>
            </w:rPr>
          </w:pPr>
          <w:hyperlink w:anchor="_Toc449392753" w:history="1">
            <w:r w:rsidR="00CD4D7F" w:rsidRPr="00C26DAF">
              <w:rPr>
                <w:rStyle w:val="Hyperlink"/>
                <w:noProof/>
              </w:rPr>
              <w:t>Tab 18.</w:t>
            </w:r>
            <w:r w:rsidR="00CD4D7F">
              <w:rPr>
                <w:rFonts w:asciiTheme="minorHAnsi" w:hAnsiTheme="minorHAnsi" w:cstheme="minorBidi"/>
                <w:noProof/>
                <w:sz w:val="22"/>
              </w:rPr>
              <w:tab/>
            </w:r>
            <w:r w:rsidR="00CD4D7F" w:rsidRPr="00C26DAF">
              <w:rPr>
                <w:rStyle w:val="Hyperlink"/>
                <w:noProof/>
              </w:rPr>
              <w:t>Dr. Mike Lehr - CV</w:t>
            </w:r>
          </w:hyperlink>
        </w:p>
        <w:p w14:paraId="21BB0196" w14:textId="330CD928" w:rsidR="00CD4D7F" w:rsidRDefault="00A623E9">
          <w:pPr>
            <w:pStyle w:val="TOC1"/>
            <w:rPr>
              <w:rFonts w:asciiTheme="minorHAnsi" w:hAnsiTheme="minorHAnsi" w:cstheme="minorBidi"/>
              <w:noProof/>
              <w:sz w:val="22"/>
            </w:rPr>
          </w:pPr>
          <w:hyperlink w:anchor="_Toc449392754" w:history="1">
            <w:r w:rsidR="00CD4D7F" w:rsidRPr="00C26DAF">
              <w:rPr>
                <w:rStyle w:val="Hyperlink"/>
                <w:noProof/>
              </w:rPr>
              <w:t>Tab 19.</w:t>
            </w:r>
            <w:r w:rsidR="00CD4D7F">
              <w:rPr>
                <w:rFonts w:asciiTheme="minorHAnsi" w:hAnsiTheme="minorHAnsi" w:cstheme="minorBidi"/>
                <w:noProof/>
                <w:sz w:val="22"/>
              </w:rPr>
              <w:tab/>
            </w:r>
            <w:r w:rsidR="00CD4D7F" w:rsidRPr="00C26DAF">
              <w:rPr>
                <w:rStyle w:val="Hyperlink"/>
                <w:noProof/>
              </w:rPr>
              <w:t>Dr. Allain Swayze - CV</w:t>
            </w:r>
          </w:hyperlink>
        </w:p>
        <w:p w14:paraId="1E388F04" w14:textId="34F2EB53" w:rsidR="00CD4D7F" w:rsidRDefault="00A623E9">
          <w:pPr>
            <w:pStyle w:val="TOC1"/>
            <w:rPr>
              <w:rFonts w:asciiTheme="minorHAnsi" w:hAnsiTheme="minorHAnsi" w:cstheme="minorBidi"/>
              <w:noProof/>
              <w:sz w:val="22"/>
            </w:rPr>
          </w:pPr>
          <w:hyperlink w:anchor="_Toc449392755" w:history="1">
            <w:r w:rsidR="00CD4D7F" w:rsidRPr="00C26DAF">
              <w:rPr>
                <w:rStyle w:val="Hyperlink"/>
                <w:noProof/>
              </w:rPr>
              <w:t>Tab 20.</w:t>
            </w:r>
            <w:r w:rsidR="00CD4D7F">
              <w:rPr>
                <w:rFonts w:asciiTheme="minorHAnsi" w:hAnsiTheme="minorHAnsi" w:cstheme="minorBidi"/>
                <w:noProof/>
                <w:sz w:val="22"/>
              </w:rPr>
              <w:tab/>
            </w:r>
            <w:r w:rsidR="00CD4D7F" w:rsidRPr="00C26DAF">
              <w:rPr>
                <w:rStyle w:val="Hyperlink"/>
                <w:noProof/>
              </w:rPr>
              <w:t>Dr. Rahul Pathak - CV</w:t>
            </w:r>
          </w:hyperlink>
        </w:p>
        <w:p w14:paraId="7AD356C7" w14:textId="7024CFF7" w:rsidR="00CD4D7F" w:rsidRDefault="00A623E9">
          <w:pPr>
            <w:pStyle w:val="TOC1"/>
            <w:rPr>
              <w:rFonts w:asciiTheme="minorHAnsi" w:hAnsiTheme="minorHAnsi" w:cstheme="minorBidi"/>
              <w:noProof/>
              <w:sz w:val="22"/>
            </w:rPr>
          </w:pPr>
          <w:hyperlink w:anchor="_Toc449392756" w:history="1">
            <w:r w:rsidR="00CD4D7F" w:rsidRPr="00C26DAF">
              <w:rPr>
                <w:rStyle w:val="Hyperlink"/>
                <w:noProof/>
              </w:rPr>
              <w:t>Tab 21.</w:t>
            </w:r>
            <w:r w:rsidR="00CD4D7F">
              <w:rPr>
                <w:rFonts w:asciiTheme="minorHAnsi" w:hAnsiTheme="minorHAnsi" w:cstheme="minorBidi"/>
                <w:noProof/>
                <w:sz w:val="22"/>
              </w:rPr>
              <w:tab/>
            </w:r>
            <w:r w:rsidR="00CD4D7F" w:rsidRPr="00C26DAF">
              <w:rPr>
                <w:rStyle w:val="Hyperlink"/>
                <w:noProof/>
              </w:rPr>
              <w:t>Dr. Mathew Plant - CV</w:t>
            </w:r>
          </w:hyperlink>
        </w:p>
        <w:p w14:paraId="39BBFD8C" w14:textId="380759CB" w:rsidR="00FE2999" w:rsidRDefault="00FE2999">
          <w:r>
            <w:rPr>
              <w:b/>
              <w:bCs/>
              <w:noProof/>
            </w:rPr>
            <w:fldChar w:fldCharType="end"/>
          </w:r>
        </w:p>
      </w:sdtContent>
    </w:sdt>
    <w:p w14:paraId="7BFAA5CB" w14:textId="77777777" w:rsidR="000E72C2" w:rsidRDefault="000E72C2">
      <w:r>
        <w:br w:type="page"/>
      </w:r>
    </w:p>
    <w:p w14:paraId="59B756F4" w14:textId="12289066" w:rsidR="00762A8F" w:rsidRDefault="00753236" w:rsidP="00A06F22">
      <w:pPr>
        <w:pStyle w:val="Heading1"/>
      </w:pPr>
      <w:bookmarkStart w:id="0" w:name="_Toc449216740"/>
      <w:bookmarkStart w:id="1" w:name="_Toc449392736"/>
      <w:r>
        <w:lastRenderedPageBreak/>
        <w:t xml:space="preserve">Allevio </w:t>
      </w:r>
      <w:r w:rsidRPr="00A06F22">
        <w:t>Experts</w:t>
      </w:r>
      <w:r>
        <w:t xml:space="preserve"> Team Members Bios</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2" w:name="bookmark9"/>
      <w:bookmarkStart w:id="3" w:name="_Toc449392737"/>
      <w:r>
        <w:lastRenderedPageBreak/>
        <w:t>Allevio Experts Fees for Services</w:t>
      </w:r>
      <w:bookmarkEnd w:id="2"/>
      <w:bookmarkEnd w:id="3"/>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5" w:name="_Toc449392738"/>
      <w:r>
        <w:lastRenderedPageBreak/>
        <w:t>Dr. Kevin J. Smith – CV</w:t>
      </w:r>
      <w:bookmarkEnd w:id="5"/>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lastRenderedPageBreak/>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lastRenderedPageBreak/>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6" w:name="_Toc449392739"/>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6"/>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7"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7"/>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w:t>
      </w:r>
      <w:r>
        <w:lastRenderedPageBreak/>
        <w:t>visible discomfort, reporting that the back was very sore. Once standing, she 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lastRenderedPageBreak/>
        <w:t>Facial grimacing with examination</w:t>
      </w:r>
    </w:p>
    <w:p w14:paraId="259E2059" w14:textId="77777777" w:rsidR="00E8156F" w:rsidRDefault="00E8156F" w:rsidP="0011750F">
      <w:pPr>
        <w:pStyle w:val="CVBulletsText"/>
      </w:pPr>
      <w:r>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 xml:space="preserve">Yes, the functions impaired are required for the client to provide self-care, including bathing, dressing and self-grooming. Although she sometimes requires </w:t>
      </w:r>
      <w:r>
        <w:lastRenderedPageBreak/>
        <w:t>her husband’s help to remove shirts, she manages independently with most self-care activities most of the time.</w:t>
      </w:r>
    </w:p>
    <w:p w14:paraId="5D7EC5FE" w14:textId="77777777" w:rsidR="00E8156F" w:rsidRDefault="00E8156F" w:rsidP="0011750F">
      <w:pPr>
        <w:pStyle w:val="ReportQuestionLine"/>
      </w:pPr>
      <w:r>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lastRenderedPageBreak/>
        <w:t>The following are recommended to attempt to stabilize current pain and function and to possibly delay further deterioration:</w:t>
      </w:r>
    </w:p>
    <w:p w14:paraId="61DBC490" w14:textId="77777777" w:rsidR="00E8156F" w:rsidRDefault="00E8156F" w:rsidP="008C0F90">
      <w:pPr>
        <w:pStyle w:val="CVBulletsText"/>
      </w:pPr>
      <w:r>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 xml:space="preserve">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w:t>
      </w:r>
      <w:r w:rsidR="00E8156F">
        <w:lastRenderedPageBreak/>
        <w:t>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lastRenderedPageBreak/>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8" w:name="_Toc449392740"/>
      <w:r w:rsidRPr="000E2FB8">
        <w:lastRenderedPageBreak/>
        <w:t>Dr. Mark Friedlander – CV</w:t>
      </w:r>
      <w:bookmarkEnd w:id="8"/>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9" w:name="_Toc449392741"/>
      <w:r w:rsidRPr="000E2FB8">
        <w:lastRenderedPageBreak/>
        <w:t>Dr. Mark Friedlander – Sample Rep</w:t>
      </w:r>
      <w:bookmarkEnd w:id="9"/>
    </w:p>
    <w:p w14:paraId="7E3A5823" w14:textId="77777777" w:rsidR="00A06F22" w:rsidRDefault="00A06F22" w:rsidP="00246643">
      <w:pPr>
        <w:pStyle w:val="Heading1"/>
      </w:pPr>
      <w:bookmarkStart w:id="10" w:name="_Toc449392742"/>
      <w:r w:rsidRPr="000E2FB8">
        <w:lastRenderedPageBreak/>
        <w:t>Dr. Michael Gofeld – CV</w:t>
      </w:r>
      <w:bookmarkEnd w:id="10"/>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1" w:name="_Toc449392743"/>
      <w:r>
        <w:lastRenderedPageBreak/>
        <w:t>Dr. Michael Gofeld – Sample Report</w:t>
      </w:r>
      <w:bookmarkEnd w:id="11"/>
    </w:p>
    <w:p w14:paraId="53C7A56D" w14:textId="1029B755" w:rsidR="00A06F22" w:rsidRDefault="00A06F22" w:rsidP="00246643">
      <w:pPr>
        <w:pStyle w:val="Heading1"/>
      </w:pPr>
      <w:bookmarkStart w:id="12" w:name="_Toc449392744"/>
      <w:r>
        <w:lastRenderedPageBreak/>
        <w:t>Dr. Pat Morley-Forester – CV</w:t>
      </w:r>
      <w:bookmarkEnd w:id="12"/>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lastRenderedPageBreak/>
        <w:t>Canadian Pain Society, Charlottetown</w:t>
      </w:r>
      <w:r w:rsidR="00A41D3D">
        <w:tab/>
        <w:t>May 2015</w:t>
      </w:r>
    </w:p>
    <w:p w14:paraId="6DACECEB" w14:textId="37A7D427" w:rsidR="003062DD" w:rsidRDefault="003062DD" w:rsidP="00A41D3D">
      <w:pPr>
        <w:pStyle w:val="CVText"/>
      </w:pPr>
      <w:r>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lastRenderedPageBreak/>
        <w:t>PubMed Computerized Literature Search Workshop.</w:t>
      </w:r>
      <w:r w:rsidR="00073C32">
        <w:tab/>
        <w:t>2001</w:t>
      </w:r>
    </w:p>
    <w:p w14:paraId="47672ED1" w14:textId="3DE239DE" w:rsidR="003062DD" w:rsidRDefault="003062DD" w:rsidP="00A41D3D">
      <w:pPr>
        <w:pStyle w:val="CVText"/>
      </w:pPr>
      <w:r>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lastRenderedPageBreak/>
        <w:t>Consultant for Canadian Medical Protective Association (CMPA)</w:t>
      </w:r>
      <w:r w:rsidR="00E46CE1">
        <w:tab/>
        <w:t>1998</w:t>
      </w:r>
    </w:p>
    <w:p w14:paraId="51C72D95" w14:textId="1A1D55D9" w:rsidR="003062DD" w:rsidRDefault="003062DD" w:rsidP="00E46CE1">
      <w:pPr>
        <w:pStyle w:val="CVBulletsText"/>
      </w:pPr>
      <w:r>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lastRenderedPageBreak/>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lastRenderedPageBreak/>
        <w:t>In-Service to Family Birthing Unit Nurses: Epi-Morph for Caesarean Section.</w:t>
      </w:r>
      <w:r w:rsidR="00614B20">
        <w:tab/>
        <w:t>1990</w:t>
      </w:r>
    </w:p>
    <w:p w14:paraId="40068DE0" w14:textId="41122109" w:rsidR="003062DD" w:rsidRDefault="003062DD" w:rsidP="006F0AE5">
      <w:pPr>
        <w:pStyle w:val="CVBulletsText"/>
      </w:pPr>
      <w:r>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lastRenderedPageBreak/>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lastRenderedPageBreak/>
        <w:t>Interview for the New PL regarding the Earl Russell Chair in Pain Management. Ontario</w:t>
      </w:r>
      <w:r w:rsidR="00F20EDE">
        <w:tab/>
        <w:t>2002</w:t>
      </w:r>
    </w:p>
    <w:p w14:paraId="44229936" w14:textId="5313B70D" w:rsidR="003062DD" w:rsidRDefault="003062DD" w:rsidP="00F20EDE">
      <w:pPr>
        <w:pStyle w:val="CVBulletsText"/>
      </w:pPr>
      <w:r>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3" w:name="_Toc449392745"/>
      <w:r w:rsidRPr="00A06F22">
        <w:lastRenderedPageBreak/>
        <w:t>Orthopedic Surgery</w:t>
      </w:r>
      <w:bookmarkEnd w:id="13"/>
    </w:p>
    <w:p w14:paraId="11C4948B" w14:textId="51FBBF76" w:rsidR="00A06F22" w:rsidRDefault="00A06F22" w:rsidP="00246643">
      <w:pPr>
        <w:pStyle w:val="Heading1"/>
      </w:pPr>
      <w:bookmarkStart w:id="14" w:name="_Toc449392746"/>
      <w:r w:rsidRPr="00A06F22">
        <w:lastRenderedPageBreak/>
        <w:t>Dr. Harsha Malempati – CV</w:t>
      </w:r>
      <w:bookmarkEnd w:id="14"/>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5" w:name="_Toc449392747"/>
      <w:r w:rsidRPr="00A06F22">
        <w:lastRenderedPageBreak/>
        <w:t>Dr. Hars</w:t>
      </w:r>
      <w:r>
        <w:t>ha Malempati – Sample Rep</w:t>
      </w:r>
      <w:bookmarkEnd w:id="15"/>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lastRenderedPageBreak/>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lastRenderedPageBreak/>
        <w:t>The accident occurred at the intersection of Wooler Road and Highway 2 in Trenton, Ontario. She was proceeding through the intersection on a green traffic 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lastRenderedPageBreak/>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 xml:space="preserve">Given the injuries, impairments and limitations that have resulted from the car accident, in your medical opinion is Ms. Xxx, at the time of her examination, </w:t>
      </w:r>
      <w:r>
        <w:lastRenderedPageBreak/>
        <w:t>capable of resuming pre-accident housekeep</w:t>
      </w:r>
      <w:r w:rsidR="009F1528">
        <w:t>ing and home maintenance duties?</w:t>
      </w:r>
      <w:r w:rsidR="009F1528">
        <w:br/>
      </w:r>
      <w:r>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6" w:name="_Toc449392748"/>
      <w:r w:rsidRPr="00A06F22">
        <w:lastRenderedPageBreak/>
        <w:t>Dr. Rajiv Ghandi – CV</w:t>
      </w:r>
      <w:bookmarkEnd w:id="16"/>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w:t>
      </w:r>
      <w:r>
        <w:lastRenderedPageBreak/>
        <w:t>blockade for total knee arthroplasty? A randomized, placebo-controlled, 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lastRenderedPageBreak/>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lastRenderedPageBreak/>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Gandhi R, Smith H, Lefaivre K, Davey JR, Mahomed NN. Complications Following Minimally Invasive Total Knee Replacement as Compared to 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lastRenderedPageBreak/>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Wong J, Abrishami A, El Beheiry H, Mahomed NN, Davey JR, Gandhi R, Syed KA, Hasan SM, De Silva Y, Chung F. Topical application of Tranexamic 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lastRenderedPageBreak/>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 xml:space="preserve">Rajiv Gandhi, Mark Takahashi, Holly Smith, Randy Rizek, Nizar Mohamed. The Synovial Fluid Adiponectin - Leptin Ratio Predicts Pain With Knee </w:t>
      </w:r>
      <w:r>
        <w:lastRenderedPageBreak/>
        <w:t>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lastRenderedPageBreak/>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lastRenderedPageBreak/>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lastRenderedPageBreak/>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Relationship between the Alpha and Beta Angle in diagnosing CAM type Femoroacetabular Impingement on the Frog Legs lateral radiographs. ISHA 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 xml:space="preserve">Multiple symptomatic joints are associated with increased in-hospital resource utilization among patients undergoing total hip arthroplasty for </w:t>
      </w:r>
      <w:r>
        <w:lastRenderedPageBreak/>
        <w:t>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lastRenderedPageBreak/>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 xml:space="preserve">Microarray analysis of the Infrapatellar fat pad in Knee OA: Implications for the relationship to Joint Inflammation. (Knee Reconstruction). American Academy of Orthopaedic Surgeons. San Diego, California, United States. </w:t>
      </w:r>
      <w:r>
        <w:lastRenderedPageBreak/>
        <w:t>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 xml:space="preserve">Consensus in Bone, Muscle &amp; Joint Diseases (BMJD). Woodhouse L, Warden S, Poiraudeau S, Myers S, Benson C, Hu L, </w:t>
      </w:r>
      <w:r>
        <w:lastRenderedPageBreak/>
        <w:t>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Metabolic Syndrome Is Not Independently Associated With Complications Following Lumbar Spine Fusion. Canadian Orthopaedics Association. 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 xml:space="preserve">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w:t>
      </w:r>
      <w:r>
        <w:lastRenderedPageBreak/>
        <w:t>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w:t>
      </w:r>
      <w:r>
        <w:lastRenderedPageBreak/>
        <w:t>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Relationship between the Alpha and Beta angle in diagnosing femoroacetabular Impingement. Clinical Epidemiology and Biostatistics research day. Hamilton, Ontario Khan M, Ranawat A, Williams D, Gandhi R, 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 xml:space="preserve">Independent Risk Factors for Post-operative Falls Following Primary Total Knee Replacement. Canadian Orthopaedic Association. St. John’s, Newfoundland and Labrador, Canada. Farlinger C, Wasserstein D, Brull R, </w:t>
      </w:r>
      <w:r w:rsidR="00013C51">
        <w:lastRenderedPageBreak/>
        <w:t>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w:t>
      </w:r>
      <w:r>
        <w:lastRenderedPageBreak/>
        <w:t xml:space="preserve">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Atypical Femur fractures and bisphosphonate use in a Canadian Tertiary Care Academic Hospital. American Society for Bone and Mineral Research. Toronto, Ontario, Canada. Cheung AM, Veillette C, Bleakney R, Syed K, 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lastRenderedPageBreak/>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Predicting Patient Dissatisfaction following Joint Replacement Surgery. Canadian Orthopedic Association (COA). Whistler, British Columbia, 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 xml:space="preserve">Primary Total Knee Arthroplasty in Patients Receiving Workers’ Compensation Benefits. Canadian Orthopaedic Association (COA). </w:t>
      </w:r>
      <w:r>
        <w:lastRenderedPageBreak/>
        <w:t>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lastRenderedPageBreak/>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7" w:name="_Toc449392749"/>
      <w:r w:rsidRPr="00A06F22">
        <w:lastRenderedPageBreak/>
        <w:t>Dr. Raj</w:t>
      </w:r>
      <w:r>
        <w:t>iv Ghandi – Sample Report</w:t>
      </w:r>
      <w:bookmarkEnd w:id="17"/>
    </w:p>
    <w:p w14:paraId="6BDFFF7B" w14:textId="500BBC58" w:rsidR="00A06F22" w:rsidRDefault="00A06F22" w:rsidP="00246643">
      <w:pPr>
        <w:pStyle w:val="Heading1"/>
      </w:pPr>
      <w:bookmarkStart w:id="18" w:name="_Toc449392750"/>
      <w:r>
        <w:lastRenderedPageBreak/>
        <w:t>Dr. W. Latham – CV</w:t>
      </w:r>
      <w:bookmarkEnd w:id="18"/>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lastRenderedPageBreak/>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lastRenderedPageBreak/>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lastRenderedPageBreak/>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lastRenderedPageBreak/>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lastRenderedPageBreak/>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lastRenderedPageBreak/>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19" w:name="_Toc44939275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19"/>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 xml:space="preserve">Toronto Foot and Ankle Fellowship Program. I am a full-time active staff </w:t>
      </w:r>
      <w:r>
        <w:lastRenderedPageBreak/>
        <w:t>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 xml:space="preserve">triage assessment, emergency physician notes, general </w:t>
      </w:r>
      <w:r>
        <w:lastRenderedPageBreak/>
        <w:t>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lastRenderedPageBreak/>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lastRenderedPageBreak/>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 xml:space="preserve">has difficulty walking </w:t>
      </w:r>
      <w:r>
        <w:lastRenderedPageBreak/>
        <w:t>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lastRenderedPageBreak/>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lastRenderedPageBreak/>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lastRenderedPageBreak/>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INCLUDEPICTURE  "C:\\Users\\Rolf\\GIT\\Allevio\\media\\image26.jpeg" \* MERGEFORMATINET </w:instrText>
      </w:r>
      <w:r w:rsidR="00CC7EE2">
        <w:fldChar w:fldCharType="separate"/>
      </w:r>
      <w:r w:rsidR="00D608F3">
        <w:fldChar w:fldCharType="begin"/>
      </w:r>
      <w:r w:rsidR="00D608F3">
        <w:instrText xml:space="preserve"> INCLUDEPICTURE  "C:\\Users\\Rolf\\GIT\\Allevio\\media\\image26.jpeg" \* MERGEFORMATINET </w:instrText>
      </w:r>
      <w:r w:rsidR="00D608F3">
        <w:fldChar w:fldCharType="separate"/>
      </w:r>
      <w:r w:rsidR="00A623E9">
        <w:fldChar w:fldCharType="begin"/>
      </w:r>
      <w:r w:rsidR="00A623E9">
        <w:instrText xml:space="preserve"> </w:instrText>
      </w:r>
      <w:r w:rsidR="00A623E9">
        <w:instrText>INCLUDEPICTURE  "C:\\Users\\Rolf\\GIT\\Allevio\\media\\image26.jpe</w:instrText>
      </w:r>
      <w:r w:rsidR="00A623E9">
        <w:instrText>g" \* MERGEFORMATINET</w:instrText>
      </w:r>
      <w:r w:rsidR="00A623E9">
        <w:instrText xml:space="preserve"> </w:instrText>
      </w:r>
      <w:r w:rsidR="00A623E9">
        <w:fldChar w:fldCharType="separate"/>
      </w:r>
      <w:r w:rsidR="00981A06">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A623E9">
        <w:fldChar w:fldCharType="end"/>
      </w:r>
      <w:r w:rsidR="00D608F3">
        <w:fldChar w:fldCharType="end"/>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0" w:name="_Toc449392752"/>
      <w:r>
        <w:lastRenderedPageBreak/>
        <w:t>Chiropractic</w:t>
      </w:r>
      <w:bookmarkEnd w:id="20"/>
    </w:p>
    <w:p w14:paraId="3B29CF82" w14:textId="4234A979" w:rsidR="00A06F22" w:rsidRDefault="00A06F22" w:rsidP="00246643">
      <w:pPr>
        <w:pStyle w:val="Heading1"/>
      </w:pPr>
      <w:bookmarkStart w:id="21" w:name="_Toc449392753"/>
      <w:r w:rsidRPr="00A06F22">
        <w:lastRenderedPageBreak/>
        <w:t>Dr. Mike Lehr</w:t>
      </w:r>
      <w:r w:rsidR="00D56615">
        <w:t xml:space="preserve"> - CV</w:t>
      </w:r>
      <w:bookmarkEnd w:id="21"/>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2" w:name="_Toc449392754"/>
      <w:r w:rsidRPr="00A06F22">
        <w:lastRenderedPageBreak/>
        <w:t xml:space="preserve">Dr. </w:t>
      </w:r>
      <w:r>
        <w:t>Allain Swayze - CV</w:t>
      </w:r>
      <w:bookmarkEnd w:id="22"/>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3" w:name="_Toc449392755"/>
      <w:r>
        <w:lastRenderedPageBreak/>
        <w:t>Dr. Rahul Pathak - CV</w:t>
      </w:r>
      <w:bookmarkEnd w:id="23"/>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 xml:space="preserve">Preliminary Medicine Intern Year Preliminary Internal Medicine Program (PGY 1) - Duties included 7 months of Inpatient Medicine Service, Intensive care rotations in </w:t>
      </w:r>
      <w:r>
        <w:lastRenderedPageBreak/>
        <w:t>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4" w:name="_Toc449392756"/>
      <w:r>
        <w:lastRenderedPageBreak/>
        <w:t>Dr. Mathew Plant - CV</w:t>
      </w:r>
      <w:bookmarkEnd w:id="24"/>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lastRenderedPageBreak/>
        <w:t>Plant, M.A., Mull, A., Novak, C.B., Mackinnon, S.E., Fish, J.S. (2014).</w:t>
      </w:r>
      <w:r w:rsidR="00874BF8">
        <w:t xml:space="preserve"> </w:t>
      </w:r>
      <w:r>
        <w:t>Personal Electronic Device use and Communication Habits of Surgical</w:t>
      </w:r>
      <w:r w:rsidR="00874BF8">
        <w:t xml:space="preserve"> </w:t>
      </w:r>
      <w:r>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704647">
      <w:headerReference w:type="even" r:id="rId18"/>
      <w:headerReference w:type="default" r:id="rId19"/>
      <w:footerReference w:type="even" r:id="rId20"/>
      <w:footerReference w:type="default" r:id="rId21"/>
      <w:headerReference w:type="first" r:id="rId22"/>
      <w:footerReference w:type="first" r:id="rId23"/>
      <w:type w:val="continuous"/>
      <w:pgSz w:w="8391" w:h="11906" w:code="11"/>
      <w:pgMar w:top="1276"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C4449" w14:textId="77777777" w:rsidR="00A623E9" w:rsidRDefault="00A623E9" w:rsidP="003D36E6">
      <w:pPr>
        <w:spacing w:line="240" w:lineRule="auto"/>
      </w:pPr>
      <w:r>
        <w:separator/>
      </w:r>
    </w:p>
  </w:endnote>
  <w:endnote w:type="continuationSeparator" w:id="0">
    <w:p w14:paraId="12EDE2A6" w14:textId="77777777" w:rsidR="00A623E9" w:rsidRDefault="00A623E9"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4BF1FE40" w14:textId="6BED015C" w:rsidR="00E14E98" w:rsidRDefault="00A623E9"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1DB3BB36"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1D41BC09" w:rsidR="00E14E98" w:rsidRDefault="00A623E9" w:rsidP="00444ECA">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bookmarkStart w:id="25" w:name="_GoBack"/>
    <w:bookmarkEnd w:id="25"/>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p>
  <w:p w14:paraId="1D7EEA5D" w14:textId="4938FB40" w:rsidR="00E14E98" w:rsidRPr="00444ECA" w:rsidRDefault="00A623E9" w:rsidP="000E72C2">
    <w:pPr>
      <w:shd w:val="clear" w:color="auto" w:fill="3EA6C8"/>
      <w:spacing w:line="240" w:lineRule="auto"/>
      <w:ind w:left="1418" w:hanging="1418"/>
      <w:jc w:val="center"/>
      <w:rPr>
        <w:rStyle w:val="MSGENFONTSTYLENAMETEMPLATEROLEMSGENFONTSTYLENAMEBYROLERUNNINGTITLE0"/>
        <w:sz w:val="16"/>
      </w:rPr>
    </w:pPr>
    <w:hyperlink r:id="rId1" w:history="1">
      <w:r w:rsidR="00444ECA" w:rsidRPr="00444ECA">
        <w:rPr>
          <w:rStyle w:val="MSGENFONTSTYLENAMETEMPLATEROLEMSGENFONTSTYLENAMEBYROLERUNNINGTITLE0"/>
          <w:sz w:val="16"/>
        </w:rPr>
        <w:t>647-723-8758</w:t>
      </w:r>
    </w:hyperlink>
    <w:r w:rsidR="00444ECA" w:rsidRPr="00444ECA">
      <w:rPr>
        <w:rStyle w:val="MSGENFONTSTYLENAMETEMPLATEROLEMSGENFONTSTYLENAMEBYROLERUNNINGTITLE0"/>
        <w:sz w:val="16"/>
      </w:rPr>
      <w:t xml:space="preserve">. </w:t>
    </w:r>
    <w:hyperlink r:id="rId2" w:history="1">
      <w:r w:rsidR="00444ECA" w:rsidRPr="00444ECA">
        <w:rPr>
          <w:rStyle w:val="MSGENFONTSTYLENAMETEMPLATEROLEMSGENFONTSTYLENAMEBYROLERUNNINGTITLE0"/>
          <w:sz w:val="16"/>
        </w:rPr>
        <w:t>Experts@allevioclinic.com</w:t>
      </w:r>
    </w:hyperlink>
  </w:p>
  <w:p w14:paraId="28F1AD5B" w14:textId="77777777" w:rsidR="00E14E98" w:rsidRPr="000E72C2" w:rsidRDefault="00E14E98"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416A5" w14:textId="77777777" w:rsidR="00A623E9" w:rsidRDefault="00A623E9" w:rsidP="003D36E6">
      <w:pPr>
        <w:spacing w:line="240" w:lineRule="auto"/>
      </w:pPr>
      <w:r>
        <w:separator/>
      </w:r>
    </w:p>
  </w:footnote>
  <w:footnote w:type="continuationSeparator" w:id="0">
    <w:p w14:paraId="4D3081AC" w14:textId="77777777" w:rsidR="00A623E9" w:rsidRDefault="00A623E9"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398BBC44" w:rsidR="00E14E98" w:rsidRPr="00BF4968" w:rsidRDefault="00444ECA" w:rsidP="00444ECA">
    <w:pPr>
      <w:pStyle w:val="Header"/>
      <w:tabs>
        <w:tab w:val="clear" w:pos="4680"/>
        <w:tab w:val="clear" w:pos="9360"/>
        <w:tab w:val="left" w:pos="284"/>
        <w:tab w:val="left" w:pos="4920"/>
      </w:tabs>
      <w:rPr>
        <w:rFonts w:cs="Arial"/>
        <w:sz w:val="16"/>
        <w:lang w:val="nl-NL"/>
      </w:rPr>
    </w:pPr>
    <w:r w:rsidRPr="00753236">
      <w:rPr>
        <w:noProof/>
        <w:sz w:val="18"/>
      </w:rPr>
      <w:drawing>
        <wp:anchor distT="0" distB="0" distL="2289175" distR="1146175" simplePos="0" relativeHeight="251664384" behindDoc="1" locked="0" layoutInCell="1" allowOverlap="1" wp14:anchorId="2A6CA3CF" wp14:editId="05E1C216">
          <wp:simplePos x="0" y="0"/>
          <wp:positionH relativeFrom="margin">
            <wp:align>right</wp:align>
          </wp:positionH>
          <wp:positionV relativeFrom="paragraph">
            <wp:posOffset>-340995</wp:posOffset>
          </wp:positionV>
          <wp:extent cx="944245" cy="683895"/>
          <wp:effectExtent l="0" t="0" r="825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sidRPr="00BF4968">
      <w:rPr>
        <w:lang w:val="nl-NL"/>
      </w:rPr>
      <w:tab/>
    </w:r>
    <w:r w:rsidR="00E14E98" w:rsidRPr="00753236">
      <w:rPr>
        <w:rFonts w:cs="Arial"/>
        <w:sz w:val="16"/>
      </w:rPr>
      <w:fldChar w:fldCharType="begin"/>
    </w:r>
    <w:r w:rsidR="00E14E98" w:rsidRPr="00BF4968">
      <w:rPr>
        <w:rFonts w:cs="Arial"/>
        <w:sz w:val="16"/>
        <w:lang w:val="nl-NL"/>
      </w:rPr>
      <w:instrText xml:space="preserve"> PAGE  \* Arabic  \* MERGEFORMAT </w:instrText>
    </w:r>
    <w:r w:rsidR="00E14E98" w:rsidRPr="00753236">
      <w:rPr>
        <w:rFonts w:cs="Arial"/>
        <w:sz w:val="16"/>
      </w:rPr>
      <w:fldChar w:fldCharType="separate"/>
    </w:r>
    <w:r w:rsidR="00BD50A4">
      <w:rPr>
        <w:rFonts w:cs="Arial"/>
        <w:noProof/>
        <w:sz w:val="16"/>
        <w:lang w:val="nl-NL"/>
      </w:rPr>
      <w:t>6</w:t>
    </w:r>
    <w:r w:rsidR="00E14E98" w:rsidRPr="00753236">
      <w:rPr>
        <w:rFonts w:cs="Arial"/>
        <w:sz w:val="16"/>
      </w:rPr>
      <w:fldChar w:fldCharType="end"/>
    </w:r>
    <w:r w:rsidR="00E14E98" w:rsidRPr="00BF4968">
      <w:rPr>
        <w:rFonts w:cs="Arial"/>
        <w:sz w:val="16"/>
        <w:lang w:val="nl-NL"/>
      </w:rPr>
      <w:t xml:space="preserve"> – </w:t>
    </w:r>
    <w:r w:rsidR="00E14E98">
      <w:rPr>
        <w:rFonts w:cs="Arial"/>
        <w:sz w:val="16"/>
      </w:rPr>
      <w:fldChar w:fldCharType="begin"/>
    </w:r>
    <w:r w:rsidR="00E14E98" w:rsidRPr="00BF4968">
      <w:rPr>
        <w:rFonts w:cs="Arial"/>
        <w:sz w:val="16"/>
        <w:lang w:val="nl-NL"/>
      </w:rPr>
      <w:instrText xml:space="preserve"> STYLEREF  "Heading 1" \l  \* MERGEFORMAT </w:instrText>
    </w:r>
    <w:r w:rsidR="00E14E98">
      <w:rPr>
        <w:rFonts w:cs="Arial"/>
        <w:sz w:val="16"/>
      </w:rPr>
      <w:fldChar w:fldCharType="separate"/>
    </w:r>
    <w:r w:rsidR="00BD50A4">
      <w:rPr>
        <w:rFonts w:cs="Arial"/>
        <w:noProof/>
        <w:sz w:val="16"/>
        <w:lang w:val="nl-NL"/>
      </w:rPr>
      <w:t>Allevio Experts Fees for Services</w:t>
    </w:r>
    <w:r w:rsidR="00E14E98">
      <w:rPr>
        <w:rFonts w:cs="Arial"/>
        <w:sz w:val="16"/>
      </w:rPr>
      <w:fldChar w:fldCharType="end"/>
    </w:r>
    <w:r w:rsidRPr="00BF4968">
      <w:rPr>
        <w:rFonts w:cs="Arial"/>
        <w:sz w:val="16"/>
        <w:lang w:val="nl-NL"/>
      </w:rPr>
      <w:tab/>
    </w:r>
  </w:p>
  <w:p w14:paraId="791699B7" w14:textId="77777777" w:rsidR="00E14E98" w:rsidRPr="00BF4968" w:rsidRDefault="00E14E98" w:rsidP="00753236">
    <w:pPr>
      <w:pStyle w:val="Header"/>
      <w:tabs>
        <w:tab w:val="clear" w:pos="4680"/>
        <w:tab w:val="clear" w:pos="9360"/>
        <w:tab w:val="left" w:pos="4155"/>
      </w:tabs>
      <w:rPr>
        <w:lang w:val="nl-NL"/>
      </w:rPr>
    </w:pPr>
  </w:p>
  <w:p w14:paraId="7313FD69" w14:textId="77777777" w:rsidR="00E14E98" w:rsidRPr="00BF4968" w:rsidRDefault="00E14E98">
    <w:pPr>
      <w:rPr>
        <w:lang w:val="nl-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66DF7BFD" w:rsidR="00E14E98" w:rsidRPr="00753236" w:rsidRDefault="00444ECA" w:rsidP="00753236">
    <w:pPr>
      <w:pStyle w:val="Header"/>
      <w:tabs>
        <w:tab w:val="clear" w:pos="4680"/>
        <w:tab w:val="right" w:pos="5670"/>
      </w:tabs>
      <w:rPr>
        <w:rFonts w:cs="Arial"/>
        <w:sz w:val="16"/>
      </w:rPr>
    </w:pPr>
    <w:r w:rsidRPr="00753236">
      <w:rPr>
        <w:noProof/>
        <w:sz w:val="18"/>
      </w:rPr>
      <w:drawing>
        <wp:anchor distT="0" distB="0" distL="2289175" distR="1146175" simplePos="0" relativeHeight="251666432" behindDoc="1" locked="0" layoutInCell="1" allowOverlap="1" wp14:anchorId="1C1D61EE" wp14:editId="10C3A745">
          <wp:simplePos x="0" y="0"/>
          <wp:positionH relativeFrom="margin">
            <wp:align>left</wp:align>
          </wp:positionH>
          <wp:positionV relativeFrom="paragraph">
            <wp:posOffset>-340995</wp:posOffset>
          </wp:positionV>
          <wp:extent cx="944245" cy="683895"/>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Pr>
        <w:rFonts w:cs="Arial"/>
        <w:sz w:val="16"/>
      </w:rPr>
      <w:tab/>
    </w:r>
    <w:r w:rsidR="00E14E98">
      <w:rPr>
        <w:rFonts w:cs="Arial"/>
        <w:sz w:val="16"/>
      </w:rPr>
      <w:fldChar w:fldCharType="begin"/>
    </w:r>
    <w:r w:rsidR="00E14E98">
      <w:rPr>
        <w:rFonts w:cs="Arial"/>
        <w:sz w:val="16"/>
      </w:rPr>
      <w:instrText xml:space="preserve"> STYLEREF  "Heading 1" \l </w:instrText>
    </w:r>
    <w:r w:rsidR="00E14E98">
      <w:rPr>
        <w:rFonts w:cs="Arial"/>
        <w:sz w:val="16"/>
      </w:rPr>
      <w:fldChar w:fldCharType="separate"/>
    </w:r>
    <w:r w:rsidR="00BD50A4">
      <w:rPr>
        <w:rFonts w:cs="Arial"/>
        <w:noProof/>
        <w:sz w:val="16"/>
      </w:rPr>
      <w:t>Allevio Experts Fees for Services</w:t>
    </w:r>
    <w:r w:rsidR="00E14E98">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PAGE  \* Arabic  \* MERGEFORMAT </w:instrText>
    </w:r>
    <w:r w:rsidR="00E14E98">
      <w:rPr>
        <w:rFonts w:cs="Arial"/>
        <w:sz w:val="16"/>
      </w:rPr>
      <w:fldChar w:fldCharType="separate"/>
    </w:r>
    <w:r w:rsidR="00BD50A4">
      <w:rPr>
        <w:rFonts w:cs="Arial"/>
        <w:noProof/>
        <w:sz w:val="16"/>
      </w:rPr>
      <w:t>5</w:t>
    </w:r>
    <w:r w:rsidR="00E14E98">
      <w:rPr>
        <w:rFonts w:cs="Arial"/>
        <w:sz w:val="16"/>
      </w:rPr>
      <w:fldChar w:fldCharType="end"/>
    </w:r>
  </w:p>
  <w:p w14:paraId="6EB0D41C" w14:textId="0C9E198D" w:rsidR="00E14E98" w:rsidRDefault="00704647" w:rsidP="00704647">
    <w:pPr>
      <w:pStyle w:val="Header"/>
      <w:tabs>
        <w:tab w:val="clear" w:pos="4680"/>
        <w:tab w:val="clear" w:pos="9360"/>
        <w:tab w:val="left" w:pos="960"/>
      </w:tabs>
    </w:pPr>
    <w:r>
      <w:tab/>
    </w:r>
  </w:p>
  <w:p w14:paraId="10C62DD6" w14:textId="77777777" w:rsidR="00E14E98" w:rsidRDefault="00E14E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FD840" w14:textId="77777777" w:rsidR="00981A06" w:rsidRDefault="00981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754B"/>
    <w:rsid w:val="00073C32"/>
    <w:rsid w:val="00073F4B"/>
    <w:rsid w:val="000D7FF6"/>
    <w:rsid w:val="000E2FB8"/>
    <w:rsid w:val="000E72C2"/>
    <w:rsid w:val="000F44CD"/>
    <w:rsid w:val="001078C7"/>
    <w:rsid w:val="00112B5E"/>
    <w:rsid w:val="0011750F"/>
    <w:rsid w:val="001252C2"/>
    <w:rsid w:val="0017377F"/>
    <w:rsid w:val="00196BDA"/>
    <w:rsid w:val="001E35E6"/>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44ECA"/>
    <w:rsid w:val="00450068"/>
    <w:rsid w:val="0047385F"/>
    <w:rsid w:val="004759B5"/>
    <w:rsid w:val="00483394"/>
    <w:rsid w:val="004D6F0C"/>
    <w:rsid w:val="00534869"/>
    <w:rsid w:val="00603146"/>
    <w:rsid w:val="00614B20"/>
    <w:rsid w:val="00622E30"/>
    <w:rsid w:val="00646738"/>
    <w:rsid w:val="0064683A"/>
    <w:rsid w:val="006B6D1A"/>
    <w:rsid w:val="006C5866"/>
    <w:rsid w:val="006C623B"/>
    <w:rsid w:val="006F0AE5"/>
    <w:rsid w:val="006F6C0F"/>
    <w:rsid w:val="00701792"/>
    <w:rsid w:val="00704647"/>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81A06"/>
    <w:rsid w:val="009A7A8D"/>
    <w:rsid w:val="009C15E7"/>
    <w:rsid w:val="009D7DF6"/>
    <w:rsid w:val="009E136C"/>
    <w:rsid w:val="009F1528"/>
    <w:rsid w:val="00A0281B"/>
    <w:rsid w:val="00A06F22"/>
    <w:rsid w:val="00A40E44"/>
    <w:rsid w:val="00A41D3D"/>
    <w:rsid w:val="00A53B8E"/>
    <w:rsid w:val="00A623E9"/>
    <w:rsid w:val="00A71EDE"/>
    <w:rsid w:val="00AA2532"/>
    <w:rsid w:val="00AB0C48"/>
    <w:rsid w:val="00AD57DE"/>
    <w:rsid w:val="00AF7B5F"/>
    <w:rsid w:val="00B47EAC"/>
    <w:rsid w:val="00B54B43"/>
    <w:rsid w:val="00BD50A4"/>
    <w:rsid w:val="00BF4968"/>
    <w:rsid w:val="00C0051D"/>
    <w:rsid w:val="00C0716F"/>
    <w:rsid w:val="00C27BF4"/>
    <w:rsid w:val="00C37389"/>
    <w:rsid w:val="00C8367A"/>
    <w:rsid w:val="00CB5F82"/>
    <w:rsid w:val="00CB7127"/>
    <w:rsid w:val="00CC2368"/>
    <w:rsid w:val="00CC7EE2"/>
    <w:rsid w:val="00CD4D7F"/>
    <w:rsid w:val="00CE5CF4"/>
    <w:rsid w:val="00D006D6"/>
    <w:rsid w:val="00D206F7"/>
    <w:rsid w:val="00D37B67"/>
    <w:rsid w:val="00D56615"/>
    <w:rsid w:val="00D608F3"/>
    <w:rsid w:val="00D67EA5"/>
    <w:rsid w:val="00DA3C3B"/>
    <w:rsid w:val="00DC329B"/>
    <w:rsid w:val="00DF204C"/>
    <w:rsid w:val="00E07E94"/>
    <w:rsid w:val="00E1322C"/>
    <w:rsid w:val="00E14E98"/>
    <w:rsid w:val="00E46CE1"/>
    <w:rsid w:val="00E8156F"/>
    <w:rsid w:val="00EB06B4"/>
    <w:rsid w:val="00EC7DDE"/>
    <w:rsid w:val="00ED072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01B0-EBB6-41D1-9E00-A1A00B23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52396</Words>
  <Characters>298660</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Allevio Expert Opinions A5 Binder</vt:lpstr>
    </vt:vector>
  </TitlesOfParts>
  <Company/>
  <LinksUpToDate>false</LinksUpToDate>
  <CharactersWithSpaces>350356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Allevio Expert Opinions A5 Binder</dc:title>
  <dc:subject/>
  <dc:creator>Rolf Eleveld</dc:creator>
  <cp:keywords>A5 Binder;Allevio Expert Opinions</cp:keywords>
  <dc:description/>
  <cp:lastModifiedBy>Rolf Eleveld</cp:lastModifiedBy>
  <cp:revision>36</cp:revision>
  <cp:lastPrinted>2016-05-09T07:53:00Z</cp:lastPrinted>
  <dcterms:created xsi:type="dcterms:W3CDTF">2016-04-23T19:26:00Z</dcterms:created>
  <dcterms:modified xsi:type="dcterms:W3CDTF">2016-05-09T07:54:00Z</dcterms:modified>
</cp:coreProperties>
</file>