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9B24" w14:textId="712B270B" w:rsidR="006521AA" w:rsidRDefault="00EA59A0">
      <w:r>
        <w:t>My Program needs to:</w:t>
      </w:r>
    </w:p>
    <w:p w14:paraId="6ABD4E73" w14:textId="7CE83B5F" w:rsidR="00EA59A0" w:rsidRDefault="00EA59A0">
      <w:r>
        <w:t>Fix the upload/download speeds by strictly following the BDC guidelines.</w:t>
      </w:r>
    </w:p>
    <w:sectPr w:rsidR="00EA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A0"/>
    <w:rsid w:val="00553056"/>
    <w:rsid w:val="006521AA"/>
    <w:rsid w:val="00901D6D"/>
    <w:rsid w:val="009945DD"/>
    <w:rsid w:val="00E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43CFF"/>
  <w15:chartTrackingRefBased/>
  <w15:docId w15:val="{726DF074-A22E-3C4A-A958-F54B62E1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</dc:creator>
  <cp:keywords/>
  <dc:description/>
  <cp:lastModifiedBy>Robert Olive</cp:lastModifiedBy>
  <cp:revision>1</cp:revision>
  <dcterms:created xsi:type="dcterms:W3CDTF">2025-08-16T16:01:00Z</dcterms:created>
  <dcterms:modified xsi:type="dcterms:W3CDTF">2025-08-16T16:02:00Z</dcterms:modified>
</cp:coreProperties>
</file>