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10hosypn4sp" w:id="0"/>
      <w:bookmarkEnd w:id="0"/>
      <w:r w:rsidDel="00000000" w:rsidR="00000000" w:rsidRPr="00000000">
        <w:rPr>
          <w:rtl w:val="0"/>
        </w:rPr>
        <w:t xml:space="preserve">Employee Data Breakdown</w:t>
      </w:r>
    </w:p>
    <w:p w:rsidR="00000000" w:rsidDel="00000000" w:rsidP="00000000" w:rsidRDefault="00000000" w:rsidRPr="00000000" w14:paraId="00000002">
      <w:pPr>
        <w:ind w:left="0" w:firstLine="720"/>
        <w:rPr/>
      </w:pPr>
      <w:r w:rsidDel="00000000" w:rsidR="00000000" w:rsidRPr="00000000">
        <w:rPr>
          <w:rtl w:val="0"/>
        </w:rPr>
        <w:t xml:space="preserve">To start we have found 18 employees with missing data in the spreadsheet, they have been grouped together in a separate spreadsheet and will not be considered in the data analysis as their data might be flawed.</w:t>
        <w:br w:type="textWrapping"/>
        <w:tab/>
      </w:r>
    </w:p>
    <w:p w:rsidR="00000000" w:rsidDel="00000000" w:rsidP="00000000" w:rsidRDefault="00000000" w:rsidRPr="00000000" w14:paraId="00000003">
      <w:pPr>
        <w:ind w:left="0" w:firstLine="720"/>
        <w:rPr/>
      </w:pPr>
      <w:r w:rsidDel="00000000" w:rsidR="00000000" w:rsidRPr="00000000">
        <w:rPr>
          <w:rtl w:val="0"/>
        </w:rPr>
        <w:t xml:space="preserve">Changes to data:</w:t>
      </w:r>
    </w:p>
    <w:p w:rsidR="00000000" w:rsidDel="00000000" w:rsidP="00000000" w:rsidRDefault="00000000" w:rsidRPr="00000000" w14:paraId="00000004">
      <w:pPr>
        <w:numPr>
          <w:ilvl w:val="0"/>
          <w:numId w:val="1"/>
        </w:numPr>
        <w:ind w:left="1440" w:hanging="360"/>
        <w:rPr>
          <w:u w:val="none"/>
        </w:rPr>
      </w:pPr>
      <w:r w:rsidDel="00000000" w:rsidR="00000000" w:rsidRPr="00000000">
        <w:rPr>
          <w:rtl w:val="0"/>
        </w:rPr>
        <w:t xml:space="preserve">Changed employee Emily Davis’s name (E02387) to Emily David as the original was a typing error</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Normalized bonuses for employees E04105 and E02572 to 0.1</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Increased pay of employee E02832 to 85000</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Decreased pay of employee E01639 to 95000</w:t>
      </w:r>
    </w:p>
    <w:p w:rsidR="00000000" w:rsidDel="00000000" w:rsidP="00000000" w:rsidRDefault="00000000" w:rsidRPr="00000000" w14:paraId="00000008">
      <w:pPr>
        <w:ind w:left="0" w:firstLine="0"/>
        <w:rPr/>
      </w:pPr>
      <w:r w:rsidDel="00000000" w:rsidR="00000000" w:rsidRPr="00000000">
        <w:rPr>
          <w:rtl w:val="0"/>
        </w:rPr>
        <w:tab/>
      </w:r>
    </w:p>
    <w:p w:rsidR="00000000" w:rsidDel="00000000" w:rsidP="00000000" w:rsidRDefault="00000000" w:rsidRPr="00000000" w14:paraId="00000009">
      <w:pPr>
        <w:ind w:left="0" w:firstLine="720"/>
        <w:rPr/>
      </w:pPr>
      <w:r w:rsidDel="00000000" w:rsidR="00000000" w:rsidRPr="00000000">
        <w:rPr>
          <w:rtl w:val="0"/>
        </w:rPr>
        <w:t xml:space="preserve">The highest paid employee:</w:t>
      </w:r>
    </w:p>
    <w:p w:rsidR="00000000" w:rsidDel="00000000" w:rsidP="00000000" w:rsidRDefault="00000000" w:rsidRPr="00000000" w14:paraId="0000000A">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EEID</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E04354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Full Name</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Raelynn Rios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Job Title</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Vice President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Department</w:t>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Business Unit</w:t>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Manufacturing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Gender</w:t>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Female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Ethnicity</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Latino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43.0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Hire Date</w:t>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2016-08-21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Annual Salary</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258,498.0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Bonus %</w:t>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0.35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Country</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United States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City</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Columbus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Exit Date</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NaT</w:t>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720"/>
        <w:rPr/>
      </w:pPr>
      <w:r w:rsidDel="00000000" w:rsidR="00000000" w:rsidRPr="00000000">
        <w:rPr>
          <w:rtl w:val="0"/>
        </w:rPr>
        <w:t xml:space="preserve">Breakdown of average age and salary by department:</w:t>
      </w:r>
    </w:p>
    <w:p w:rsidR="00000000" w:rsidDel="00000000" w:rsidP="00000000" w:rsidRDefault="00000000" w:rsidRPr="00000000" w14:paraId="0000002A">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b w:val="1"/>
                <w:rtl w:val="0"/>
              </w:rPr>
              <w:t xml:space="preserve">Department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b w:val="1"/>
                <w:rtl w:val="0"/>
              </w:rPr>
              <w:t xml:space="preserve">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b w:val="1"/>
                <w:rtl w:val="0"/>
              </w:rPr>
              <w:t xml:space="preserve">Annual Salary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Accounting</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43.656250</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123,146.947917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Engineering</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46.026144</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108,750.379085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Finance</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45.034188</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123,443.974359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Human Resources</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44.327869</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118,256.926230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IT</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44.277778</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97,652.410256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Marketing</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43.216667</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129,663.033333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Sales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43.604317</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111,225.338129</w:t>
            </w:r>
          </w:p>
        </w:tc>
      </w:tr>
    </w:tbl>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45">
      <w:pPr>
        <w:ind w:left="0" w:firstLine="720"/>
        <w:rPr>
          <w:sz w:val="20"/>
          <w:szCs w:val="20"/>
        </w:rPr>
      </w:pPr>
      <w:r w:rsidDel="00000000" w:rsidR="00000000" w:rsidRPr="00000000">
        <w:rPr>
          <w:sz w:val="20"/>
          <w:szCs w:val="20"/>
          <w:rtl w:val="0"/>
        </w:rPr>
        <w:t xml:space="preserve">Breakdown of the maximum and minimum age and median salary by ethnicity per department</w:t>
      </w:r>
    </w:p>
    <w:tbl>
      <w:tblPr>
        <w:tblStyle w:val="Table3"/>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700"/>
        <w:tblGridChange w:id="0">
          <w:tblGrid>
            <w:gridCol w:w="1860"/>
            <w:gridCol w:w="1860"/>
            <w:gridCol w:w="1860"/>
            <w:gridCol w:w="1860"/>
            <w:gridCol w:w="2700"/>
          </w:tblGrid>
        </w:tblGridChange>
      </w:tblGrid>
      <w:tr>
        <w:trPr>
          <w:cantSplit w:val="0"/>
          <w:trHeight w:val="334.98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b w:val="1"/>
                <w:sz w:val="20"/>
                <w:szCs w:val="20"/>
                <w:rtl w:val="0"/>
              </w:rPr>
              <w:t xml:space="preserve">Department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b w:val="1"/>
                <w:sz w:val="20"/>
                <w:szCs w:val="20"/>
                <w:rtl w:val="0"/>
              </w:rPr>
              <w:t xml:space="preserve">Ethnicity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b w:val="1"/>
                <w:sz w:val="20"/>
                <w:szCs w:val="20"/>
                <w:rtl w:val="0"/>
              </w:rPr>
              <w:t xml:space="preserve">Age (max)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b w:val="1"/>
                <w:sz w:val="20"/>
                <w:szCs w:val="20"/>
                <w:rtl w:val="0"/>
              </w:rPr>
              <w:t xml:space="preserve">Age (min)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0"/>
                <w:szCs w:val="20"/>
              </w:rPr>
            </w:pPr>
            <w:r w:rsidDel="00000000" w:rsidR="00000000" w:rsidRPr="00000000">
              <w:rPr>
                <w:b w:val="1"/>
                <w:sz w:val="20"/>
                <w:szCs w:val="20"/>
                <w:rtl w:val="0"/>
              </w:rPr>
              <w:t xml:space="preserve">Annual Salary (median)</w:t>
            </w:r>
            <w:r w:rsidDel="00000000" w:rsidR="00000000" w:rsidRPr="00000000">
              <w:rPr>
                <w:rtl w:val="0"/>
              </w:rPr>
            </w:r>
          </w:p>
        </w:tc>
      </w:tr>
      <w:tr>
        <w:trPr>
          <w:cantSplit w:val="0"/>
          <w:trHeight w:val="165"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Accounting</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8"/>
                <w:szCs w:val="18"/>
              </w:rPr>
            </w:pPr>
            <w:r w:rsidDel="00000000" w:rsidR="00000000" w:rsidRPr="00000000">
              <w:rPr>
                <w:sz w:val="18"/>
                <w:szCs w:val="18"/>
                <w:rtl w:val="0"/>
              </w:rPr>
              <w:t xml:space="preserve">114,893.0</w:t>
            </w:r>
          </w:p>
        </w:tc>
      </w:tr>
      <w:tr>
        <w:trPr>
          <w:cantSplit w:val="0"/>
          <w:trHeight w:val="30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8"/>
                <w:szCs w:val="18"/>
              </w:rPr>
            </w:pPr>
            <w:r w:rsidDel="00000000" w:rsidR="00000000" w:rsidRPr="00000000">
              <w:rPr>
                <w:sz w:val="18"/>
                <w:szCs w:val="18"/>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8"/>
                <w:szCs w:val="18"/>
              </w:rPr>
            </w:pPr>
            <w:r w:rsidDel="00000000" w:rsidR="00000000" w:rsidRPr="00000000">
              <w:rPr>
                <w:sz w:val="18"/>
                <w:szCs w:val="18"/>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18"/>
                <w:szCs w:val="18"/>
              </w:rPr>
            </w:pPr>
            <w:r w:rsidDel="00000000" w:rsidR="00000000" w:rsidRPr="00000000">
              <w:rPr>
                <w:sz w:val="18"/>
                <w:szCs w:val="18"/>
                <w:rtl w:val="0"/>
              </w:rPr>
              <w:t xml:space="preserve">91,853.0</w:t>
            </w:r>
          </w:p>
        </w:tc>
      </w:tr>
      <w:tr>
        <w:trPr>
          <w:cantSplit w:val="0"/>
          <w:trHeight w:val="18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121,159.5</w:t>
            </w:r>
          </w:p>
        </w:tc>
      </w:tr>
      <w:tr>
        <w:trPr>
          <w:cantSplit w:val="0"/>
          <w:trHeight w:val="15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92,317.0</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Engineering</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18"/>
                <w:szCs w:val="18"/>
              </w:rPr>
            </w:pPr>
            <w:r w:rsidDel="00000000" w:rsidR="00000000" w:rsidRPr="00000000">
              <w:rPr>
                <w:sz w:val="18"/>
                <w:szCs w:val="18"/>
                <w:rtl w:val="0"/>
              </w:rPr>
              <w:t xml:space="preserve">91,230.0</w:t>
            </w:r>
          </w:p>
        </w:tc>
      </w:tr>
      <w:tr>
        <w:trPr>
          <w:cantSplit w:val="0"/>
          <w:trHeight w:val="311.982421875"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56</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8"/>
                <w:szCs w:val="18"/>
              </w:rPr>
            </w:pPr>
            <w:r w:rsidDel="00000000" w:rsidR="00000000" w:rsidRPr="00000000">
              <w:rPr>
                <w:sz w:val="18"/>
                <w:szCs w:val="18"/>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8"/>
                <w:szCs w:val="18"/>
              </w:rPr>
            </w:pPr>
            <w:r w:rsidDel="00000000" w:rsidR="00000000" w:rsidRPr="00000000">
              <w:rPr>
                <w:sz w:val="18"/>
                <w:szCs w:val="18"/>
                <w:rtl w:val="0"/>
              </w:rPr>
              <w:t xml:space="preserve">74,412.0</w:t>
            </w:r>
          </w:p>
        </w:tc>
      </w:tr>
      <w:tr>
        <w:trPr>
          <w:cantSplit w:val="0"/>
          <w:trHeight w:val="71.982421875"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18"/>
                <w:szCs w:val="18"/>
              </w:rPr>
            </w:pPr>
            <w:r w:rsidDel="00000000" w:rsidR="00000000" w:rsidRPr="00000000">
              <w:rPr>
                <w:sz w:val="18"/>
                <w:szCs w:val="18"/>
                <w:rtl w:val="0"/>
              </w:rPr>
              <w:t xml:space="preserve">90,658.0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8"/>
                <w:szCs w:val="18"/>
              </w:rPr>
            </w:pPr>
            <w:r w:rsidDel="00000000" w:rsidR="00000000" w:rsidRPr="00000000">
              <w:rPr>
                <w:sz w:val="18"/>
                <w:szCs w:val="18"/>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96,818.0</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8"/>
                <w:szCs w:val="18"/>
              </w:rPr>
            </w:pPr>
            <w:r w:rsidDel="00000000" w:rsidR="00000000" w:rsidRPr="00000000">
              <w:rPr>
                <w:sz w:val="18"/>
                <w:szCs w:val="18"/>
                <w:rtl w:val="0"/>
              </w:rPr>
              <w:t xml:space="preserve">Finance</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tl w:val="0"/>
              </w:rPr>
              <w:t xml:space="preserve">124,928.0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131,652.0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102,847.0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8"/>
                <w:szCs w:val="18"/>
              </w:rPr>
            </w:pPr>
            <w:r w:rsidDel="00000000" w:rsidR="00000000" w:rsidRPr="00000000">
              <w:rPr>
                <w:sz w:val="18"/>
                <w:szCs w:val="18"/>
                <w:rtl w:val="0"/>
              </w:rPr>
              <w:t xml:space="preserve">124,553.0</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8"/>
                <w:szCs w:val="18"/>
              </w:rPr>
            </w:pPr>
            <w:r w:rsidDel="00000000" w:rsidR="00000000" w:rsidRPr="00000000">
              <w:rPr>
                <w:sz w:val="18"/>
                <w:szCs w:val="18"/>
                <w:rtl w:val="0"/>
              </w:rPr>
              <w:t xml:space="preserve">Human Resources</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125,936.0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142,318.0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104,162.0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101,985.0</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IT</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90,396.5</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74,834.5</w:t>
            </w:r>
          </w:p>
        </w:tc>
      </w:tr>
      <w:tr>
        <w:trPr>
          <w:cantSplit w:val="0"/>
          <w:trHeight w:val="285"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81,069.5</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83403.0</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Marketing</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147752.0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86075.5</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113135.0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18"/>
                <w:szCs w:val="18"/>
              </w:rPr>
            </w:pPr>
            <w:r w:rsidDel="00000000" w:rsidR="00000000" w:rsidRPr="00000000">
              <w:rPr>
                <w:sz w:val="18"/>
                <w:szCs w:val="18"/>
                <w:rtl w:val="0"/>
              </w:rPr>
              <w:t xml:space="preserve">97063.5</w:t>
            </w:r>
          </w:p>
        </w:tc>
      </w:tr>
      <w:tr>
        <w:trPr>
          <w:cantSplit w:val="0"/>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18"/>
                <w:szCs w:val="18"/>
              </w:rPr>
            </w:pPr>
            <w:r w:rsidDel="00000000" w:rsidR="00000000" w:rsidRPr="00000000">
              <w:rPr>
                <w:sz w:val="18"/>
                <w:szCs w:val="18"/>
                <w:rtl w:val="0"/>
              </w:rPr>
              <w:t xml:space="preserve">Sales</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Asian</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8"/>
                <w:szCs w:val="18"/>
              </w:rPr>
            </w:pPr>
            <w:r w:rsidDel="00000000" w:rsidR="00000000" w:rsidRPr="00000000">
              <w:rPr>
                <w:sz w:val="18"/>
                <w:szCs w:val="18"/>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8"/>
                <w:szCs w:val="18"/>
              </w:rPr>
            </w:pPr>
            <w:r w:rsidDel="00000000" w:rsidR="00000000" w:rsidRPr="00000000">
              <w:rPr>
                <w:sz w:val="18"/>
                <w:szCs w:val="18"/>
                <w:rtl w:val="0"/>
              </w:rPr>
              <w:t xml:space="preserve">89528.5</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8"/>
                <w:szCs w:val="18"/>
              </w:rPr>
            </w:pPr>
            <w:r w:rsidDel="00000000" w:rsidR="00000000" w:rsidRPr="00000000">
              <w:rPr>
                <w:sz w:val="18"/>
                <w:szCs w:val="18"/>
                <w:rtl w:val="0"/>
              </w:rPr>
              <w:t xml:space="preserve">Black</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94246.0</w:t>
            </w:r>
          </w:p>
        </w:tc>
      </w:tr>
      <w:tr>
        <w:trPr>
          <w:cantSplit w:val="0"/>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Caucasian</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96092.0</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ind w:left="0"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Latino</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8"/>
                <w:szCs w:val="18"/>
              </w:rPr>
            </w:pPr>
            <w:r w:rsidDel="00000000" w:rsidR="00000000" w:rsidRPr="00000000">
              <w:rPr>
                <w:sz w:val="18"/>
                <w:szCs w:val="18"/>
                <w:rtl w:val="0"/>
              </w:rPr>
              <w:t xml:space="preserve">113269.0</w:t>
            </w:r>
          </w:p>
        </w:tc>
      </w:tr>
    </w:tbl>
    <w:p w:rsidR="00000000" w:rsidDel="00000000" w:rsidP="00000000" w:rsidRDefault="00000000" w:rsidRPr="00000000" w14:paraId="000000D7">
      <w:pPr>
        <w:ind w:left="0" w:firstLine="720"/>
        <w:rPr/>
      </w:pPr>
      <w:r w:rsidDel="00000000" w:rsidR="00000000" w:rsidRPr="00000000">
        <w:rPr>
          <w:rtl w:val="0"/>
        </w:rPr>
        <w:tab/>
        <w:t xml:space="preserve">Breakdown of the difference in pay between men and women in the company:</w:t>
      </w:r>
    </w:p>
    <w:p w:rsidR="00000000" w:rsidDel="00000000" w:rsidP="00000000" w:rsidRDefault="00000000" w:rsidRPr="00000000" w14:paraId="000000D8">
      <w:pPr>
        <w:ind w:left="0" w:firstLine="7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Annual Salary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112767.726916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472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113989.368644</w:t>
            </w:r>
          </w:p>
        </w:tc>
      </w:tr>
    </w:tbl>
    <w:p w:rsidR="00000000" w:rsidDel="00000000" w:rsidP="00000000" w:rsidRDefault="00000000" w:rsidRPr="00000000" w14:paraId="000000E2">
      <w:pPr>
        <w:rPr/>
      </w:pPr>
      <w:r w:rsidDel="00000000" w:rsidR="00000000" w:rsidRPr="00000000">
        <w:rPr>
          <w:rtl w:val="0"/>
        </w:rPr>
        <w:tab/>
      </w:r>
    </w:p>
    <w:p w:rsidR="00000000" w:rsidDel="00000000" w:rsidP="00000000" w:rsidRDefault="00000000" w:rsidRPr="00000000" w14:paraId="000000E3">
      <w:pPr>
        <w:ind w:firstLine="720"/>
        <w:rPr/>
      </w:pPr>
      <w:r w:rsidDel="00000000" w:rsidR="00000000" w:rsidRPr="00000000">
        <w:rPr>
          <w:rtl w:val="0"/>
        </w:rPr>
        <w:t xml:space="preserve">The amount of employees of both genders are satisfactory and while there is a significant difference in average annual salary between male and female employees, which shows room for improvement, the difference is well above the average company in the USA and EU.</w:t>
      </w:r>
    </w:p>
    <w:p w:rsidR="00000000" w:rsidDel="00000000" w:rsidP="00000000" w:rsidRDefault="00000000" w:rsidRPr="00000000" w14:paraId="000000E4">
      <w:pPr>
        <w:rPr/>
      </w:pPr>
      <w:r w:rsidDel="00000000" w:rsidR="00000000" w:rsidRPr="00000000">
        <w:rPr>
          <w:rtl w:val="0"/>
        </w:rPr>
        <w:tab/>
        <w:t xml:space="preserve">Next we broke down the number of employees by ethnicity:</w:t>
      </w:r>
    </w:p>
    <w:p w:rsidR="00000000" w:rsidDel="00000000" w:rsidP="00000000" w:rsidRDefault="00000000" w:rsidRPr="00000000" w14:paraId="000000E5">
      <w:pPr>
        <w:rPr/>
      </w:pPr>
      <w:r w:rsidDel="00000000" w:rsidR="00000000" w:rsidRPr="00000000">
        <w:rPr>
          <w:rtl w:val="0"/>
        </w:rPr>
      </w:r>
    </w:p>
    <w:tbl>
      <w:tblPr>
        <w:tblStyle w:val="Table5"/>
        <w:tblpPr w:leftFromText="180" w:rightFromText="180" w:topFromText="180" w:bottomFromText="180" w:vertAnchor="text" w:horzAnchor="text" w:tblpX="30" w:tblpY="0"/>
        <w:tblW w:w="3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055"/>
        <w:tblGridChange w:id="0">
          <w:tblGrid>
            <w:gridCol w:w="1530"/>
            <w:gridCol w:w="2055"/>
          </w:tblGrid>
        </w:tblGridChange>
      </w:tblGrid>
      <w:tr>
        <w:trPr>
          <w:cantSplit w:val="0"/>
          <w:tblHeader w:val="0"/>
        </w:trPr>
        <w:tc>
          <w:tcPr/>
          <w:p w:rsidR="00000000" w:rsidDel="00000000" w:rsidP="00000000" w:rsidRDefault="00000000" w:rsidRPr="00000000" w14:paraId="000000E6">
            <w:pPr>
              <w:widowControl w:val="0"/>
              <w:spacing w:line="240" w:lineRule="auto"/>
              <w:jc w:val="center"/>
              <w:rPr>
                <w:b w:val="1"/>
              </w:rPr>
            </w:pPr>
            <w:r w:rsidDel="00000000" w:rsidR="00000000" w:rsidRPr="00000000">
              <w:rPr>
                <w:b w:val="1"/>
                <w:rtl w:val="0"/>
              </w:rPr>
              <w:t xml:space="preserve">Ethnicity</w:t>
            </w:r>
          </w:p>
        </w:tc>
        <w:tc>
          <w:tcPr/>
          <w:p w:rsidR="00000000" w:rsidDel="00000000" w:rsidP="00000000" w:rsidRDefault="00000000" w:rsidRPr="00000000" w14:paraId="000000E7">
            <w:pPr>
              <w:widowControl w:val="0"/>
              <w:spacing w:line="240" w:lineRule="auto"/>
              <w:jc w:val="center"/>
              <w:rPr>
                <w:b w:val="1"/>
              </w:rPr>
            </w:pPr>
            <w:r w:rsidDel="00000000" w:rsidR="00000000" w:rsidRPr="00000000">
              <w:rPr>
                <w:b w:val="1"/>
                <w:rtl w:val="0"/>
              </w:rPr>
              <w:t xml:space="preserve">Employee Count</w:t>
            </w:r>
          </w:p>
        </w:tc>
      </w:tr>
      <w:tr>
        <w:trPr>
          <w:cantSplit w:val="0"/>
          <w:tblHeader w:val="0"/>
        </w:trPr>
        <w:tc>
          <w:tcPr/>
          <w:p w:rsidR="00000000" w:rsidDel="00000000" w:rsidP="00000000" w:rsidRDefault="00000000" w:rsidRPr="00000000" w14:paraId="000000E8">
            <w:pPr>
              <w:widowControl w:val="0"/>
              <w:spacing w:line="240" w:lineRule="auto"/>
              <w:rPr/>
            </w:pPr>
            <w:r w:rsidDel="00000000" w:rsidR="00000000" w:rsidRPr="00000000">
              <w:rPr>
                <w:rtl w:val="0"/>
              </w:rPr>
              <w:t xml:space="preserve">Asian       </w:t>
            </w:r>
          </w:p>
        </w:tc>
        <w:tc>
          <w:tcPr/>
          <w:p w:rsidR="00000000" w:rsidDel="00000000" w:rsidP="00000000" w:rsidRDefault="00000000" w:rsidRPr="00000000" w14:paraId="000000E9">
            <w:pPr>
              <w:widowControl w:val="0"/>
              <w:spacing w:line="240" w:lineRule="auto"/>
              <w:rPr/>
            </w:pPr>
            <w:r w:rsidDel="00000000" w:rsidR="00000000" w:rsidRPr="00000000">
              <w:rPr>
                <w:rtl w:val="0"/>
              </w:rPr>
              <w:t xml:space="preserve">400</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Black</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73</w:t>
            </w:r>
          </w:p>
        </w:tc>
      </w:tr>
      <w:tr>
        <w:trPr>
          <w:cantSplit w:val="0"/>
          <w:tblHeader w:val="0"/>
        </w:trPr>
        <w:tc>
          <w:tcPr/>
          <w:p w:rsidR="00000000" w:rsidDel="00000000" w:rsidP="00000000" w:rsidRDefault="00000000" w:rsidRPr="00000000" w14:paraId="000000EC">
            <w:pPr>
              <w:widowControl w:val="0"/>
              <w:spacing w:line="240" w:lineRule="auto"/>
              <w:rPr/>
            </w:pPr>
            <w:r w:rsidDel="00000000" w:rsidR="00000000" w:rsidRPr="00000000">
              <w:rPr>
                <w:rtl w:val="0"/>
              </w:rPr>
              <w:t xml:space="preserve">Caucasian</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260</w:t>
            </w:r>
          </w:p>
        </w:tc>
      </w:tr>
      <w:tr>
        <w:trPr>
          <w:cantSplit w:val="0"/>
          <w:tblHeader w:val="0"/>
        </w:trPr>
        <w:tc>
          <w:tcPr/>
          <w:p w:rsidR="00000000" w:rsidDel="00000000" w:rsidP="00000000" w:rsidRDefault="00000000" w:rsidRPr="00000000" w14:paraId="000000EE">
            <w:pPr>
              <w:widowControl w:val="0"/>
              <w:spacing w:line="240" w:lineRule="auto"/>
              <w:rPr/>
            </w:pPr>
            <w:r w:rsidDel="00000000" w:rsidR="00000000" w:rsidRPr="00000000">
              <w:rPr>
                <w:rtl w:val="0"/>
              </w:rPr>
              <w:t xml:space="preserve">Latino</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248</w:t>
            </w:r>
          </w:p>
        </w:tc>
      </w:tr>
    </w:tbl>
    <w:p w:rsidR="00000000" w:rsidDel="00000000" w:rsidP="00000000" w:rsidRDefault="00000000" w:rsidRPr="00000000" w14:paraId="000000F0">
      <w:pPr>
        <w:rPr/>
      </w:pPr>
      <w:r w:rsidDel="00000000" w:rsidR="00000000" w:rsidRPr="00000000">
        <w:rPr>
          <w:rtl w:val="0"/>
        </w:rPr>
      </w:r>
    </w:p>
    <w:tbl>
      <w:tblPr>
        <w:tblStyle w:val="Table6"/>
        <w:tblpPr w:leftFromText="180" w:rightFromText="180" w:topFromText="180" w:bottomFromText="180" w:vertAnchor="text" w:horzAnchor="text" w:tblpX="4200" w:tblpY="0"/>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265"/>
        <w:tblGridChange w:id="0">
          <w:tblGrid>
            <w:gridCol w:w="2025"/>
            <w:gridCol w:w="2265"/>
          </w:tblGrid>
        </w:tblGridChange>
      </w:tblGrid>
      <w:tr>
        <w:trPr>
          <w:cantSplit w:val="0"/>
          <w:tblHeader w:val="0"/>
        </w:trPr>
        <w:tc>
          <w:tcPr/>
          <w:p w:rsidR="00000000" w:rsidDel="00000000" w:rsidP="00000000" w:rsidRDefault="00000000" w:rsidRPr="00000000" w14:paraId="000000F1">
            <w:pPr>
              <w:widowControl w:val="0"/>
              <w:spacing w:line="240" w:lineRule="auto"/>
              <w:jc w:val="center"/>
              <w:rPr>
                <w:b w:val="1"/>
              </w:rPr>
            </w:pPr>
            <w:r w:rsidDel="00000000" w:rsidR="00000000" w:rsidRPr="00000000">
              <w:rPr>
                <w:b w:val="1"/>
                <w:rtl w:val="0"/>
              </w:rPr>
              <w:t xml:space="preserve">Country</w:t>
            </w:r>
          </w:p>
        </w:tc>
        <w:tc>
          <w:tcPr/>
          <w:p w:rsidR="00000000" w:rsidDel="00000000" w:rsidP="00000000" w:rsidRDefault="00000000" w:rsidRPr="00000000" w14:paraId="000000F2">
            <w:pPr>
              <w:widowControl w:val="0"/>
              <w:spacing w:line="240" w:lineRule="auto"/>
              <w:jc w:val="center"/>
              <w:rPr>
                <w:b w:val="1"/>
              </w:rPr>
            </w:pPr>
            <w:r w:rsidDel="00000000" w:rsidR="00000000" w:rsidRPr="00000000">
              <w:rPr>
                <w:b w:val="1"/>
                <w:rtl w:val="0"/>
              </w:rPr>
              <w:t xml:space="preserve">Employee Count</w:t>
            </w:r>
          </w:p>
        </w:tc>
      </w:tr>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t xml:space="preserve">Brazil</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137</w:t>
            </w:r>
          </w:p>
        </w:tc>
      </w:tr>
      <w:tr>
        <w:trPr>
          <w:cantSplit w:val="0"/>
          <w:tblHeader w:val="0"/>
        </w:trPr>
        <w:tc>
          <w:tcPr/>
          <w:p w:rsidR="00000000" w:rsidDel="00000000" w:rsidP="00000000" w:rsidRDefault="00000000" w:rsidRPr="00000000" w14:paraId="000000F5">
            <w:pPr>
              <w:widowControl w:val="0"/>
              <w:spacing w:line="240" w:lineRule="auto"/>
              <w:rPr/>
            </w:pPr>
            <w:r w:rsidDel="00000000" w:rsidR="00000000" w:rsidRPr="00000000">
              <w:rPr>
                <w:rtl w:val="0"/>
              </w:rPr>
              <w:t xml:space="preserve">China</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216</w:t>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United States</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628</w:t>
            </w:r>
          </w:p>
        </w:tc>
      </w:tr>
    </w:tbl>
    <w:p w:rsidR="00000000" w:rsidDel="00000000" w:rsidP="00000000" w:rsidRDefault="00000000" w:rsidRPr="00000000" w14:paraId="000000F9">
      <w:pPr>
        <w:rPr/>
      </w:pPr>
      <w:r w:rsidDel="00000000" w:rsidR="00000000" w:rsidRPr="00000000">
        <w:rPr>
          <w:rtl w:val="0"/>
        </w:rPr>
      </w:r>
    </w:p>
    <w:tbl>
      <w:tblPr>
        <w:tblStyle w:val="Table7"/>
        <w:tblpPr w:leftFromText="180" w:rightFromText="180" w:topFromText="180" w:bottomFromText="180" w:vertAnchor="text" w:horzAnchor="text" w:tblpX="60" w:tblpY="1964.5751953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1.94580078125" w:hRule="atLeast"/>
          <w:tblHeader w:val="0"/>
        </w:trPr>
        <w:tc>
          <w:tcPr/>
          <w:p w:rsidR="00000000" w:rsidDel="00000000" w:rsidP="00000000" w:rsidRDefault="00000000" w:rsidRPr="00000000" w14:paraId="000000FA">
            <w:pPr>
              <w:widowControl w:val="0"/>
              <w:spacing w:line="240" w:lineRule="auto"/>
              <w:jc w:val="center"/>
              <w:rPr/>
            </w:pPr>
            <w:r w:rsidDel="00000000" w:rsidR="00000000" w:rsidRPr="00000000">
              <w:rPr>
                <w:b w:val="1"/>
                <w:rtl w:val="0"/>
              </w:rPr>
              <w:t xml:space="preserve">Ethnicity</w:t>
            </w:r>
            <w:r w:rsidDel="00000000" w:rsidR="00000000" w:rsidRPr="00000000">
              <w:rPr>
                <w:rtl w:val="0"/>
              </w:rPr>
            </w:r>
          </w:p>
        </w:tc>
        <w:tc>
          <w:tcPr/>
          <w:p w:rsidR="00000000" w:rsidDel="00000000" w:rsidP="00000000" w:rsidRDefault="00000000" w:rsidRPr="00000000" w14:paraId="000000FB">
            <w:pPr>
              <w:widowControl w:val="0"/>
              <w:spacing w:line="240" w:lineRule="auto"/>
              <w:jc w:val="center"/>
              <w:rPr/>
            </w:pPr>
            <w:r w:rsidDel="00000000" w:rsidR="00000000" w:rsidRPr="00000000">
              <w:rPr>
                <w:b w:val="1"/>
                <w:rtl w:val="0"/>
              </w:rPr>
              <w:t xml:space="preserve">Country</w:t>
            </w:r>
            <w:r w:rsidDel="00000000" w:rsidR="00000000" w:rsidRPr="00000000">
              <w:rPr>
                <w:rtl w:val="0"/>
              </w:rPr>
            </w:r>
          </w:p>
        </w:tc>
        <w:tc>
          <w:tcPr/>
          <w:p w:rsidR="00000000" w:rsidDel="00000000" w:rsidP="00000000" w:rsidRDefault="00000000" w:rsidRPr="00000000" w14:paraId="000000FC">
            <w:pPr>
              <w:widowControl w:val="0"/>
              <w:spacing w:line="240" w:lineRule="auto"/>
              <w:jc w:val="center"/>
              <w:rPr/>
            </w:pPr>
            <w:r w:rsidDel="00000000" w:rsidR="00000000" w:rsidRPr="00000000">
              <w:rPr>
                <w:b w:val="1"/>
                <w:rtl w:val="0"/>
              </w:rPr>
              <w:t xml:space="preserve">Employee Count</w:t>
            </w:r>
            <w:r w:rsidDel="00000000" w:rsidR="00000000" w:rsidRPr="00000000">
              <w:rPr>
                <w:rtl w:val="0"/>
              </w:rPr>
            </w:r>
          </w:p>
        </w:tc>
      </w:tr>
      <w:tr>
        <w:trPr>
          <w:cantSplit w:val="0"/>
          <w:tblHeader w:val="0"/>
        </w:trPr>
        <w:tc>
          <w:tcPr/>
          <w:p w:rsidR="00000000" w:rsidDel="00000000" w:rsidP="00000000" w:rsidRDefault="00000000" w:rsidRPr="00000000" w14:paraId="000000FD">
            <w:pPr>
              <w:widowControl w:val="0"/>
              <w:spacing w:line="240" w:lineRule="auto"/>
              <w:rPr/>
            </w:pPr>
            <w:r w:rsidDel="00000000" w:rsidR="00000000" w:rsidRPr="00000000">
              <w:rPr>
                <w:rtl w:val="0"/>
              </w:rPr>
              <w:t xml:space="preserve">Asian</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China</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216</w:t>
            </w:r>
          </w:p>
        </w:tc>
      </w:tr>
      <w:tr>
        <w:trPr>
          <w:cantSplit w:val="0"/>
          <w:tblHeader w:val="0"/>
        </w:trPr>
        <w:tc>
          <w:tcPr/>
          <w:p w:rsidR="00000000" w:rsidDel="00000000" w:rsidP="00000000" w:rsidRDefault="00000000" w:rsidRPr="00000000" w14:paraId="00000100">
            <w:pPr>
              <w:widowControl w:val="0"/>
              <w:spacing w:line="240" w:lineRule="auto"/>
              <w:rPr/>
            </w:pPr>
            <w:r w:rsidDel="00000000" w:rsidR="00000000" w:rsidRPr="00000000">
              <w:rPr>
                <w:rtl w:val="0"/>
              </w:rPr>
              <w:t xml:space="preserve">Asian</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United States</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184</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Black</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United States</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73</w:t>
            </w:r>
          </w:p>
        </w:tc>
      </w:tr>
      <w:tr>
        <w:trPr>
          <w:cantSplit w:val="0"/>
          <w:tblHeader w:val="0"/>
        </w:trPr>
        <w:tc>
          <w:tcPr/>
          <w:p w:rsidR="00000000" w:rsidDel="00000000" w:rsidP="00000000" w:rsidRDefault="00000000" w:rsidRPr="00000000" w14:paraId="00000106">
            <w:pPr>
              <w:widowControl w:val="0"/>
              <w:spacing w:line="240" w:lineRule="auto"/>
              <w:rPr/>
            </w:pPr>
            <w:r w:rsidDel="00000000" w:rsidR="00000000" w:rsidRPr="00000000">
              <w:rPr>
                <w:rtl w:val="0"/>
              </w:rPr>
              <w:t xml:space="preserve">Caucasian</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United States</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260</w:t>
            </w:r>
          </w:p>
        </w:tc>
      </w:tr>
      <w:tr>
        <w:trPr>
          <w:cantSplit w:val="0"/>
          <w:tblHeader w:val="0"/>
        </w:trPr>
        <w:tc>
          <w:tcPr/>
          <w:p w:rsidR="00000000" w:rsidDel="00000000" w:rsidP="00000000" w:rsidRDefault="00000000" w:rsidRPr="00000000" w14:paraId="00000109">
            <w:pPr>
              <w:widowControl w:val="0"/>
              <w:spacing w:line="240" w:lineRule="auto"/>
              <w:rPr/>
            </w:pPr>
            <w:r w:rsidDel="00000000" w:rsidR="00000000" w:rsidRPr="00000000">
              <w:rPr>
                <w:rtl w:val="0"/>
              </w:rPr>
              <w:t xml:space="preserve">Latino</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Brazil</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137</w:t>
            </w:r>
          </w:p>
        </w:tc>
      </w:tr>
      <w:tr>
        <w:trPr>
          <w:cantSplit w:val="0"/>
          <w:tblHeader w:val="0"/>
        </w:trPr>
        <w:tc>
          <w:tcPr/>
          <w:p w:rsidR="00000000" w:rsidDel="00000000" w:rsidP="00000000" w:rsidRDefault="00000000" w:rsidRPr="00000000" w14:paraId="0000010C">
            <w:pPr>
              <w:widowControl w:val="0"/>
              <w:spacing w:line="240" w:lineRule="auto"/>
              <w:rPr/>
            </w:pPr>
            <w:r w:rsidDel="00000000" w:rsidR="00000000" w:rsidRPr="00000000">
              <w:rPr>
                <w:rtl w:val="0"/>
              </w:rPr>
              <w:t xml:space="preserve">Latino</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United States</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111</w:t>
            </w:r>
          </w:p>
        </w:tc>
      </w:tr>
    </w:tbl>
    <w:p w:rsidR="00000000" w:rsidDel="00000000" w:rsidP="00000000" w:rsidRDefault="00000000" w:rsidRPr="00000000" w14:paraId="0000010F">
      <w:pPr>
        <w:ind w:firstLine="720"/>
        <w:rPr/>
      </w:pPr>
      <w:r w:rsidDel="00000000" w:rsidR="00000000" w:rsidRPr="00000000">
        <w:rPr>
          <w:rtl w:val="0"/>
        </w:rPr>
      </w:r>
    </w:p>
    <w:p w:rsidR="00000000" w:rsidDel="00000000" w:rsidP="00000000" w:rsidRDefault="00000000" w:rsidRPr="00000000" w14:paraId="00000110">
      <w:pPr>
        <w:ind w:firstLine="720"/>
        <w:rPr/>
      </w:pPr>
      <w:r w:rsidDel="00000000" w:rsidR="00000000" w:rsidRPr="00000000">
        <w:rPr>
          <w:rtl w:val="0"/>
        </w:rPr>
      </w:r>
    </w:p>
    <w:p w:rsidR="00000000" w:rsidDel="00000000" w:rsidP="00000000" w:rsidRDefault="00000000" w:rsidRPr="00000000" w14:paraId="00000111">
      <w:pPr>
        <w:ind w:firstLine="720"/>
        <w:rPr/>
      </w:pPr>
      <w:r w:rsidDel="00000000" w:rsidR="00000000" w:rsidRPr="00000000">
        <w:rPr>
          <w:rtl w:val="0"/>
        </w:rPr>
      </w:r>
    </w:p>
    <w:p w:rsidR="00000000" w:rsidDel="00000000" w:rsidP="00000000" w:rsidRDefault="00000000" w:rsidRPr="00000000" w14:paraId="00000112">
      <w:pPr>
        <w:ind w:firstLine="720"/>
        <w:rPr/>
      </w:pPr>
      <w:r w:rsidDel="00000000" w:rsidR="00000000" w:rsidRPr="00000000">
        <w:rPr>
          <w:rtl w:val="0"/>
        </w:rPr>
      </w:r>
    </w:p>
    <w:p w:rsidR="00000000" w:rsidDel="00000000" w:rsidP="00000000" w:rsidRDefault="00000000" w:rsidRPr="00000000" w14:paraId="00000113">
      <w:pPr>
        <w:ind w:firstLine="720"/>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ab/>
        <w:tab/>
        <w:t xml:space="preserve"> Through these three tables we gather that there is a significant lack of black employees in the company since there are over 600 employees in the United States where all the company’s black employees are, and yet black employees constitute 11.6% of the employees.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