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C9" w:rsidRDefault="0039066E">
      <w:r>
        <w:rPr>
          <w:rFonts w:hint="eastAsia"/>
        </w:rPr>
        <w:t>本程序实现了doc2vec计算书本简介的相似度。将最10个最相似的书本按序输出。</w:t>
      </w:r>
      <w:r w:rsidR="009619CB">
        <w:rPr>
          <w:rFonts w:hint="eastAsia"/>
        </w:rPr>
        <w:t>已用群内数据训练。</w:t>
      </w:r>
      <w:r w:rsidR="009421AB">
        <w:rPr>
          <w:rFonts w:hint="eastAsia"/>
        </w:rPr>
        <w:t>准确率很一般。</w:t>
      </w:r>
      <w:bookmarkStart w:id="0" w:name="_GoBack"/>
      <w:bookmarkEnd w:id="0"/>
    </w:p>
    <w:p w:rsidR="0039066E" w:rsidRDefault="0039066E"/>
    <w:p w:rsidR="0039066E" w:rsidRDefault="0039066E">
      <w:r>
        <w:rPr>
          <w:rFonts w:hint="eastAsia"/>
        </w:rPr>
        <w:t>#test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1</w:t>
      </w:r>
    </w:p>
    <w:p w:rsidR="0039066E" w:rsidRDefault="0039066E" w:rsidP="0039066E">
      <w:r>
        <w:rPr>
          <w:rFonts w:hint="eastAsia"/>
        </w:rPr>
        <w:t>输入：</w:t>
      </w:r>
    </w:p>
    <w:p w:rsidR="0039066E" w:rsidRPr="0039066E" w:rsidRDefault="0039066E" w:rsidP="0039066E">
      <w:r>
        <w:rPr>
          <w:rFonts w:hint="eastAsia"/>
        </w:rPr>
        <w:t>#《</w:t>
      </w:r>
      <w:r w:rsidRPr="0039066E">
        <w:t>百面深度学习</w:t>
      </w:r>
      <w:r w:rsidRPr="0039066E">
        <w:rPr>
          <w:rFonts w:hint="eastAsia"/>
        </w:rPr>
        <w:t>》的简介</w:t>
      </w:r>
    </w:p>
    <w:p w:rsidR="0039066E" w:rsidRDefault="0039066E">
      <w:r w:rsidRPr="0039066E">
        <w:t>深度学习是目前学术界和工业界都非常火热的话题，在许多行业有着成功应用。本书由Hulu的近30位算法研究员和算法工程师共同编写完成，专门针对深度学习领域，是《百面机器学习：算法工程师带你去面试》的延伸。全书内容大致分为两个部分，第一部分介绍经典的深度学习算法和模型，包括卷积神经网络、循环神经网络、图神经网络、生成模型、生成式对抗网络、强化学习、元学习、自动化机器学习等；第二部分介绍深度学习在一些领域的应用，包括计算机视觉、自然语言处理、推荐系统、计算广告、视频处理、计算机听觉、自动驾驶等。本书仍然采用知识点问答的形式来组织内容，每个问题都给出了难度级和相关知识点，以督促读者进行自我检查和主动思考。书中每个章节精心筛选了对应领域的不同方面、不同层次上的问题，相互搭配，展示深度学习的“百面”精彩，让不同读者都能找到合适的内容。</w:t>
      </w:r>
    </w:p>
    <w:p w:rsidR="0039066E" w:rsidRDefault="0039066E"/>
    <w:p w:rsidR="0039066E" w:rsidRDefault="0039066E">
      <w:r>
        <w:rPr>
          <w:rFonts w:hint="eastAsia"/>
        </w:rPr>
        <w:t>输出：</w:t>
      </w:r>
    </w:p>
    <w:p w:rsidR="0039066E" w:rsidRPr="0039066E" w:rsidRDefault="0039066E" w:rsidP="0039066E">
      <w:r w:rsidRPr="0039066E">
        <w:t>民航订座系统基础教程</w:t>
      </w:r>
    </w:p>
    <w:p w:rsidR="0039066E" w:rsidRPr="0039066E" w:rsidRDefault="0039066E" w:rsidP="0039066E">
      <w:r w:rsidRPr="0039066E">
        <w:t>无线通信技术</w:t>
      </w:r>
    </w:p>
    <w:p w:rsidR="0039066E" w:rsidRPr="0039066E" w:rsidRDefault="0039066E" w:rsidP="0039066E">
      <w:r w:rsidRPr="0039066E">
        <w:t>新编儿科护理学考题解</w:t>
      </w:r>
    </w:p>
    <w:p w:rsidR="0039066E" w:rsidRPr="0039066E" w:rsidRDefault="0039066E" w:rsidP="0039066E">
      <w:r w:rsidRPr="0039066E">
        <w:t>程序设计及应用</w:t>
      </w:r>
    </w:p>
    <w:p w:rsidR="0039066E" w:rsidRPr="0039066E" w:rsidRDefault="0039066E" w:rsidP="0039066E">
      <w:r w:rsidRPr="0039066E">
        <w:t>汉德科技词典</w:t>
      </w:r>
    </w:p>
    <w:p w:rsidR="0039066E" w:rsidRPr="0039066E" w:rsidRDefault="0039066E" w:rsidP="0039066E">
      <w:r w:rsidRPr="0039066E">
        <w:t>吴立德学术论文选</w:t>
      </w:r>
    </w:p>
    <w:p w:rsidR="0039066E" w:rsidRPr="0039066E" w:rsidRDefault="0039066E" w:rsidP="0039066E">
      <w:r w:rsidRPr="0039066E">
        <w:t>移动的帝国日本移动互联网兴衰启示录</w:t>
      </w:r>
    </w:p>
    <w:p w:rsidR="0039066E" w:rsidRPr="0039066E" w:rsidRDefault="0039066E" w:rsidP="0039066E">
      <w:r w:rsidRPr="0039066E">
        <w:t>场景说服的艺术</w:t>
      </w:r>
    </w:p>
    <w:p w:rsidR="0039066E" w:rsidRPr="0039066E" w:rsidRDefault="0039066E" w:rsidP="0039066E">
      <w:r w:rsidRPr="0039066E">
        <w:t>超强大商务英语单词商务短语一本全掌握</w:t>
      </w:r>
    </w:p>
    <w:p w:rsidR="0039066E" w:rsidRPr="0039066E" w:rsidRDefault="0039066E" w:rsidP="0039066E">
      <w:r w:rsidRPr="0039066E">
        <w:t>办公设备使用与维护</w:t>
      </w:r>
    </w:p>
    <w:p w:rsidR="0039066E" w:rsidRDefault="0039066E"/>
    <w:p w:rsidR="0039066E" w:rsidRDefault="0039066E">
      <w:r>
        <w:rPr>
          <w:rFonts w:hint="eastAsia"/>
        </w:rPr>
        <w:t>耗费时间：</w:t>
      </w:r>
    </w:p>
    <w:p w:rsidR="006348BA" w:rsidRDefault="006348BA" w:rsidP="006348BA">
      <w:r w:rsidRPr="006348BA">
        <w:t>1.752619743347168</w:t>
      </w:r>
      <w:r>
        <w:t xml:space="preserve"> </w:t>
      </w:r>
      <w:r>
        <w:rPr>
          <w:rFonts w:hint="eastAsia"/>
        </w:rPr>
        <w:t>秒</w:t>
      </w:r>
    </w:p>
    <w:p w:rsidR="00BA7D7C" w:rsidRDefault="00BA7D7C" w:rsidP="006348BA"/>
    <w:p w:rsidR="00BA7D7C" w:rsidRDefault="00BA7D7C" w:rsidP="006348BA"/>
    <w:p w:rsidR="00BA7D7C" w:rsidRDefault="00BA7D7C" w:rsidP="006348BA">
      <w:r>
        <w:rPr>
          <w:rFonts w:hint="eastAsia"/>
        </w:rPr>
        <w:t>#test</w:t>
      </w:r>
      <w:r>
        <w:t xml:space="preserve"> case 2</w:t>
      </w:r>
    </w:p>
    <w:p w:rsidR="00BA7D7C" w:rsidRPr="006348BA" w:rsidRDefault="00BA7D7C" w:rsidP="006348BA">
      <w:pPr>
        <w:rPr>
          <w:rFonts w:hint="eastAsia"/>
        </w:rPr>
      </w:pPr>
      <w:r>
        <w:rPr>
          <w:rFonts w:hint="eastAsia"/>
        </w:rPr>
        <w:t>输入：#</w:t>
      </w:r>
      <w:r w:rsidRPr="00BA7D7C">
        <w:t>C++程序设计：谭浩强著</w:t>
      </w:r>
    </w:p>
    <w:p w:rsidR="0039066E" w:rsidRDefault="00BA7D7C">
      <w:r w:rsidRPr="00BA7D7C">
        <w:t>本书是为已学过C语言程序设计、具有程序设计初步知识的读者编写的，是与作者编著的《C++面向对象程序设计》（清华大学出版社出版）一书配套的辅助教材。本书包括3个部分: 《C++面向对象程序设计》一书各章中的全部习题的参考解答；C++的上机操作,这部分介绍了在两种典型的环境下运行C++程序的方法，即Visual C++6.0和GCC在DOS/Windows平台上的版本DJGPP（以及与之配合使用的集成软件开发环境RHIDE）；上机实验内容与安排，这部分提出了上机实验的指导思想和上机实验的内容与安排，供教学参考。</w:t>
      </w:r>
    </w:p>
    <w:p w:rsidR="00BA7D7C" w:rsidRDefault="00BA7D7C"/>
    <w:p w:rsidR="00BA7D7C" w:rsidRDefault="00BA7D7C">
      <w:r>
        <w:rPr>
          <w:rFonts w:hint="eastAsia"/>
        </w:rPr>
        <w:t>输出：</w:t>
      </w:r>
    </w:p>
    <w:p w:rsidR="00BA7D7C" w:rsidRPr="00BA7D7C" w:rsidRDefault="00BA7D7C" w:rsidP="00BA7D7C">
      <w:r w:rsidRPr="00BA7D7C">
        <w:t>高等光学习题集</w:t>
      </w:r>
    </w:p>
    <w:p w:rsidR="00BA7D7C" w:rsidRPr="00BA7D7C" w:rsidRDefault="00BA7D7C" w:rsidP="00BA7D7C">
      <w:r w:rsidRPr="00BA7D7C">
        <w:lastRenderedPageBreak/>
        <w:t>环境微生物实验</w:t>
      </w:r>
    </w:p>
    <w:p w:rsidR="00BA7D7C" w:rsidRPr="00BA7D7C" w:rsidRDefault="00BA7D7C" w:rsidP="00BA7D7C">
      <w:r w:rsidRPr="00BA7D7C">
        <w:t>作物栽培学总论</w:t>
      </w:r>
    </w:p>
    <w:p w:rsidR="00BA7D7C" w:rsidRPr="00BA7D7C" w:rsidRDefault="00BA7D7C" w:rsidP="00BA7D7C">
      <w:r w:rsidRPr="00BA7D7C">
        <w:t>超实用记忆力训练法</w:t>
      </w:r>
    </w:p>
    <w:p w:rsidR="00BA7D7C" w:rsidRPr="00BA7D7C" w:rsidRDefault="00BA7D7C" w:rsidP="00BA7D7C">
      <w:r w:rsidRPr="00BA7D7C">
        <w:t>数据结构实验指导与习题</w:t>
      </w:r>
    </w:p>
    <w:p w:rsidR="00BA7D7C" w:rsidRPr="00BA7D7C" w:rsidRDefault="00BA7D7C" w:rsidP="00BA7D7C">
      <w:r w:rsidRPr="00BA7D7C">
        <w:t>新编大学生军事理论教程</w:t>
      </w:r>
    </w:p>
    <w:p w:rsidR="00BA7D7C" w:rsidRPr="00BA7D7C" w:rsidRDefault="00BA7D7C" w:rsidP="00BA7D7C">
      <w:r w:rsidRPr="00BA7D7C">
        <w:t>高职高专十二五规划教材汽车专业系列汽车机械基础</w:t>
      </w:r>
    </w:p>
    <w:p w:rsidR="00BA7D7C" w:rsidRPr="00BA7D7C" w:rsidRDefault="00BA7D7C" w:rsidP="00BA7D7C">
      <w:r w:rsidRPr="00BA7D7C">
        <w:t>巧施肥料金点子</w:t>
      </w:r>
    </w:p>
    <w:p w:rsidR="00BA7D7C" w:rsidRPr="00BA7D7C" w:rsidRDefault="00BA7D7C" w:rsidP="00BA7D7C">
      <w:r w:rsidRPr="00BA7D7C">
        <w:t>年鉴编写问</w:t>
      </w:r>
    </w:p>
    <w:p w:rsidR="00BA7D7C" w:rsidRPr="00BA7D7C" w:rsidRDefault="00BA7D7C" w:rsidP="00BA7D7C">
      <w:r w:rsidRPr="00BA7D7C">
        <w:t>毛泽东传</w:t>
      </w:r>
    </w:p>
    <w:p w:rsidR="00BA7D7C" w:rsidRDefault="00BA7D7C" w:rsidP="00BA7D7C"/>
    <w:p w:rsidR="00BA7D7C" w:rsidRPr="00BA7D7C" w:rsidRDefault="00BA7D7C" w:rsidP="00BA7D7C">
      <w:r>
        <w:rPr>
          <w:rFonts w:hint="eastAsia"/>
        </w:rPr>
        <w:t>耗时：</w:t>
      </w:r>
      <w:r w:rsidRPr="00BA7D7C">
        <w:t>1.7763311862945557</w:t>
      </w:r>
    </w:p>
    <w:p w:rsidR="00BA7D7C" w:rsidRDefault="00BA7D7C">
      <w:pPr>
        <w:rPr>
          <w:rFonts w:hint="eastAsia"/>
        </w:rPr>
      </w:pPr>
    </w:p>
    <w:sectPr w:rsidR="00BA7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30"/>
    <w:rsid w:val="001A0201"/>
    <w:rsid w:val="00294E7A"/>
    <w:rsid w:val="0039066E"/>
    <w:rsid w:val="0052715C"/>
    <w:rsid w:val="006348BA"/>
    <w:rsid w:val="007C37AB"/>
    <w:rsid w:val="00834674"/>
    <w:rsid w:val="009421AB"/>
    <w:rsid w:val="009619CB"/>
    <w:rsid w:val="00B94530"/>
    <w:rsid w:val="00BA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AB93"/>
  <w15:chartTrackingRefBased/>
  <w15:docId w15:val="{8B2CC24B-1574-4A68-8768-69A16AB6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90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66E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Betty_cxh</dc:creator>
  <cp:keywords/>
  <dc:description/>
  <cp:lastModifiedBy>Betty_cxh</cp:lastModifiedBy>
  <cp:revision>9</cp:revision>
  <dcterms:created xsi:type="dcterms:W3CDTF">2020-12-21T00:58:00Z</dcterms:created>
  <dcterms:modified xsi:type="dcterms:W3CDTF">2020-12-21T01:10:00Z</dcterms:modified>
</cp:coreProperties>
</file>