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2E5A" w14:textId="77777777" w:rsidR="008D14D5" w:rsidRDefault="008D14D5" w:rsidP="00F64D9F">
      <w:pPr>
        <w:pStyle w:val="Subttulo"/>
        <w:tabs>
          <w:tab w:val="left" w:pos="3850"/>
          <w:tab w:val="left" w:pos="9086"/>
        </w:tabs>
        <w:jc w:val="left"/>
        <w:rPr>
          <w:rFonts w:ascii="Arial" w:hAnsi="Arial"/>
        </w:rPr>
      </w:pPr>
    </w:p>
    <w:tbl>
      <w:tblPr>
        <w:tblW w:w="0" w:type="auto"/>
        <w:tblInd w:w="647" w:type="dxa"/>
        <w:tblLook w:val="04A0" w:firstRow="1" w:lastRow="0" w:firstColumn="1" w:lastColumn="0" w:noHBand="0" w:noVBand="1"/>
      </w:tblPr>
      <w:tblGrid>
        <w:gridCol w:w="1910"/>
        <w:gridCol w:w="5697"/>
        <w:gridCol w:w="2141"/>
      </w:tblGrid>
      <w:tr w:rsidR="008D14D5" w14:paraId="192FA6B9" w14:textId="77777777" w:rsidTr="008F633B">
        <w:trPr>
          <w:trHeight w:val="1310"/>
        </w:trPr>
        <w:tc>
          <w:tcPr>
            <w:tcW w:w="1925" w:type="dxa"/>
            <w:shd w:val="clear" w:color="auto" w:fill="auto"/>
            <w:vAlign w:val="bottom"/>
          </w:tcPr>
          <w:p w14:paraId="07420844" w14:textId="5546454C" w:rsidR="008D14D5" w:rsidRPr="008E71E1" w:rsidRDefault="000345EC" w:rsidP="008E71E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bookmarkStart w:id="0" w:name="ce_qr"/>
            <w:bookmarkEnd w:id="0"/>
            <w:r>
              <w:rPr>
                <w:rFonts w:ascii="Arial" w:hAnsi="Arial"/>
              </w:rPr>
              <w:t>{%ce_qr}</w:t>
            </w:r>
          </w:p>
        </w:tc>
        <w:tc>
          <w:tcPr>
            <w:tcW w:w="5775" w:type="dxa"/>
            <w:shd w:val="clear" w:color="auto" w:fill="auto"/>
            <w:vAlign w:val="bottom"/>
          </w:tcPr>
          <w:p w14:paraId="0B43DCD1" w14:textId="77777777" w:rsidR="008D14D5" w:rsidRPr="008E71E1" w:rsidRDefault="008D14D5" w:rsidP="008E71E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r w:rsidRPr="008E71E1">
              <w:rPr>
                <w:rFonts w:ascii="Arial" w:hAnsi="Arial"/>
              </w:rPr>
              <w:t>CERTIFICADO SANITARIO</w:t>
            </w:r>
          </w:p>
        </w:tc>
        <w:tc>
          <w:tcPr>
            <w:tcW w:w="2161" w:type="dxa"/>
            <w:shd w:val="clear" w:color="auto" w:fill="auto"/>
            <w:vAlign w:val="bottom"/>
          </w:tcPr>
          <w:p w14:paraId="457AF5AC" w14:textId="37F38E43" w:rsidR="008D14D5" w:rsidRPr="008E71E1" w:rsidRDefault="000345EC" w:rsidP="008E71E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  <w:bookmarkStart w:id="1" w:name="codigo"/>
            <w:bookmarkEnd w:id="1"/>
            <w:r>
              <w:rPr>
                <w:rFonts w:ascii="Arial" w:hAnsi="Arial"/>
              </w:rPr>
              <w:t>{codigo}</w:t>
            </w:r>
          </w:p>
        </w:tc>
      </w:tr>
      <w:tr w:rsidR="008D14D5" w14:paraId="533BFB07" w14:textId="77777777" w:rsidTr="008F633B">
        <w:trPr>
          <w:trHeight w:val="309"/>
        </w:trPr>
        <w:tc>
          <w:tcPr>
            <w:tcW w:w="1925" w:type="dxa"/>
            <w:shd w:val="clear" w:color="auto" w:fill="auto"/>
            <w:vAlign w:val="center"/>
          </w:tcPr>
          <w:p w14:paraId="541BB583" w14:textId="5215C871" w:rsidR="008D14D5" w:rsidRPr="00BA5A49" w:rsidRDefault="000345EC" w:rsidP="008E71E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  <w:b w:val="0"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/>
                <w:b w:val="0"/>
                <w:sz w:val="18"/>
                <w:szCs w:val="18"/>
              </w:rPr>
              <w:t>{ce_docu}</w:t>
            </w:r>
          </w:p>
        </w:tc>
        <w:tc>
          <w:tcPr>
            <w:tcW w:w="5775" w:type="dxa"/>
            <w:shd w:val="clear" w:color="auto" w:fill="auto"/>
            <w:vAlign w:val="center"/>
          </w:tcPr>
          <w:p w14:paraId="460F462B" w14:textId="77777777" w:rsidR="008D14D5" w:rsidRPr="008E71E1" w:rsidRDefault="00655D59" w:rsidP="00655D59">
            <w:pPr>
              <w:pStyle w:val="Subttulo"/>
              <w:rPr>
                <w:rFonts w:ascii="Arial" w:hAnsi="Arial"/>
                <w:sz w:val="14"/>
                <w:szCs w:val="14"/>
              </w:rPr>
            </w:pPr>
            <w:r w:rsidRPr="008E71E1">
              <w:rPr>
                <w:rFonts w:ascii="Arial" w:hAnsi="Arial"/>
                <w:sz w:val="14"/>
                <w:szCs w:val="14"/>
              </w:rPr>
              <w:t>Relativo a los productos de la pesca y de la acuicultura originarios del Perú</w:t>
            </w:r>
          </w:p>
        </w:tc>
        <w:tc>
          <w:tcPr>
            <w:tcW w:w="2161" w:type="dxa"/>
            <w:shd w:val="clear" w:color="auto" w:fill="auto"/>
            <w:vAlign w:val="center"/>
          </w:tcPr>
          <w:p w14:paraId="5303C8D2" w14:textId="77777777" w:rsidR="008D14D5" w:rsidRPr="008E71E1" w:rsidRDefault="008D14D5" w:rsidP="008E71E1">
            <w:pPr>
              <w:pStyle w:val="Subttulo"/>
              <w:tabs>
                <w:tab w:val="left" w:pos="3850"/>
                <w:tab w:val="left" w:pos="9086"/>
              </w:tabs>
              <w:rPr>
                <w:rFonts w:ascii="Arial" w:hAnsi="Arial"/>
              </w:rPr>
            </w:pPr>
          </w:p>
        </w:tc>
      </w:tr>
    </w:tbl>
    <w:p w14:paraId="3F1A141C" w14:textId="77777777" w:rsidR="00682D37" w:rsidRPr="00682D37" w:rsidRDefault="00F64D9F" w:rsidP="00655D59">
      <w:pPr>
        <w:pStyle w:val="Subttulo"/>
        <w:tabs>
          <w:tab w:val="left" w:pos="3850"/>
          <w:tab w:val="left" w:pos="9086"/>
        </w:tabs>
        <w:jc w:val="left"/>
        <w:rPr>
          <w:rFonts w:ascii="Arial" w:hAnsi="Arial"/>
          <w:sz w:val="14"/>
          <w:szCs w:val="14"/>
        </w:rPr>
      </w:pPr>
      <w:r>
        <w:rPr>
          <w:rFonts w:ascii="Arial" w:hAnsi="Arial"/>
        </w:rPr>
        <w:tab/>
      </w:r>
      <w:r w:rsidRPr="00F64D9F">
        <w:rPr>
          <w:rFonts w:ascii="Arial" w:hAnsi="Arial"/>
          <w:sz w:val="20"/>
        </w:rPr>
        <w:t xml:space="preserve"> </w:t>
      </w:r>
    </w:p>
    <w:p w14:paraId="66824478" w14:textId="77777777" w:rsidR="00143AA5" w:rsidRDefault="00143AA5">
      <w:pPr>
        <w:pStyle w:val="Subttulo"/>
        <w:rPr>
          <w:rFonts w:ascii="Arial" w:hAnsi="Arial"/>
          <w:sz w:val="16"/>
        </w:rPr>
      </w:pPr>
    </w:p>
    <w:p w14:paraId="2E89A8AE" w14:textId="77777777" w:rsidR="00143AA5" w:rsidRDefault="00143AA5">
      <w:pPr>
        <w:pStyle w:val="Subttulo"/>
        <w:tabs>
          <w:tab w:val="left" w:pos="539"/>
          <w:tab w:val="left" w:pos="2695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  <w:t>País expedidor</w:t>
      </w:r>
      <w:r>
        <w:rPr>
          <w:rFonts w:ascii="Arial" w:hAnsi="Arial"/>
          <w:b w:val="0"/>
          <w:sz w:val="16"/>
        </w:rPr>
        <w:tab/>
        <w:t>:</w:t>
      </w:r>
      <w:r>
        <w:rPr>
          <w:rFonts w:ascii="Arial" w:hAnsi="Arial"/>
          <w:b w:val="0"/>
          <w:sz w:val="16"/>
        </w:rPr>
        <w:tab/>
        <w:t xml:space="preserve"> PERU</w:t>
      </w:r>
    </w:p>
    <w:p w14:paraId="7218E310" w14:textId="77777777" w:rsidR="00143AA5" w:rsidRDefault="00143AA5" w:rsidP="00BF6764">
      <w:pPr>
        <w:pStyle w:val="Subttulo"/>
        <w:tabs>
          <w:tab w:val="left" w:pos="539"/>
          <w:tab w:val="left" w:pos="2695"/>
          <w:tab w:val="left" w:pos="2835"/>
        </w:tabs>
        <w:jc w:val="both"/>
        <w:rPr>
          <w:rFonts w:ascii="Arial" w:hAnsi="Arial" w:cs="Arial"/>
          <w:b w:val="0"/>
          <w:sz w:val="16"/>
          <w:lang w:val="es-ES"/>
        </w:rPr>
      </w:pPr>
      <w:r>
        <w:rPr>
          <w:rFonts w:ascii="Arial" w:hAnsi="Arial"/>
          <w:b w:val="0"/>
          <w:sz w:val="16"/>
          <w:lang w:val="es-ES"/>
        </w:rPr>
        <w:tab/>
        <w:t>Autoridad competente</w:t>
      </w:r>
      <w:r>
        <w:rPr>
          <w:rFonts w:ascii="Arial" w:hAnsi="Arial"/>
          <w:b w:val="0"/>
          <w:sz w:val="16"/>
          <w:lang w:val="es-ES"/>
        </w:rPr>
        <w:tab/>
        <w:t>:</w:t>
      </w:r>
      <w:r>
        <w:rPr>
          <w:rFonts w:ascii="Arial" w:hAnsi="Arial"/>
          <w:b w:val="0"/>
          <w:sz w:val="16"/>
          <w:lang w:val="es-ES"/>
        </w:rPr>
        <w:tab/>
      </w:r>
      <w:r>
        <w:rPr>
          <w:rFonts w:ascii="Arial" w:hAnsi="Arial" w:cs="Arial"/>
          <w:b w:val="0"/>
          <w:sz w:val="16"/>
          <w:lang w:val="es-ES"/>
        </w:rPr>
        <w:t xml:space="preserve"> </w:t>
      </w:r>
      <w:r w:rsidR="00BF6764">
        <w:rPr>
          <w:rFonts w:ascii="Arial" w:hAnsi="Arial" w:cs="Arial"/>
          <w:b w:val="0"/>
          <w:sz w:val="16"/>
          <w:lang w:val="es-ES"/>
        </w:rPr>
        <w:t xml:space="preserve">Organismo </w:t>
      </w:r>
      <w:r>
        <w:rPr>
          <w:rFonts w:ascii="Arial" w:hAnsi="Arial" w:cs="Arial"/>
          <w:b w:val="0"/>
          <w:sz w:val="16"/>
          <w:lang w:val="es-ES"/>
        </w:rPr>
        <w:t>Nacional de Sanidad Pesquera (SANIPES)</w:t>
      </w:r>
    </w:p>
    <w:p w14:paraId="3FCBE46F" w14:textId="77777777" w:rsidR="00143AA5" w:rsidRDefault="00143AA5">
      <w:pPr>
        <w:pStyle w:val="Subttulo"/>
        <w:jc w:val="both"/>
        <w:rPr>
          <w:rFonts w:ascii="Arial" w:hAnsi="Arial"/>
          <w:b w:val="0"/>
          <w:sz w:val="16"/>
        </w:rPr>
      </w:pPr>
    </w:p>
    <w:p w14:paraId="0C07477A" w14:textId="77777777" w:rsidR="00143AA5" w:rsidRDefault="00143AA5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  <w:t>Identificación de los productos de la pesca</w:t>
      </w:r>
    </w:p>
    <w:p w14:paraId="0E4DBBEF" w14:textId="77777777" w:rsidR="00143AA5" w:rsidRDefault="00143AA5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572F8488" w14:textId="15557C71" w:rsidR="00143AA5" w:rsidRDefault="00143AA5">
      <w:pPr>
        <w:pStyle w:val="Subttulo"/>
        <w:tabs>
          <w:tab w:val="left" w:pos="3157"/>
          <w:tab w:val="left" w:pos="5082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Descripción del producto: </w:t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  <w:u w:val="single"/>
        </w:rPr>
        <w:t xml:space="preserve"> </w:t>
      </w:r>
      <w:bookmarkStart w:id="3" w:name="ce_des"/>
      <w:bookmarkEnd w:id="3"/>
      <w:r w:rsidR="000345EC">
        <w:rPr>
          <w:rFonts w:ascii="Arial" w:hAnsi="Arial"/>
          <w:b w:val="0"/>
          <w:sz w:val="16"/>
          <w:u w:val="single"/>
        </w:rPr>
        <w:t>{ce_des}</w:t>
      </w:r>
      <w:r>
        <w:rPr>
          <w:rFonts w:ascii="Arial" w:hAnsi="Arial"/>
          <w:b w:val="0"/>
          <w:sz w:val="16"/>
          <w:u w:val="single"/>
        </w:rPr>
        <w:t xml:space="preserve">  </w:t>
      </w:r>
      <w:r>
        <w:rPr>
          <w:rFonts w:ascii="Arial" w:hAnsi="Arial"/>
          <w:b w:val="0"/>
          <w:sz w:val="16"/>
        </w:rPr>
        <w:t xml:space="preserve"> de la pesca </w:t>
      </w:r>
      <w:r>
        <w:rPr>
          <w:rFonts w:ascii="Arial" w:hAnsi="Arial"/>
          <w:b w:val="0"/>
          <w:sz w:val="16"/>
        </w:rPr>
        <w:tab/>
        <w:t xml:space="preserve"> </w:t>
      </w:r>
      <w:r>
        <w:rPr>
          <w:rFonts w:ascii="Arial" w:hAnsi="Arial"/>
          <w:b w:val="0"/>
          <w:sz w:val="16"/>
          <w:u w:val="single"/>
        </w:rPr>
        <w:t xml:space="preserve"> </w:t>
      </w:r>
      <w:bookmarkStart w:id="4" w:name="ce_des1"/>
      <w:bookmarkEnd w:id="4"/>
      <w:r w:rsidR="000345EC">
        <w:rPr>
          <w:rFonts w:ascii="Arial" w:hAnsi="Arial"/>
          <w:b w:val="0"/>
          <w:sz w:val="16"/>
          <w:u w:val="single"/>
        </w:rPr>
        <w:t>{ce_des1}</w:t>
      </w:r>
      <w:r>
        <w:rPr>
          <w:rFonts w:ascii="Arial" w:hAnsi="Arial"/>
          <w:b w:val="0"/>
          <w:sz w:val="16"/>
          <w:u w:val="single"/>
        </w:rPr>
        <w:t xml:space="preserve">  </w:t>
      </w:r>
      <w:r>
        <w:rPr>
          <w:rFonts w:ascii="Arial" w:hAnsi="Arial"/>
          <w:b w:val="0"/>
          <w:sz w:val="16"/>
        </w:rPr>
        <w:t xml:space="preserve"> de la acuicultura</w:t>
      </w:r>
    </w:p>
    <w:p w14:paraId="54FC44E6" w14:textId="52DCAA90" w:rsidR="00143AA5" w:rsidRDefault="00143AA5">
      <w:pPr>
        <w:pStyle w:val="Subttulo"/>
        <w:spacing w:line="360" w:lineRule="auto"/>
        <w:ind w:left="708" w:firstLine="70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-</w:t>
      </w:r>
      <w:r>
        <w:rPr>
          <w:rFonts w:ascii="Arial" w:hAnsi="Arial"/>
          <w:b w:val="0"/>
          <w:sz w:val="16"/>
        </w:rPr>
        <w:tab/>
        <w:t xml:space="preserve">Especie (Nombre científico): </w:t>
      </w:r>
      <w:r>
        <w:rPr>
          <w:rFonts w:ascii="Arial" w:hAnsi="Arial"/>
          <w:b w:val="0"/>
          <w:i/>
          <w:iCs/>
          <w:sz w:val="16"/>
        </w:rPr>
        <w:t xml:space="preserve"> </w:t>
      </w:r>
      <w:bookmarkStart w:id="5" w:name="ce_esp"/>
      <w:bookmarkEnd w:id="5"/>
      <w:r w:rsidR="000345EC">
        <w:rPr>
          <w:rFonts w:ascii="Arial" w:hAnsi="Arial"/>
          <w:b w:val="0"/>
          <w:i/>
          <w:iCs/>
          <w:sz w:val="16"/>
        </w:rPr>
        <w:t>{ce_esp}</w:t>
      </w:r>
      <w:r>
        <w:rPr>
          <w:rFonts w:ascii="Arial" w:hAnsi="Arial"/>
          <w:b w:val="0"/>
          <w:i/>
          <w:iCs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 </w:t>
      </w:r>
    </w:p>
    <w:p w14:paraId="6CEC102E" w14:textId="2A202355" w:rsidR="00143AA5" w:rsidRDefault="00143AA5">
      <w:pPr>
        <w:pStyle w:val="Subttulo"/>
        <w:spacing w:line="360" w:lineRule="auto"/>
        <w:ind w:left="708" w:firstLine="70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- </w:t>
      </w:r>
      <w:r>
        <w:rPr>
          <w:rFonts w:ascii="Arial" w:hAnsi="Arial"/>
          <w:b w:val="0"/>
          <w:sz w:val="16"/>
        </w:rPr>
        <w:tab/>
        <w:t xml:space="preserve">Estado y naturaleza del tratamiento:  </w:t>
      </w:r>
      <w:bookmarkStart w:id="6" w:name="ce_est"/>
      <w:bookmarkEnd w:id="6"/>
      <w:r w:rsidR="000345EC">
        <w:rPr>
          <w:rFonts w:ascii="Arial" w:hAnsi="Arial"/>
          <w:b w:val="0"/>
          <w:sz w:val="16"/>
        </w:rPr>
        <w:t>{ce_est}</w:t>
      </w:r>
    </w:p>
    <w:p w14:paraId="3735B2BE" w14:textId="732F3561" w:rsidR="00143AA5" w:rsidRDefault="00143AA5">
      <w:pPr>
        <w:pStyle w:val="Subttulo"/>
        <w:tabs>
          <w:tab w:val="left" w:pos="6160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Número de código:  </w:t>
      </w:r>
      <w:bookmarkStart w:id="7" w:name="ce_nco"/>
      <w:bookmarkEnd w:id="7"/>
      <w:r w:rsidR="000345EC">
        <w:rPr>
          <w:rFonts w:ascii="Arial" w:hAnsi="Arial"/>
          <w:b w:val="0"/>
          <w:sz w:val="16"/>
        </w:rPr>
        <w:t>{ce_nco}</w:t>
      </w:r>
      <w:r>
        <w:rPr>
          <w:rFonts w:ascii="Arial" w:hAnsi="Arial"/>
          <w:b w:val="0"/>
          <w:sz w:val="16"/>
        </w:rPr>
        <w:tab/>
        <w:t xml:space="preserve">Tipo de embalaje:  </w:t>
      </w:r>
      <w:bookmarkStart w:id="8" w:name="ce_tem"/>
      <w:bookmarkEnd w:id="8"/>
      <w:r w:rsidR="000345EC">
        <w:rPr>
          <w:rFonts w:ascii="Arial" w:hAnsi="Arial"/>
          <w:b w:val="0"/>
          <w:sz w:val="16"/>
        </w:rPr>
        <w:t>{ce_tem}</w:t>
      </w:r>
      <w:r>
        <w:rPr>
          <w:rFonts w:ascii="Arial" w:hAnsi="Arial"/>
          <w:b w:val="0"/>
          <w:sz w:val="16"/>
        </w:rPr>
        <w:t xml:space="preserve"> </w:t>
      </w:r>
    </w:p>
    <w:p w14:paraId="2216EA95" w14:textId="10E10AD7" w:rsidR="00143AA5" w:rsidRDefault="00143AA5">
      <w:pPr>
        <w:pStyle w:val="Subttulo"/>
        <w:tabs>
          <w:tab w:val="left" w:pos="6160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Número de unidades de embalaje:  </w:t>
      </w:r>
      <w:bookmarkStart w:id="9" w:name="ce_nem"/>
      <w:bookmarkEnd w:id="9"/>
      <w:r w:rsidR="000345EC">
        <w:rPr>
          <w:rFonts w:ascii="Arial" w:hAnsi="Arial"/>
          <w:b w:val="0"/>
          <w:sz w:val="16"/>
        </w:rPr>
        <w:t>{ce_nem}</w:t>
      </w:r>
      <w:r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ab/>
        <w:t xml:space="preserve">Peso neto:  </w:t>
      </w:r>
      <w:bookmarkStart w:id="10" w:name="ce_pne"/>
      <w:bookmarkEnd w:id="10"/>
      <w:r w:rsidR="000345EC">
        <w:rPr>
          <w:rFonts w:ascii="Arial" w:hAnsi="Arial"/>
          <w:b w:val="0"/>
          <w:sz w:val="16"/>
        </w:rPr>
        <w:t>{ce_pne}</w:t>
      </w:r>
    </w:p>
    <w:p w14:paraId="64321B83" w14:textId="03FB887A" w:rsidR="00143AA5" w:rsidRDefault="00143AA5">
      <w:pPr>
        <w:pStyle w:val="Subttulo"/>
        <w:tabs>
          <w:tab w:val="left" w:pos="6160"/>
        </w:tabs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Temperatura de almacenamiento y de transporte requerida:  </w:t>
      </w:r>
      <w:bookmarkStart w:id="11" w:name="ce_tpt"/>
      <w:bookmarkEnd w:id="11"/>
      <w:r w:rsidR="000345EC">
        <w:rPr>
          <w:rFonts w:ascii="Arial" w:hAnsi="Arial"/>
          <w:b w:val="0"/>
          <w:sz w:val="16"/>
        </w:rPr>
        <w:t>{ce_tpt}</w:t>
      </w:r>
      <w:r>
        <w:rPr>
          <w:rFonts w:ascii="Arial" w:hAnsi="Arial"/>
          <w:b w:val="0"/>
          <w:sz w:val="16"/>
        </w:rPr>
        <w:tab/>
        <w:t xml:space="preserve">Peso bruto:  </w:t>
      </w:r>
      <w:bookmarkStart w:id="12" w:name="ce_pbruto"/>
      <w:bookmarkEnd w:id="12"/>
      <w:r w:rsidR="000345EC">
        <w:rPr>
          <w:rFonts w:ascii="Arial" w:hAnsi="Arial"/>
          <w:b w:val="0"/>
          <w:sz w:val="16"/>
        </w:rPr>
        <w:t>{ce_pbruto}</w:t>
      </w:r>
    </w:p>
    <w:p w14:paraId="71565212" w14:textId="2A61383E" w:rsidR="00143AA5" w:rsidRDefault="00143AA5">
      <w:pPr>
        <w:pStyle w:val="Subttulo"/>
        <w:tabs>
          <w:tab w:val="left" w:pos="6160"/>
        </w:tabs>
        <w:spacing w:line="360" w:lineRule="auto"/>
        <w:ind w:left="693" w:hanging="154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Producto: </w:t>
      </w:r>
      <w:bookmarkStart w:id="13" w:name="ce_anx1"/>
      <w:bookmarkEnd w:id="13"/>
      <w:r w:rsidR="000345EC">
        <w:rPr>
          <w:rFonts w:ascii="Arial" w:hAnsi="Arial"/>
          <w:b w:val="0"/>
          <w:sz w:val="16"/>
        </w:rPr>
        <w:t>{ce_anx1}</w:t>
      </w:r>
    </w:p>
    <w:p w14:paraId="17976272" w14:textId="77777777" w:rsidR="00B33000" w:rsidRDefault="00B33000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</w:rPr>
      </w:pPr>
    </w:p>
    <w:p w14:paraId="25A86417" w14:textId="77777777" w:rsidR="00143AA5" w:rsidRDefault="00143AA5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</w:t>
      </w:r>
      <w:r>
        <w:rPr>
          <w:rFonts w:ascii="Arial" w:hAnsi="Arial"/>
          <w:sz w:val="18"/>
          <w:szCs w:val="18"/>
        </w:rPr>
        <w:tab/>
        <w:t>Origen de los productos de la pesca</w:t>
      </w:r>
    </w:p>
    <w:p w14:paraId="4814946E" w14:textId="77777777" w:rsidR="00F43FC0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Nombre y número de código del establecimiento habilitado por el </w:t>
      </w:r>
      <w:r w:rsidR="00F43FC0">
        <w:rPr>
          <w:rFonts w:ascii="Arial" w:hAnsi="Arial" w:cs="Arial"/>
          <w:b w:val="0"/>
          <w:sz w:val="16"/>
          <w:lang w:val="es-ES"/>
        </w:rPr>
        <w:t>ORGANISMO NACIONAL DE SANIDAD PESQUERA (SANIPES)</w:t>
      </w:r>
      <w:r>
        <w:rPr>
          <w:rFonts w:ascii="Arial" w:hAnsi="Arial"/>
          <w:b w:val="0"/>
          <w:sz w:val="16"/>
        </w:rPr>
        <w:t xml:space="preserve"> para </w:t>
      </w:r>
    </w:p>
    <w:p w14:paraId="588F2424" w14:textId="77777777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exportación:</w:t>
      </w:r>
    </w:p>
    <w:p w14:paraId="066A4D4D" w14:textId="23F0D090" w:rsidR="00143AA5" w:rsidRDefault="000345EC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16"/>
        </w:rPr>
      </w:pPr>
      <w:bookmarkStart w:id="14" w:name="ce_emp"/>
      <w:bookmarkEnd w:id="14"/>
      <w:r>
        <w:rPr>
          <w:rFonts w:ascii="Arial" w:hAnsi="Arial"/>
          <w:b w:val="0"/>
          <w:sz w:val="16"/>
        </w:rPr>
        <w:t>{ce_emp}</w:t>
      </w:r>
    </w:p>
    <w:p w14:paraId="37243CBE" w14:textId="71CABC84" w:rsidR="00143AA5" w:rsidRDefault="000345EC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16"/>
        </w:rPr>
      </w:pPr>
      <w:bookmarkStart w:id="15" w:name="ce_aut"/>
      <w:bookmarkEnd w:id="15"/>
      <w:r>
        <w:rPr>
          <w:rFonts w:ascii="Arial" w:hAnsi="Arial"/>
          <w:b w:val="0"/>
          <w:sz w:val="16"/>
        </w:rPr>
        <w:t>{ce_aut}</w:t>
      </w:r>
    </w:p>
    <w:p w14:paraId="043B2097" w14:textId="787A1999" w:rsidR="00143AA5" w:rsidRDefault="000345EC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16"/>
        </w:rPr>
      </w:pPr>
      <w:bookmarkStart w:id="16" w:name="ce_dir"/>
      <w:bookmarkEnd w:id="16"/>
      <w:r>
        <w:rPr>
          <w:rFonts w:ascii="Arial" w:hAnsi="Arial"/>
          <w:b w:val="0"/>
          <w:sz w:val="16"/>
        </w:rPr>
        <w:t>{ce_dir}</w:t>
      </w:r>
    </w:p>
    <w:p w14:paraId="6B5DF2FB" w14:textId="77777777" w:rsidR="00143AA5" w:rsidRPr="00B33000" w:rsidRDefault="00143AA5" w:rsidP="00B330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  <w:t>Destino de los productos</w:t>
      </w:r>
    </w:p>
    <w:p w14:paraId="0E3F74E2" w14:textId="77777777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Los productos de la pesca se envían:</w:t>
      </w:r>
    </w:p>
    <w:p w14:paraId="3373B295" w14:textId="67A46B70" w:rsidR="00143AA5" w:rsidRDefault="00143AA5">
      <w:pPr>
        <w:pStyle w:val="Subttulo"/>
        <w:tabs>
          <w:tab w:val="left" w:pos="8778"/>
        </w:tabs>
        <w:spacing w:line="360" w:lineRule="auto"/>
        <w:ind w:right="-1250"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De : </w:t>
      </w:r>
      <w:bookmarkStart w:id="17" w:name="ce_ori"/>
      <w:bookmarkEnd w:id="17"/>
      <w:r w:rsidR="000345EC">
        <w:rPr>
          <w:rFonts w:ascii="Arial" w:hAnsi="Arial"/>
          <w:b w:val="0"/>
          <w:sz w:val="16"/>
        </w:rPr>
        <w:t>{ce_ori}</w:t>
      </w:r>
      <w:r>
        <w:rPr>
          <w:rFonts w:ascii="Arial" w:hAnsi="Arial"/>
          <w:b w:val="0"/>
          <w:sz w:val="16"/>
        </w:rPr>
        <w:tab/>
        <w:t xml:space="preserve">  (Lugar de embarque)</w:t>
      </w:r>
    </w:p>
    <w:p w14:paraId="7896C59B" w14:textId="5E7B0B8A" w:rsidR="00143AA5" w:rsidRDefault="00143AA5">
      <w:pPr>
        <w:pStyle w:val="Subttulo"/>
        <w:tabs>
          <w:tab w:val="left" w:pos="7777"/>
        </w:tabs>
        <w:spacing w:line="360" w:lineRule="auto"/>
        <w:ind w:right="-1096"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A: </w:t>
      </w:r>
      <w:bookmarkStart w:id="18" w:name="ce_det"/>
      <w:bookmarkEnd w:id="18"/>
      <w:r w:rsidR="000345EC">
        <w:rPr>
          <w:rFonts w:ascii="Arial" w:hAnsi="Arial"/>
          <w:b w:val="0"/>
          <w:sz w:val="16"/>
        </w:rPr>
        <w:t>{ce_det}</w:t>
      </w:r>
      <w:r>
        <w:rPr>
          <w:rFonts w:ascii="Arial" w:hAnsi="Arial"/>
          <w:b w:val="0"/>
          <w:sz w:val="16"/>
        </w:rPr>
        <w:tab/>
        <w:t xml:space="preserve"> </w:t>
      </w:r>
      <w:r>
        <w:rPr>
          <w:rFonts w:ascii="Arial" w:hAnsi="Arial"/>
          <w:b w:val="0"/>
          <w:sz w:val="16"/>
        </w:rPr>
        <w:tab/>
        <w:t xml:space="preserve">    (país y lugar de destino) </w:t>
      </w:r>
    </w:p>
    <w:p w14:paraId="4B27D673" w14:textId="7EEA58AD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Por el siguiente medio de transporte:  </w:t>
      </w:r>
      <w:bookmarkStart w:id="19" w:name="ce_tra"/>
      <w:bookmarkEnd w:id="19"/>
      <w:r w:rsidR="000345EC">
        <w:rPr>
          <w:rFonts w:ascii="Arial" w:hAnsi="Arial"/>
          <w:b w:val="0"/>
          <w:sz w:val="16"/>
        </w:rPr>
        <w:t>{ce_tra}</w:t>
      </w:r>
      <w:r>
        <w:rPr>
          <w:rFonts w:ascii="Arial" w:hAnsi="Arial"/>
          <w:b w:val="0"/>
          <w:sz w:val="16"/>
        </w:rPr>
        <w:t xml:space="preserve"> </w:t>
      </w:r>
    </w:p>
    <w:p w14:paraId="525ADF74" w14:textId="6CB08E4D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Nombre y dirección del exportador:  </w:t>
      </w:r>
      <w:bookmarkStart w:id="20" w:name="ce_eno"/>
      <w:bookmarkEnd w:id="20"/>
      <w:r w:rsidR="000345EC">
        <w:rPr>
          <w:rFonts w:ascii="Arial" w:hAnsi="Arial"/>
          <w:b w:val="0"/>
          <w:sz w:val="16"/>
        </w:rPr>
        <w:t>{ce_eno}</w:t>
      </w:r>
      <w:r>
        <w:rPr>
          <w:rFonts w:ascii="Arial" w:hAnsi="Arial"/>
          <w:b w:val="0"/>
          <w:sz w:val="16"/>
        </w:rPr>
        <w:t xml:space="preserve"> </w:t>
      </w:r>
    </w:p>
    <w:p w14:paraId="033B51A4" w14:textId="4012795F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bookmarkStart w:id="21" w:name="ce_edi"/>
      <w:bookmarkEnd w:id="21"/>
      <w:r w:rsidR="000345EC">
        <w:rPr>
          <w:rFonts w:ascii="Arial" w:hAnsi="Arial"/>
          <w:b w:val="0"/>
          <w:sz w:val="16"/>
        </w:rPr>
        <w:t>{ce_edi}</w:t>
      </w:r>
    </w:p>
    <w:p w14:paraId="15B7B4A8" w14:textId="5941E43E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Nombre del destinatario y dirección del lugar de destino: </w:t>
      </w:r>
      <w:bookmarkStart w:id="22" w:name="ce_nde"/>
      <w:bookmarkEnd w:id="22"/>
      <w:r w:rsidR="000345EC">
        <w:rPr>
          <w:rFonts w:ascii="Arial" w:hAnsi="Arial"/>
          <w:b w:val="0"/>
          <w:sz w:val="16"/>
        </w:rPr>
        <w:t>{ce_nde}</w:t>
      </w:r>
    </w:p>
    <w:p w14:paraId="439A4DBA" w14:textId="04D0277A" w:rsidR="00143AA5" w:rsidRDefault="00143AA5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bookmarkStart w:id="23" w:name="ce_dde"/>
      <w:bookmarkEnd w:id="23"/>
      <w:r w:rsidR="000345EC">
        <w:rPr>
          <w:rFonts w:ascii="Arial" w:hAnsi="Arial"/>
          <w:b w:val="0"/>
          <w:sz w:val="16"/>
        </w:rPr>
        <w:t>{ce_dde}</w:t>
      </w:r>
    </w:p>
    <w:p w14:paraId="11A4A7FF" w14:textId="0C48E475" w:rsidR="003C46BF" w:rsidRDefault="003C46BF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bookmarkStart w:id="24" w:name="ce_not"/>
      <w:bookmarkEnd w:id="24"/>
      <w:r w:rsidR="000345EC">
        <w:rPr>
          <w:rFonts w:ascii="Arial" w:hAnsi="Arial"/>
          <w:b w:val="0"/>
          <w:sz w:val="16"/>
        </w:rPr>
        <w:t>{ce_not}</w:t>
      </w:r>
    </w:p>
    <w:p w14:paraId="74CDA9CA" w14:textId="02359E3A" w:rsidR="00143AA5" w:rsidRDefault="000345EC">
      <w:pPr>
        <w:pStyle w:val="Subttulo"/>
        <w:spacing w:line="360" w:lineRule="auto"/>
        <w:ind w:left="693"/>
        <w:jc w:val="both"/>
        <w:rPr>
          <w:rFonts w:ascii="Arial" w:hAnsi="Arial"/>
          <w:b w:val="0"/>
          <w:sz w:val="16"/>
        </w:rPr>
      </w:pPr>
      <w:bookmarkStart w:id="25" w:name="ce_anx3"/>
      <w:bookmarkEnd w:id="25"/>
      <w:r>
        <w:rPr>
          <w:rFonts w:ascii="Arial" w:hAnsi="Arial"/>
          <w:b w:val="0"/>
          <w:sz w:val="16"/>
        </w:rPr>
        <w:t>{ce_anx3}</w:t>
      </w:r>
    </w:p>
    <w:p w14:paraId="10F7A784" w14:textId="5EFEC7F4" w:rsidR="00143AA5" w:rsidRDefault="00143AA5">
      <w:pPr>
        <w:pStyle w:val="Subttulo"/>
        <w:spacing w:line="360" w:lineRule="auto"/>
        <w:ind w:left="693" w:hanging="154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bookmarkStart w:id="26" w:name="ce_anx2"/>
      <w:bookmarkEnd w:id="26"/>
      <w:r w:rsidR="000345EC">
        <w:rPr>
          <w:rFonts w:ascii="Arial" w:hAnsi="Arial"/>
          <w:b w:val="0"/>
          <w:sz w:val="16"/>
        </w:rPr>
        <w:t>{ce_anx2}</w:t>
      </w:r>
    </w:p>
    <w:p w14:paraId="07E2339F" w14:textId="16779B8A" w:rsidR="002E1785" w:rsidRDefault="002E1785" w:rsidP="002E1785">
      <w:pPr>
        <w:pStyle w:val="Subttulo"/>
        <w:ind w:left="539" w:right="189"/>
        <w:jc w:val="both"/>
        <w:rPr>
          <w:rFonts w:ascii="Arial" w:hAnsi="Arial"/>
          <w:b w:val="0"/>
          <w:sz w:val="16"/>
        </w:rPr>
      </w:pPr>
      <w:r w:rsidRPr="00EA5D02">
        <w:rPr>
          <w:rFonts w:ascii="Arial" w:hAnsi="Arial"/>
          <w:b w:val="0"/>
          <w:sz w:val="16"/>
        </w:rPr>
        <w:t xml:space="preserve">Número </w:t>
      </w:r>
      <w:r>
        <w:rPr>
          <w:rFonts w:ascii="Arial" w:hAnsi="Arial"/>
          <w:b w:val="0"/>
          <w:sz w:val="16"/>
        </w:rPr>
        <w:t>d</w:t>
      </w:r>
      <w:r w:rsidRPr="00EA5D02">
        <w:rPr>
          <w:rFonts w:ascii="Arial" w:hAnsi="Arial"/>
          <w:b w:val="0"/>
          <w:sz w:val="16"/>
        </w:rPr>
        <w:t>e Lote</w:t>
      </w:r>
      <w:r>
        <w:rPr>
          <w:rFonts w:ascii="Arial" w:hAnsi="Arial"/>
          <w:b w:val="0"/>
          <w:sz w:val="16"/>
        </w:rPr>
        <w:t xml:space="preserve">: </w:t>
      </w:r>
      <w:bookmarkStart w:id="27" w:name="ce_nrl"/>
      <w:bookmarkEnd w:id="27"/>
      <w:r w:rsidR="000345EC">
        <w:rPr>
          <w:rFonts w:ascii="Arial" w:hAnsi="Arial"/>
          <w:b w:val="0"/>
          <w:sz w:val="16"/>
        </w:rPr>
        <w:t>{ce_nrl}</w:t>
      </w:r>
    </w:p>
    <w:p w14:paraId="0BE304E0" w14:textId="77777777" w:rsidR="00143AA5" w:rsidRDefault="00143AA5">
      <w:pPr>
        <w:pStyle w:val="Subttulo"/>
        <w:ind w:firstLine="693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</w:p>
    <w:p w14:paraId="1F3EBC00" w14:textId="77777777" w:rsidR="00143AA5" w:rsidRPr="00B33000" w:rsidRDefault="00143AA5" w:rsidP="00B330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>
        <w:rPr>
          <w:rFonts w:ascii="Arial" w:hAnsi="Arial"/>
          <w:sz w:val="18"/>
        </w:rPr>
        <w:tab/>
        <w:t>Certificado Sanitario</w:t>
      </w:r>
    </w:p>
    <w:p w14:paraId="44BF0F6F" w14:textId="77777777" w:rsidR="00230368" w:rsidRPr="00230368" w:rsidRDefault="00143AA5" w:rsidP="00900747">
      <w:pPr>
        <w:pStyle w:val="Subttulo"/>
        <w:tabs>
          <w:tab w:val="left" w:pos="924"/>
        </w:tabs>
        <w:ind w:left="567" w:right="330" w:hanging="28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</w:t>
      </w:r>
      <w:r w:rsidR="00F43FC0" w:rsidRPr="00F43FC0">
        <w:rPr>
          <w:rFonts w:ascii="Arial" w:hAnsi="Arial"/>
          <w:b w:val="0"/>
          <w:sz w:val="16"/>
        </w:rPr>
        <w:t>ORGANISMO NACIONAL DE SANIDAD PESQUERA (SANIPES)</w:t>
      </w:r>
      <w:r>
        <w:rPr>
          <w:rFonts w:ascii="Arial" w:hAnsi="Arial"/>
          <w:b w:val="0"/>
          <w:sz w:val="16"/>
        </w:rPr>
        <w:t xml:space="preserve"> certifica que los productos de la pesca o de la acuicultura mencionados:</w:t>
      </w:r>
    </w:p>
    <w:p w14:paraId="70C00171" w14:textId="77777777" w:rsidR="00230368" w:rsidRPr="00230368" w:rsidRDefault="00230368" w:rsidP="00900747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30368">
        <w:rPr>
          <w:rFonts w:ascii="Arial" w:hAnsi="Arial"/>
          <w:b w:val="0"/>
          <w:sz w:val="15"/>
          <w:szCs w:val="15"/>
        </w:rPr>
        <w:t xml:space="preserve">Proceden de infraestructuras pesqueras y acuícolas con habilitación sanitaria y, bajo control sanitario conforme a la normativa en materia de fiscalización sanitaria </w:t>
      </w:r>
      <w:r w:rsidRPr="00230368">
        <w:rPr>
          <w:rFonts w:ascii="Arial" w:hAnsi="Arial"/>
          <w:b w:val="0"/>
          <w:sz w:val="15"/>
          <w:szCs w:val="15"/>
          <w:lang w:val="es-ES"/>
        </w:rPr>
        <w:t>(</w:t>
      </w:r>
      <w:r w:rsidRPr="00230368">
        <w:rPr>
          <w:rFonts w:ascii="Arial" w:hAnsi="Arial"/>
          <w:b w:val="0"/>
          <w:sz w:val="15"/>
          <w:szCs w:val="15"/>
          <w:lang w:val="es-PE"/>
        </w:rPr>
        <w:t>Reglamento Sectorial de Inocuidad para las Actividades Pesqueras y Acuícolas D.S. Nº 020-2022-PRODUCE</w:t>
      </w:r>
      <w:r w:rsidRPr="00230368">
        <w:rPr>
          <w:rFonts w:ascii="Arial" w:hAnsi="Arial"/>
          <w:b w:val="0"/>
          <w:sz w:val="15"/>
          <w:szCs w:val="15"/>
          <w:lang w:val="es-ES"/>
        </w:rPr>
        <w:t>).</w:t>
      </w:r>
    </w:p>
    <w:p w14:paraId="11045061" w14:textId="77777777" w:rsidR="00230368" w:rsidRPr="00230368" w:rsidRDefault="00230368" w:rsidP="00900747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30368">
        <w:rPr>
          <w:rFonts w:ascii="Arial" w:hAnsi="Arial"/>
          <w:b w:val="0"/>
          <w:sz w:val="15"/>
          <w:szCs w:val="15"/>
        </w:rPr>
        <w:t>No se ha empleado como materia prima y/o insumos a especies de recursos hidrobiológicos considerados como tóxicas o que contengan biotoxinas marinas.</w:t>
      </w:r>
    </w:p>
    <w:p w14:paraId="6D8C4452" w14:textId="77777777" w:rsidR="00230368" w:rsidRPr="00230368" w:rsidRDefault="00230368" w:rsidP="00900747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30368">
        <w:rPr>
          <w:rFonts w:ascii="Arial" w:hAnsi="Arial"/>
          <w:b w:val="0"/>
          <w:sz w:val="15"/>
          <w:szCs w:val="15"/>
        </w:rPr>
        <w:t>Cumplen con los criterios sanitarios establecidos en la normativa sanitaria del sector pesca y acuicultura, estando libres de sustancias contaminantes y/o residuales, conforme a la naturaleza de las mercancías.</w:t>
      </w:r>
    </w:p>
    <w:p w14:paraId="3925E8A3" w14:textId="77777777" w:rsidR="00143AA5" w:rsidRDefault="00230368" w:rsidP="00E03D24">
      <w:pPr>
        <w:pStyle w:val="Subttulo"/>
        <w:numPr>
          <w:ilvl w:val="0"/>
          <w:numId w:val="2"/>
        </w:numPr>
        <w:tabs>
          <w:tab w:val="left" w:pos="851"/>
        </w:tabs>
        <w:ind w:left="851" w:right="330" w:hanging="284"/>
        <w:jc w:val="both"/>
        <w:rPr>
          <w:rFonts w:ascii="Arial" w:hAnsi="Arial"/>
          <w:b w:val="0"/>
          <w:sz w:val="15"/>
          <w:szCs w:val="15"/>
        </w:rPr>
      </w:pPr>
      <w:r w:rsidRPr="00230368">
        <w:rPr>
          <w:rFonts w:ascii="Arial" w:hAnsi="Arial"/>
          <w:b w:val="0"/>
          <w:sz w:val="15"/>
          <w:szCs w:val="15"/>
        </w:rPr>
        <w:t>Han sido fabricados o manufacturados, envasados, empacados, identificados, almacenados y transportados en cumplimiento de los requerimientos sanitarios establecidos en la normativa sanitaria del sector pesca y acuicultura.</w:t>
      </w:r>
    </w:p>
    <w:p w14:paraId="7E5A8FF3" w14:textId="77777777" w:rsidR="00E03D24" w:rsidRDefault="00E03D24" w:rsidP="00E03D24">
      <w:pPr>
        <w:pStyle w:val="Subttulo"/>
        <w:tabs>
          <w:tab w:val="left" w:pos="851"/>
        </w:tabs>
        <w:ind w:left="567" w:right="330"/>
        <w:jc w:val="both"/>
        <w:rPr>
          <w:rFonts w:ascii="Arial" w:hAnsi="Arial"/>
          <w:b w:val="0"/>
          <w:sz w:val="15"/>
          <w:szCs w:val="15"/>
        </w:rPr>
      </w:pPr>
    </w:p>
    <w:p w14:paraId="73515C34" w14:textId="233F5862" w:rsidR="00E03D24" w:rsidRDefault="000345EC" w:rsidP="00E03D24">
      <w:pPr>
        <w:pStyle w:val="Subttulo"/>
        <w:tabs>
          <w:tab w:val="left" w:pos="851"/>
        </w:tabs>
        <w:ind w:left="567" w:right="330"/>
        <w:jc w:val="both"/>
        <w:rPr>
          <w:rFonts w:ascii="Arial" w:hAnsi="Arial"/>
          <w:b w:val="0"/>
          <w:sz w:val="15"/>
          <w:szCs w:val="15"/>
        </w:rPr>
      </w:pPr>
      <w:bookmarkStart w:id="28" w:name="ce_anx4"/>
      <w:bookmarkEnd w:id="28"/>
      <w:r>
        <w:rPr>
          <w:rFonts w:ascii="Arial" w:hAnsi="Arial"/>
          <w:b w:val="0"/>
          <w:sz w:val="15"/>
          <w:szCs w:val="15"/>
        </w:rPr>
        <w:t>{ce_anx4}</w:t>
      </w:r>
    </w:p>
    <w:p w14:paraId="134B2BB5" w14:textId="77777777" w:rsidR="00E03D24" w:rsidRPr="00E03D24" w:rsidRDefault="00E03D24" w:rsidP="00E03D24">
      <w:pPr>
        <w:pStyle w:val="Subttulo"/>
        <w:tabs>
          <w:tab w:val="left" w:pos="851"/>
        </w:tabs>
        <w:ind w:left="567" w:right="330"/>
        <w:jc w:val="both"/>
        <w:rPr>
          <w:rFonts w:ascii="Arial" w:hAnsi="Arial"/>
          <w:b w:val="0"/>
          <w:sz w:val="15"/>
          <w:szCs w:val="15"/>
        </w:rPr>
      </w:pPr>
    </w:p>
    <w:p w14:paraId="45D8791F" w14:textId="64972D3A" w:rsidR="00143AA5" w:rsidRDefault="000345EC" w:rsidP="00547CDA">
      <w:pPr>
        <w:pStyle w:val="Subttulo"/>
        <w:ind w:left="567"/>
        <w:jc w:val="both"/>
        <w:rPr>
          <w:rFonts w:ascii="Arial" w:hAnsi="Arial"/>
          <w:b w:val="0"/>
          <w:sz w:val="12"/>
        </w:rPr>
      </w:pPr>
      <w:bookmarkStart w:id="29" w:name="ce_titu"/>
      <w:bookmarkEnd w:id="29"/>
      <w:r>
        <w:rPr>
          <w:rFonts w:ascii="Arial" w:hAnsi="Arial"/>
          <w:b w:val="0"/>
          <w:sz w:val="12"/>
        </w:rPr>
        <w:t>{ce_titu}</w:t>
      </w:r>
    </w:p>
    <w:p w14:paraId="1CAB8736" w14:textId="023D854C" w:rsidR="00143AA5" w:rsidRDefault="00143AA5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>
        <w:rPr>
          <w:rFonts w:ascii="Arial" w:hAnsi="Arial"/>
          <w:b w:val="0"/>
          <w:sz w:val="16"/>
        </w:rPr>
        <w:t xml:space="preserve">En:    </w:t>
      </w:r>
      <w:r w:rsidR="006104D5">
        <w:rPr>
          <w:rFonts w:ascii="Arial" w:hAnsi="Arial"/>
          <w:b w:val="0"/>
          <w:sz w:val="16"/>
        </w:rPr>
        <w:t>SAN ISIDRO</w:t>
      </w:r>
      <w:r>
        <w:rPr>
          <w:rFonts w:ascii="Arial" w:hAnsi="Arial"/>
          <w:b w:val="0"/>
          <w:sz w:val="16"/>
        </w:rPr>
        <w:tab/>
        <w:t xml:space="preserve">a     </w:t>
      </w:r>
      <w:bookmarkStart w:id="30" w:name="ce_fec"/>
      <w:bookmarkEnd w:id="30"/>
      <w:r w:rsidR="000345EC">
        <w:rPr>
          <w:rFonts w:ascii="Arial" w:hAnsi="Arial"/>
          <w:b w:val="0"/>
          <w:sz w:val="16"/>
        </w:rPr>
        <w:t>{ce_fec}</w:t>
      </w:r>
    </w:p>
    <w:p w14:paraId="7B6EDA23" w14:textId="77777777" w:rsidR="00143AA5" w:rsidRDefault="00143AA5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>(Lugar)</w:t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  <w:t>(Fecha)</w:t>
      </w:r>
    </w:p>
    <w:sectPr w:rsidR="00143AA5" w:rsidSect="00A71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79" w:right="588" w:bottom="426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ACA7" w14:textId="77777777" w:rsidR="00F11880" w:rsidRDefault="00F11880" w:rsidP="008C3292">
      <w:r>
        <w:separator/>
      </w:r>
    </w:p>
  </w:endnote>
  <w:endnote w:type="continuationSeparator" w:id="0">
    <w:p w14:paraId="6F20C235" w14:textId="77777777" w:rsidR="00F11880" w:rsidRDefault="00F11880" w:rsidP="008C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8BAE" w14:textId="77777777" w:rsidR="008C3292" w:rsidRDefault="008C32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C234" w14:textId="77777777" w:rsidR="008C3292" w:rsidRDefault="008C32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CA02B" w14:textId="77777777" w:rsidR="008C3292" w:rsidRDefault="008C32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6B20" w14:textId="77777777" w:rsidR="00F11880" w:rsidRDefault="00F11880" w:rsidP="008C3292">
      <w:r>
        <w:separator/>
      </w:r>
    </w:p>
  </w:footnote>
  <w:footnote w:type="continuationSeparator" w:id="0">
    <w:p w14:paraId="5CCD5664" w14:textId="77777777" w:rsidR="00F11880" w:rsidRDefault="00F11880" w:rsidP="008C3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4010" w14:textId="77777777" w:rsidR="008C3292" w:rsidRDefault="008C32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B407" w14:textId="261B0D70" w:rsidR="008C3292" w:rsidRDefault="007F041E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4798844" wp14:editId="21932C66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56D4DC0" wp14:editId="5D0DB5D0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1D03" w14:textId="77777777" w:rsidR="008C3292" w:rsidRDefault="008C32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F3C681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</w:rPr>
    </w:lvl>
  </w:abstractNum>
  <w:abstractNum w:abstractNumId="1" w15:restartNumberingAfterBreak="0">
    <w:nsid w:val="1C85544E"/>
    <w:multiLevelType w:val="hybridMultilevel"/>
    <w:tmpl w:val="0BCA8212"/>
    <w:lvl w:ilvl="0" w:tplc="D63C6256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19" w:hanging="360"/>
      </w:pPr>
    </w:lvl>
    <w:lvl w:ilvl="2" w:tplc="280A001B" w:tentative="1">
      <w:start w:val="1"/>
      <w:numFmt w:val="lowerRoman"/>
      <w:lvlText w:val="%3."/>
      <w:lvlJc w:val="right"/>
      <w:pPr>
        <w:ind w:left="2339" w:hanging="180"/>
      </w:pPr>
    </w:lvl>
    <w:lvl w:ilvl="3" w:tplc="280A000F" w:tentative="1">
      <w:start w:val="1"/>
      <w:numFmt w:val="decimal"/>
      <w:lvlText w:val="%4."/>
      <w:lvlJc w:val="left"/>
      <w:pPr>
        <w:ind w:left="3059" w:hanging="360"/>
      </w:pPr>
    </w:lvl>
    <w:lvl w:ilvl="4" w:tplc="280A0019" w:tentative="1">
      <w:start w:val="1"/>
      <w:numFmt w:val="lowerLetter"/>
      <w:lvlText w:val="%5."/>
      <w:lvlJc w:val="left"/>
      <w:pPr>
        <w:ind w:left="3779" w:hanging="360"/>
      </w:pPr>
    </w:lvl>
    <w:lvl w:ilvl="5" w:tplc="280A001B" w:tentative="1">
      <w:start w:val="1"/>
      <w:numFmt w:val="lowerRoman"/>
      <w:lvlText w:val="%6."/>
      <w:lvlJc w:val="right"/>
      <w:pPr>
        <w:ind w:left="4499" w:hanging="180"/>
      </w:pPr>
    </w:lvl>
    <w:lvl w:ilvl="6" w:tplc="280A000F" w:tentative="1">
      <w:start w:val="1"/>
      <w:numFmt w:val="decimal"/>
      <w:lvlText w:val="%7."/>
      <w:lvlJc w:val="left"/>
      <w:pPr>
        <w:ind w:left="5219" w:hanging="360"/>
      </w:pPr>
    </w:lvl>
    <w:lvl w:ilvl="7" w:tplc="280A0019" w:tentative="1">
      <w:start w:val="1"/>
      <w:numFmt w:val="lowerLetter"/>
      <w:lvlText w:val="%8."/>
      <w:lvlJc w:val="left"/>
      <w:pPr>
        <w:ind w:left="5939" w:hanging="360"/>
      </w:pPr>
    </w:lvl>
    <w:lvl w:ilvl="8" w:tplc="28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22C34B09"/>
    <w:multiLevelType w:val="hybridMultilevel"/>
    <w:tmpl w:val="AE2A3252"/>
    <w:lvl w:ilvl="0" w:tplc="280A0017">
      <w:start w:val="1"/>
      <w:numFmt w:val="lowerLetter"/>
      <w:lvlText w:val="%1)"/>
      <w:lvlJc w:val="left"/>
      <w:pPr>
        <w:ind w:left="1259" w:hanging="360"/>
      </w:pPr>
    </w:lvl>
    <w:lvl w:ilvl="1" w:tplc="280A0019" w:tentative="1">
      <w:start w:val="1"/>
      <w:numFmt w:val="lowerLetter"/>
      <w:lvlText w:val="%2."/>
      <w:lvlJc w:val="left"/>
      <w:pPr>
        <w:ind w:left="1979" w:hanging="360"/>
      </w:pPr>
    </w:lvl>
    <w:lvl w:ilvl="2" w:tplc="280A001B" w:tentative="1">
      <w:start w:val="1"/>
      <w:numFmt w:val="lowerRoman"/>
      <w:lvlText w:val="%3."/>
      <w:lvlJc w:val="right"/>
      <w:pPr>
        <w:ind w:left="2699" w:hanging="180"/>
      </w:pPr>
    </w:lvl>
    <w:lvl w:ilvl="3" w:tplc="280A000F" w:tentative="1">
      <w:start w:val="1"/>
      <w:numFmt w:val="decimal"/>
      <w:lvlText w:val="%4."/>
      <w:lvlJc w:val="left"/>
      <w:pPr>
        <w:ind w:left="3419" w:hanging="360"/>
      </w:pPr>
    </w:lvl>
    <w:lvl w:ilvl="4" w:tplc="280A0019" w:tentative="1">
      <w:start w:val="1"/>
      <w:numFmt w:val="lowerLetter"/>
      <w:lvlText w:val="%5."/>
      <w:lvlJc w:val="left"/>
      <w:pPr>
        <w:ind w:left="4139" w:hanging="360"/>
      </w:pPr>
    </w:lvl>
    <w:lvl w:ilvl="5" w:tplc="280A001B" w:tentative="1">
      <w:start w:val="1"/>
      <w:numFmt w:val="lowerRoman"/>
      <w:lvlText w:val="%6."/>
      <w:lvlJc w:val="right"/>
      <w:pPr>
        <w:ind w:left="4859" w:hanging="180"/>
      </w:pPr>
    </w:lvl>
    <w:lvl w:ilvl="6" w:tplc="280A000F" w:tentative="1">
      <w:start w:val="1"/>
      <w:numFmt w:val="decimal"/>
      <w:lvlText w:val="%7."/>
      <w:lvlJc w:val="left"/>
      <w:pPr>
        <w:ind w:left="5579" w:hanging="360"/>
      </w:pPr>
    </w:lvl>
    <w:lvl w:ilvl="7" w:tplc="280A0019" w:tentative="1">
      <w:start w:val="1"/>
      <w:numFmt w:val="lowerLetter"/>
      <w:lvlText w:val="%8."/>
      <w:lvlJc w:val="left"/>
      <w:pPr>
        <w:ind w:left="6299" w:hanging="360"/>
      </w:pPr>
    </w:lvl>
    <w:lvl w:ilvl="8" w:tplc="280A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C"/>
    <w:rsid w:val="00025730"/>
    <w:rsid w:val="000345EC"/>
    <w:rsid w:val="000351EE"/>
    <w:rsid w:val="00046843"/>
    <w:rsid w:val="000D4327"/>
    <w:rsid w:val="00143AA5"/>
    <w:rsid w:val="001929AB"/>
    <w:rsid w:val="001D531E"/>
    <w:rsid w:val="001F6E7B"/>
    <w:rsid w:val="001F7D7E"/>
    <w:rsid w:val="00230368"/>
    <w:rsid w:val="002309C1"/>
    <w:rsid w:val="00282FC8"/>
    <w:rsid w:val="002D433F"/>
    <w:rsid w:val="002E1785"/>
    <w:rsid w:val="002E2C09"/>
    <w:rsid w:val="0035169E"/>
    <w:rsid w:val="003C46BF"/>
    <w:rsid w:val="00451F35"/>
    <w:rsid w:val="004633C6"/>
    <w:rsid w:val="004E705C"/>
    <w:rsid w:val="00504D9C"/>
    <w:rsid w:val="00547CDA"/>
    <w:rsid w:val="00554025"/>
    <w:rsid w:val="0059032D"/>
    <w:rsid w:val="006104D5"/>
    <w:rsid w:val="006427D1"/>
    <w:rsid w:val="00654000"/>
    <w:rsid w:val="00655D59"/>
    <w:rsid w:val="00670B23"/>
    <w:rsid w:val="00682D37"/>
    <w:rsid w:val="006D3048"/>
    <w:rsid w:val="006F68A1"/>
    <w:rsid w:val="007501B9"/>
    <w:rsid w:val="007F041E"/>
    <w:rsid w:val="00813CF9"/>
    <w:rsid w:val="0087327B"/>
    <w:rsid w:val="008A3E50"/>
    <w:rsid w:val="008C3292"/>
    <w:rsid w:val="008D14D5"/>
    <w:rsid w:val="008E71E1"/>
    <w:rsid w:val="008F633B"/>
    <w:rsid w:val="00900747"/>
    <w:rsid w:val="009A6D74"/>
    <w:rsid w:val="009D4A64"/>
    <w:rsid w:val="00A7188A"/>
    <w:rsid w:val="00A95F77"/>
    <w:rsid w:val="00A97DBA"/>
    <w:rsid w:val="00B33000"/>
    <w:rsid w:val="00B74802"/>
    <w:rsid w:val="00BA5A49"/>
    <w:rsid w:val="00BF6764"/>
    <w:rsid w:val="00CD6050"/>
    <w:rsid w:val="00D8729C"/>
    <w:rsid w:val="00DA7B6C"/>
    <w:rsid w:val="00E03D24"/>
    <w:rsid w:val="00E07D0B"/>
    <w:rsid w:val="00E10D9C"/>
    <w:rsid w:val="00E3539A"/>
    <w:rsid w:val="00EA5D02"/>
    <w:rsid w:val="00EB078C"/>
    <w:rsid w:val="00EE16D4"/>
    <w:rsid w:val="00F11880"/>
    <w:rsid w:val="00F40678"/>
    <w:rsid w:val="00F43FC0"/>
    <w:rsid w:val="00F647E7"/>
    <w:rsid w:val="00F64D9F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FC02B1"/>
  <w15:chartTrackingRefBased/>
  <w15:docId w15:val="{3BDE0644-A6BB-4ECF-B38C-6C676B0E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C32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8C3292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C32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8C3292"/>
    <w:rPr>
      <w:rFonts w:ascii="Arial" w:hAnsi="Arial"/>
      <w:lang w:val="es-ES" w:eastAsia="es-ES"/>
    </w:rPr>
  </w:style>
  <w:style w:type="table" w:styleId="Tablaconcuadrcula">
    <w:name w:val="Table Grid"/>
    <w:basedOn w:val="Tablanormal"/>
    <w:uiPriority w:val="59"/>
    <w:rsid w:val="008D1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1AD8C-47F0-4250-B2EB-D2F59D25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2</cp:revision>
  <cp:lastPrinted>2003-05-14T15:43:00Z</cp:lastPrinted>
  <dcterms:created xsi:type="dcterms:W3CDTF">2024-01-31T17:33:00Z</dcterms:created>
  <dcterms:modified xsi:type="dcterms:W3CDTF">2024-01-31T17:33:00Z</dcterms:modified>
</cp:coreProperties>
</file>