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Style w:val="Tablaconcuadrcula"/>
        <w:tblpPr w:leftFromText="141" w:rightFromText="141" w:vertAnchor="text" w:horzAnchor="margin" w:tblpX="-709" w:tblpY="229"/>
        <w:tblW w:w="103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8470"/>
      </w:tblGrid>
      <w:tr w:rsidR="003C58C7" w:rsidRPr="008165FD" w14:paraId="558FB5D5" w14:textId="77777777" w:rsidTr="0079759D">
        <w:trPr>
          <w:trHeight w:val="1556"/>
        </w:trPr>
        <w:tc>
          <w:tcPr>
            <w:tcW w:w="1843" w:type="dxa"/>
          </w:tcPr>
          <w:p w14:paraId="313DCC0A" w14:textId="5F2F34BC" w:rsidR="00475926" w:rsidRPr="003C58C7" w:rsidRDefault="00706AB9" w:rsidP="00E85735">
            <w:pPr>
              <w:spacing w:before="0" w:after="0" w:line="0" w:lineRule="atLeast"/>
              <w:ind w:left="-11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bookmarkStart w:id="0" w:name="ce_qr"/>
            <w:bookmarkEnd w:id="0"/>
            <w:r>
              <w:rPr>
                <w:rFonts w:ascii="Arial" w:hAnsi="Arial" w:cs="Arial"/>
                <w:b/>
                <w:bCs/>
                <w:sz w:val="16"/>
                <w:szCs w:val="16"/>
              </w:rPr>
              <w:t>{</w:t>
            </w:r>
            <w:r w:rsidR="001629D2">
              <w:rPr>
                <w:rFonts w:ascii="Arial" w:hAnsi="Arial" w:cs="Arial"/>
                <w:b/>
                <w:bCs/>
                <w:sz w:val="16"/>
                <w:szCs w:val="16"/>
              </w:rPr>
              <w:t>%</w:t>
            </w:r>
            <w:proofErr w:type="spellStart"/>
            <w:r>
              <w:rPr>
                <w:rFonts w:ascii="Arial" w:hAnsi="Arial" w:cs="Arial"/>
                <w:b/>
                <w:bCs/>
                <w:sz w:val="16"/>
                <w:szCs w:val="16"/>
              </w:rPr>
              <w:t>ce_qr</w:t>
            </w:r>
            <w:proofErr w:type="spellEnd"/>
            <w:r>
              <w:rPr>
                <w:rFonts w:ascii="Arial" w:hAnsi="Arial" w:cs="Arial"/>
                <w:b/>
                <w:bCs/>
                <w:sz w:val="16"/>
                <w:szCs w:val="16"/>
              </w:rPr>
              <w:t>}</w:t>
            </w:r>
          </w:p>
        </w:tc>
        <w:tc>
          <w:tcPr>
            <w:tcW w:w="8470" w:type="dxa"/>
            <w:vMerge w:val="restart"/>
          </w:tcPr>
          <w:p w14:paraId="75226A0D" w14:textId="77777777" w:rsidR="00475926" w:rsidRDefault="00475926" w:rsidP="0079759D">
            <w:pPr>
              <w:spacing w:before="0" w:after="0" w:line="0" w:lineRule="atLeast"/>
              <w:ind w:left="1134" w:right="805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0876A6E" w14:textId="77777777" w:rsidR="00475926" w:rsidRDefault="00475926" w:rsidP="0079759D">
            <w:pPr>
              <w:spacing w:before="0" w:after="0" w:line="0" w:lineRule="atLeast"/>
              <w:ind w:left="-105" w:right="172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14:paraId="4334A823" w14:textId="77777777" w:rsidR="00475926" w:rsidRDefault="00475926" w:rsidP="0079759D">
            <w:pPr>
              <w:spacing w:before="0" w:after="0" w:line="0" w:lineRule="atLeast"/>
              <w:ind w:left="-105" w:right="172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14:paraId="2AC95BFF" w14:textId="183148FC" w:rsidR="00475926" w:rsidRPr="008165FD" w:rsidRDefault="00475926" w:rsidP="0079759D">
            <w:pPr>
              <w:spacing w:before="0" w:after="0" w:line="0" w:lineRule="atLeast"/>
              <w:ind w:left="-105" w:right="1589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165FD">
              <w:rPr>
                <w:rFonts w:ascii="Arial" w:hAnsi="Arial" w:cs="Arial"/>
                <w:b/>
                <w:bCs/>
                <w:sz w:val="20"/>
                <w:szCs w:val="20"/>
              </w:rPr>
              <w:t>HEALTH CERTIFICATE FOR PRAWNS AND PRAWN MEAT FOR HUMAN</w:t>
            </w:r>
            <w:r w:rsidR="0049765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8165FD">
              <w:rPr>
                <w:rFonts w:ascii="Arial" w:hAnsi="Arial" w:cs="Arial"/>
                <w:b/>
                <w:bCs/>
                <w:sz w:val="20"/>
                <w:szCs w:val="20"/>
              </w:rPr>
              <w:t>CONSUMPTION</w:t>
            </w:r>
          </w:p>
          <w:p w14:paraId="54E5DD03" w14:textId="77777777" w:rsidR="00475926" w:rsidRDefault="00475926" w:rsidP="0079759D">
            <w:pPr>
              <w:spacing w:before="0" w:after="0" w:line="0" w:lineRule="atLeast"/>
              <w:ind w:right="805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D25EF54" w14:textId="77777777" w:rsidR="0079759D" w:rsidRPr="008165FD" w:rsidRDefault="0079759D" w:rsidP="0079759D">
            <w:pPr>
              <w:spacing w:before="0" w:after="0" w:line="0" w:lineRule="atLeast"/>
              <w:ind w:right="805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346BFF0F" w14:textId="77777777" w:rsidR="00CB629D" w:rsidRPr="008165FD" w:rsidRDefault="00CB629D" w:rsidP="0079759D">
            <w:pPr>
              <w:spacing w:before="0" w:after="0" w:line="0" w:lineRule="atLeast"/>
              <w:ind w:right="455"/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312DC07" w14:textId="3ACA99B6" w:rsidR="00475926" w:rsidRPr="008165FD" w:rsidRDefault="00475926" w:rsidP="0079759D">
            <w:pPr>
              <w:tabs>
                <w:tab w:val="left" w:pos="7548"/>
              </w:tabs>
              <w:spacing w:before="0" w:after="0" w:line="0" w:lineRule="atLeast"/>
              <w:ind w:right="287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165FD">
              <w:rPr>
                <w:rFonts w:ascii="Arial" w:hAnsi="Arial" w:cs="Arial"/>
                <w:b/>
                <w:sz w:val="16"/>
                <w:szCs w:val="16"/>
              </w:rPr>
              <w:t xml:space="preserve">Certificate reference number: </w:t>
            </w:r>
            <w:bookmarkStart w:id="1" w:name="codigo"/>
            <w:bookmarkEnd w:id="1"/>
            <w:r w:rsidR="00706AB9">
              <w:rPr>
                <w:rFonts w:ascii="Arial" w:hAnsi="Arial" w:cs="Arial"/>
                <w:b/>
                <w:sz w:val="16"/>
                <w:szCs w:val="16"/>
              </w:rPr>
              <w:t>{</w:t>
            </w:r>
            <w:proofErr w:type="spellStart"/>
            <w:r w:rsidR="00706AB9">
              <w:rPr>
                <w:rFonts w:ascii="Arial" w:hAnsi="Arial" w:cs="Arial"/>
                <w:b/>
                <w:sz w:val="16"/>
                <w:szCs w:val="16"/>
              </w:rPr>
              <w:t>codigo</w:t>
            </w:r>
            <w:proofErr w:type="spellEnd"/>
            <w:r w:rsidR="00706AB9">
              <w:rPr>
                <w:rFonts w:ascii="Arial" w:hAnsi="Arial" w:cs="Arial"/>
                <w:b/>
                <w:sz w:val="16"/>
                <w:szCs w:val="16"/>
              </w:rPr>
              <w:t>}</w:t>
            </w:r>
          </w:p>
        </w:tc>
      </w:tr>
      <w:tr w:rsidR="003C58C7" w:rsidRPr="008165FD" w14:paraId="1EF50083" w14:textId="77777777" w:rsidTr="0079759D">
        <w:trPr>
          <w:trHeight w:val="261"/>
        </w:trPr>
        <w:tc>
          <w:tcPr>
            <w:tcW w:w="1843" w:type="dxa"/>
          </w:tcPr>
          <w:p w14:paraId="62B7A80F" w14:textId="4B2068F0" w:rsidR="00475926" w:rsidRPr="008165FD" w:rsidRDefault="00706AB9" w:rsidP="00E85735">
            <w:pPr>
              <w:spacing w:before="0" w:after="0" w:line="0" w:lineRule="atLeast"/>
              <w:ind w:left="-11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bookmarkStart w:id="2" w:name="ce_docu"/>
            <w:bookmarkEnd w:id="2"/>
            <w:r>
              <w:rPr>
                <w:rFonts w:ascii="Arial" w:hAnsi="Arial" w:cs="Arial"/>
                <w:b/>
                <w:bCs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 w:cs="Arial"/>
                <w:b/>
                <w:bCs/>
                <w:sz w:val="16"/>
                <w:szCs w:val="16"/>
              </w:rPr>
              <w:t>ce_docu</w:t>
            </w:r>
            <w:proofErr w:type="spellEnd"/>
            <w:r>
              <w:rPr>
                <w:rFonts w:ascii="Arial" w:hAnsi="Arial" w:cs="Arial"/>
                <w:b/>
                <w:bCs/>
                <w:sz w:val="16"/>
                <w:szCs w:val="16"/>
              </w:rPr>
              <w:t>}</w:t>
            </w:r>
          </w:p>
        </w:tc>
        <w:tc>
          <w:tcPr>
            <w:tcW w:w="8470" w:type="dxa"/>
            <w:vMerge/>
          </w:tcPr>
          <w:p w14:paraId="3AB72436" w14:textId="77777777" w:rsidR="00475926" w:rsidRPr="008165FD" w:rsidRDefault="00475926" w:rsidP="0079759D">
            <w:pPr>
              <w:spacing w:before="0" w:after="0" w:line="0" w:lineRule="atLeast"/>
              <w:ind w:left="1134" w:right="804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14:paraId="29EDA529" w14:textId="77777777" w:rsidR="00D27EB3" w:rsidRPr="008165FD" w:rsidRDefault="00D27EB3" w:rsidP="009C1AC3">
      <w:pPr>
        <w:rPr>
          <w:rFonts w:ascii="Arial" w:hAnsi="Arial" w:cs="Arial"/>
          <w:sz w:val="16"/>
          <w:szCs w:val="16"/>
        </w:rPr>
      </w:pPr>
    </w:p>
    <w:tbl>
      <w:tblPr>
        <w:tblStyle w:val="Tablaconcuadrcula"/>
        <w:tblpPr w:leftFromText="141" w:rightFromText="141" w:vertAnchor="page" w:horzAnchor="margin" w:tblpX="-431" w:tblpY="3301"/>
        <w:tblW w:w="9782" w:type="dxa"/>
        <w:tblLook w:val="04A0" w:firstRow="1" w:lastRow="0" w:firstColumn="1" w:lastColumn="0" w:noHBand="0" w:noVBand="1"/>
      </w:tblPr>
      <w:tblGrid>
        <w:gridCol w:w="2445"/>
        <w:gridCol w:w="2801"/>
        <w:gridCol w:w="1559"/>
        <w:gridCol w:w="2977"/>
      </w:tblGrid>
      <w:tr w:rsidR="0079759D" w:rsidRPr="008165FD" w14:paraId="222A5568" w14:textId="77777777" w:rsidTr="0079759D">
        <w:trPr>
          <w:trHeight w:val="283"/>
        </w:trPr>
        <w:tc>
          <w:tcPr>
            <w:tcW w:w="9782" w:type="dxa"/>
            <w:gridSpan w:val="4"/>
            <w:shd w:val="clear" w:color="auto" w:fill="EEECE1" w:themeFill="background2"/>
          </w:tcPr>
          <w:p w14:paraId="6367DA30" w14:textId="77777777" w:rsidR="0079759D" w:rsidRPr="008165FD" w:rsidRDefault="0079759D" w:rsidP="0079759D">
            <w:pPr>
              <w:pStyle w:val="Prrafodelista"/>
              <w:numPr>
                <w:ilvl w:val="0"/>
                <w:numId w:val="18"/>
              </w:numPr>
              <w:spacing w:before="0"/>
              <w:ind w:left="310" w:hanging="284"/>
              <w:rPr>
                <w:rFonts w:ascii="Arial" w:hAnsi="Arial" w:cs="Arial"/>
                <w:b/>
                <w:sz w:val="16"/>
                <w:szCs w:val="16"/>
              </w:rPr>
            </w:pPr>
            <w:r w:rsidRPr="008165FD">
              <w:rPr>
                <w:rFonts w:ascii="Arial" w:hAnsi="Arial" w:cs="Arial"/>
                <w:b/>
                <w:sz w:val="16"/>
                <w:szCs w:val="16"/>
              </w:rPr>
              <w:t>CERTIFICATE DETAILS</w:t>
            </w:r>
          </w:p>
        </w:tc>
      </w:tr>
      <w:tr w:rsidR="0079759D" w:rsidRPr="008165FD" w14:paraId="7C61C746" w14:textId="77777777" w:rsidTr="0079759D">
        <w:trPr>
          <w:trHeight w:val="283"/>
        </w:trPr>
        <w:tc>
          <w:tcPr>
            <w:tcW w:w="2445" w:type="dxa"/>
          </w:tcPr>
          <w:p w14:paraId="4D1B34D2" w14:textId="77777777" w:rsidR="0079759D" w:rsidRPr="008165FD" w:rsidRDefault="0079759D" w:rsidP="0079759D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8165FD">
              <w:rPr>
                <w:rFonts w:ascii="Arial" w:hAnsi="Arial" w:cs="Arial"/>
                <w:sz w:val="16"/>
                <w:szCs w:val="16"/>
              </w:rPr>
              <w:t>Certificate reference number</w:t>
            </w:r>
          </w:p>
        </w:tc>
        <w:tc>
          <w:tcPr>
            <w:tcW w:w="7337" w:type="dxa"/>
            <w:gridSpan w:val="3"/>
          </w:tcPr>
          <w:p w14:paraId="27C6456A" w14:textId="4E0C36F7" w:rsidR="0079759D" w:rsidRPr="008165FD" w:rsidRDefault="00706AB9" w:rsidP="0079759D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bookmarkStart w:id="3" w:name="codigo3"/>
            <w:bookmarkEnd w:id="3"/>
            <w:r>
              <w:rPr>
                <w:rFonts w:ascii="Arial" w:hAnsi="Arial" w:cs="Arial"/>
                <w:sz w:val="16"/>
                <w:szCs w:val="16"/>
              </w:rPr>
              <w:t>{codigo3}</w:t>
            </w:r>
          </w:p>
        </w:tc>
      </w:tr>
      <w:tr w:rsidR="0079759D" w:rsidRPr="008165FD" w14:paraId="1D23912F" w14:textId="77777777" w:rsidTr="0079759D">
        <w:trPr>
          <w:trHeight w:val="283"/>
        </w:trPr>
        <w:tc>
          <w:tcPr>
            <w:tcW w:w="2445" w:type="dxa"/>
          </w:tcPr>
          <w:p w14:paraId="4E26CB7B" w14:textId="77777777" w:rsidR="0079759D" w:rsidRPr="008165FD" w:rsidRDefault="0079759D" w:rsidP="0079759D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8165FD">
              <w:rPr>
                <w:rFonts w:ascii="Arial" w:hAnsi="Arial" w:cs="Arial"/>
                <w:sz w:val="16"/>
                <w:szCs w:val="16"/>
              </w:rPr>
              <w:t>Exporting country</w:t>
            </w:r>
          </w:p>
        </w:tc>
        <w:tc>
          <w:tcPr>
            <w:tcW w:w="2801" w:type="dxa"/>
          </w:tcPr>
          <w:p w14:paraId="4158FBAF" w14:textId="77777777" w:rsidR="0079759D" w:rsidRPr="008165FD" w:rsidRDefault="0079759D" w:rsidP="0079759D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8165FD">
              <w:rPr>
                <w:rFonts w:ascii="Arial" w:hAnsi="Arial" w:cs="Arial"/>
                <w:sz w:val="16"/>
                <w:szCs w:val="16"/>
              </w:rPr>
              <w:t>PERU</w:t>
            </w:r>
          </w:p>
        </w:tc>
        <w:tc>
          <w:tcPr>
            <w:tcW w:w="1559" w:type="dxa"/>
          </w:tcPr>
          <w:p w14:paraId="0DBC45CA" w14:textId="77777777" w:rsidR="0079759D" w:rsidRPr="008165FD" w:rsidRDefault="0079759D" w:rsidP="0079759D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8165FD">
              <w:rPr>
                <w:rFonts w:ascii="Arial" w:hAnsi="Arial" w:cs="Arial"/>
                <w:sz w:val="16"/>
                <w:szCs w:val="16"/>
              </w:rPr>
              <w:t>Seal number</w:t>
            </w:r>
          </w:p>
        </w:tc>
        <w:tc>
          <w:tcPr>
            <w:tcW w:w="2977" w:type="dxa"/>
          </w:tcPr>
          <w:p w14:paraId="0ACE085D" w14:textId="1ABB6865" w:rsidR="0079759D" w:rsidRPr="008165FD" w:rsidRDefault="00706AB9" w:rsidP="0079759D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bookmarkStart w:id="4" w:name="ce_anx2"/>
            <w:bookmarkEnd w:id="4"/>
            <w:r>
              <w:rPr>
                <w:rFonts w:ascii="Arial" w:hAnsi="Arial" w:cs="Arial"/>
                <w:sz w:val="16"/>
                <w:szCs w:val="16"/>
              </w:rPr>
              <w:t>{ce_anx2}</w:t>
            </w:r>
          </w:p>
        </w:tc>
      </w:tr>
      <w:tr w:rsidR="0079759D" w:rsidRPr="008165FD" w14:paraId="73A1BBA3" w14:textId="77777777" w:rsidTr="0079759D">
        <w:trPr>
          <w:trHeight w:val="283"/>
        </w:trPr>
        <w:tc>
          <w:tcPr>
            <w:tcW w:w="2445" w:type="dxa"/>
          </w:tcPr>
          <w:p w14:paraId="788570CB" w14:textId="77777777" w:rsidR="0079759D" w:rsidRPr="008165FD" w:rsidRDefault="0079759D" w:rsidP="0079759D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8165FD">
              <w:rPr>
                <w:rFonts w:ascii="Arial" w:hAnsi="Arial" w:cs="Arial"/>
                <w:sz w:val="16"/>
                <w:szCs w:val="16"/>
              </w:rPr>
              <w:t>Competent Authority</w:t>
            </w:r>
          </w:p>
        </w:tc>
        <w:tc>
          <w:tcPr>
            <w:tcW w:w="2801" w:type="dxa"/>
          </w:tcPr>
          <w:p w14:paraId="324508D8" w14:textId="77777777" w:rsidR="0079759D" w:rsidRPr="008165FD" w:rsidRDefault="0079759D" w:rsidP="0079759D">
            <w:pPr>
              <w:spacing w:before="0" w:after="0"/>
              <w:ind w:right="315"/>
              <w:rPr>
                <w:rFonts w:ascii="Arial" w:hAnsi="Arial" w:cs="Arial"/>
                <w:sz w:val="16"/>
                <w:szCs w:val="16"/>
                <w:lang w:val="es-PE"/>
              </w:rPr>
            </w:pPr>
            <w:r w:rsidRPr="008165FD">
              <w:rPr>
                <w:rFonts w:ascii="Arial" w:hAnsi="Arial" w:cs="Arial"/>
                <w:sz w:val="16"/>
                <w:szCs w:val="16"/>
                <w:lang w:val="es-PE"/>
              </w:rPr>
              <w:t>Organismo Nacional de Sanidad Pesquera (SANIPES)</w:t>
            </w:r>
          </w:p>
        </w:tc>
        <w:tc>
          <w:tcPr>
            <w:tcW w:w="1559" w:type="dxa"/>
          </w:tcPr>
          <w:p w14:paraId="1D710BEE" w14:textId="77777777" w:rsidR="0079759D" w:rsidRPr="008165FD" w:rsidRDefault="0079759D" w:rsidP="0079759D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8165FD">
              <w:rPr>
                <w:rFonts w:ascii="Arial" w:hAnsi="Arial" w:cs="Arial"/>
                <w:sz w:val="16"/>
                <w:szCs w:val="16"/>
              </w:rPr>
              <w:t>Container number</w:t>
            </w:r>
          </w:p>
        </w:tc>
        <w:tc>
          <w:tcPr>
            <w:tcW w:w="2977" w:type="dxa"/>
          </w:tcPr>
          <w:p w14:paraId="14E36B8D" w14:textId="4ACBD3B4" w:rsidR="0079759D" w:rsidRPr="008165FD" w:rsidRDefault="00706AB9" w:rsidP="0079759D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bookmarkStart w:id="5" w:name="ce_anx2_2"/>
            <w:bookmarkEnd w:id="5"/>
            <w:r>
              <w:rPr>
                <w:rFonts w:ascii="Arial" w:hAnsi="Arial" w:cs="Arial"/>
                <w:sz w:val="16"/>
                <w:szCs w:val="16"/>
              </w:rPr>
              <w:t>{ce_anx2_2}</w:t>
            </w:r>
          </w:p>
        </w:tc>
      </w:tr>
      <w:tr w:rsidR="0079759D" w:rsidRPr="008165FD" w14:paraId="3B0879CE" w14:textId="77777777" w:rsidTr="0079759D">
        <w:trPr>
          <w:trHeight w:val="283"/>
        </w:trPr>
        <w:tc>
          <w:tcPr>
            <w:tcW w:w="2445" w:type="dxa"/>
          </w:tcPr>
          <w:p w14:paraId="1EA85DFE" w14:textId="77777777" w:rsidR="0079759D" w:rsidRPr="008165FD" w:rsidRDefault="0079759D" w:rsidP="0079759D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8165FD">
              <w:rPr>
                <w:rFonts w:ascii="Arial" w:hAnsi="Arial" w:cs="Arial"/>
                <w:sz w:val="16"/>
                <w:szCs w:val="16"/>
              </w:rPr>
              <w:t>Inspection department</w:t>
            </w:r>
          </w:p>
        </w:tc>
        <w:tc>
          <w:tcPr>
            <w:tcW w:w="2801" w:type="dxa"/>
          </w:tcPr>
          <w:p w14:paraId="3C2AA3D4" w14:textId="77777777" w:rsidR="0079759D" w:rsidRPr="008165FD" w:rsidRDefault="0079759D" w:rsidP="0079759D">
            <w:pPr>
              <w:spacing w:before="0" w:after="0"/>
              <w:ind w:right="315"/>
              <w:rPr>
                <w:rFonts w:ascii="Arial" w:hAnsi="Arial" w:cs="Arial"/>
                <w:sz w:val="16"/>
                <w:szCs w:val="16"/>
                <w:lang w:val="es-PE"/>
              </w:rPr>
            </w:pPr>
            <w:r w:rsidRPr="008165FD">
              <w:rPr>
                <w:rFonts w:ascii="Arial" w:hAnsi="Arial" w:cs="Arial"/>
                <w:sz w:val="16"/>
                <w:szCs w:val="16"/>
                <w:lang w:val="es-PE"/>
              </w:rPr>
              <w:t>Organismo Nacional de Sanidad Pesquera (SANIPES)</w:t>
            </w:r>
          </w:p>
        </w:tc>
        <w:tc>
          <w:tcPr>
            <w:tcW w:w="1559" w:type="dxa"/>
          </w:tcPr>
          <w:p w14:paraId="4ADBCB97" w14:textId="77777777" w:rsidR="0079759D" w:rsidRPr="008165FD" w:rsidDel="008462DE" w:rsidRDefault="0079759D" w:rsidP="0079759D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8165FD">
              <w:rPr>
                <w:rFonts w:ascii="Arial" w:hAnsi="Arial" w:cs="Arial"/>
                <w:sz w:val="16"/>
                <w:szCs w:val="16"/>
              </w:rPr>
              <w:t>Place of shipment</w:t>
            </w:r>
          </w:p>
        </w:tc>
        <w:tc>
          <w:tcPr>
            <w:tcW w:w="2977" w:type="dxa"/>
          </w:tcPr>
          <w:p w14:paraId="6D1E35F2" w14:textId="13ABCCFA" w:rsidR="0079759D" w:rsidRPr="008165FD" w:rsidRDefault="00706AB9" w:rsidP="0079759D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bookmarkStart w:id="6" w:name="ce_ori"/>
            <w:bookmarkEnd w:id="6"/>
            <w:r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ce_ori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</w:tr>
      <w:tr w:rsidR="0079759D" w:rsidRPr="008165FD" w14:paraId="2A13C2E8" w14:textId="77777777" w:rsidTr="0079759D">
        <w:trPr>
          <w:trHeight w:val="283"/>
        </w:trPr>
        <w:tc>
          <w:tcPr>
            <w:tcW w:w="2445" w:type="dxa"/>
          </w:tcPr>
          <w:p w14:paraId="4F359519" w14:textId="77777777" w:rsidR="0079759D" w:rsidRPr="008165FD" w:rsidRDefault="0079759D" w:rsidP="0079759D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8165FD">
              <w:rPr>
                <w:rFonts w:ascii="Arial" w:hAnsi="Arial" w:cs="Arial"/>
                <w:sz w:val="16"/>
                <w:szCs w:val="16"/>
              </w:rPr>
              <w:t>Destination country</w:t>
            </w:r>
          </w:p>
        </w:tc>
        <w:tc>
          <w:tcPr>
            <w:tcW w:w="2801" w:type="dxa"/>
          </w:tcPr>
          <w:p w14:paraId="55A5C1F0" w14:textId="77777777" w:rsidR="0079759D" w:rsidRPr="008165FD" w:rsidRDefault="0079759D" w:rsidP="0079759D">
            <w:pPr>
              <w:spacing w:before="0" w:after="0"/>
              <w:ind w:right="315"/>
              <w:rPr>
                <w:rFonts w:ascii="Arial" w:hAnsi="Arial" w:cs="Arial"/>
                <w:sz w:val="16"/>
                <w:szCs w:val="16"/>
              </w:rPr>
            </w:pPr>
            <w:r w:rsidRPr="008165FD">
              <w:rPr>
                <w:rFonts w:ascii="Arial" w:hAnsi="Arial" w:cs="Arial"/>
                <w:sz w:val="16"/>
                <w:szCs w:val="16"/>
              </w:rPr>
              <w:t>AUSTRALIA</w:t>
            </w:r>
          </w:p>
        </w:tc>
        <w:tc>
          <w:tcPr>
            <w:tcW w:w="1559" w:type="dxa"/>
          </w:tcPr>
          <w:p w14:paraId="530DF691" w14:textId="77777777" w:rsidR="0079759D" w:rsidRPr="008165FD" w:rsidDel="008462DE" w:rsidRDefault="0079759D" w:rsidP="0079759D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8165FD">
              <w:rPr>
                <w:rFonts w:ascii="Arial" w:hAnsi="Arial" w:cs="Arial"/>
                <w:sz w:val="16"/>
                <w:szCs w:val="16"/>
              </w:rPr>
              <w:t>Date of departure</w:t>
            </w:r>
          </w:p>
        </w:tc>
        <w:tc>
          <w:tcPr>
            <w:tcW w:w="2977" w:type="dxa"/>
          </w:tcPr>
          <w:p w14:paraId="59B90578" w14:textId="5BEB38BA" w:rsidR="0079759D" w:rsidRPr="008165FD" w:rsidRDefault="00706AB9" w:rsidP="0079759D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bookmarkStart w:id="7" w:name="ce_anx2_3"/>
            <w:bookmarkEnd w:id="7"/>
            <w:r>
              <w:rPr>
                <w:rFonts w:ascii="Arial" w:hAnsi="Arial" w:cs="Arial"/>
                <w:sz w:val="16"/>
                <w:szCs w:val="16"/>
              </w:rPr>
              <w:t>{ce_anx2_3}</w:t>
            </w:r>
          </w:p>
        </w:tc>
      </w:tr>
      <w:tr w:rsidR="0079759D" w:rsidRPr="008165FD" w14:paraId="69785B7A" w14:textId="77777777" w:rsidTr="0079759D">
        <w:trPr>
          <w:trHeight w:val="283"/>
        </w:trPr>
        <w:tc>
          <w:tcPr>
            <w:tcW w:w="9782" w:type="dxa"/>
            <w:gridSpan w:val="4"/>
            <w:shd w:val="clear" w:color="auto" w:fill="EEECE1" w:themeFill="background2"/>
          </w:tcPr>
          <w:p w14:paraId="532910DA" w14:textId="77777777" w:rsidR="0079759D" w:rsidRPr="008165FD" w:rsidRDefault="0079759D" w:rsidP="0079759D">
            <w:pPr>
              <w:pStyle w:val="Prrafodelista"/>
              <w:numPr>
                <w:ilvl w:val="0"/>
                <w:numId w:val="18"/>
              </w:numPr>
              <w:spacing w:before="0"/>
              <w:ind w:left="310" w:hanging="284"/>
              <w:rPr>
                <w:rFonts w:ascii="Arial" w:hAnsi="Arial" w:cs="Arial"/>
                <w:sz w:val="16"/>
                <w:szCs w:val="16"/>
              </w:rPr>
            </w:pPr>
            <w:r w:rsidRPr="008165FD">
              <w:rPr>
                <w:rFonts w:ascii="Arial" w:hAnsi="Arial" w:cs="Arial"/>
                <w:b/>
                <w:sz w:val="16"/>
                <w:szCs w:val="16"/>
              </w:rPr>
              <w:t>IDENTIFICATION OF PRAWNS FOR EXPORT TO AUSTRALIA</w:t>
            </w:r>
          </w:p>
        </w:tc>
      </w:tr>
      <w:tr w:rsidR="0079759D" w:rsidRPr="008165FD" w14:paraId="2675888A" w14:textId="77777777" w:rsidTr="0079759D">
        <w:trPr>
          <w:trHeight w:val="283"/>
        </w:trPr>
        <w:tc>
          <w:tcPr>
            <w:tcW w:w="9782" w:type="dxa"/>
            <w:gridSpan w:val="4"/>
          </w:tcPr>
          <w:p w14:paraId="495A40D2" w14:textId="564F5163" w:rsidR="0079759D" w:rsidRPr="008165FD" w:rsidRDefault="0079759D" w:rsidP="0079759D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8165FD">
              <w:rPr>
                <w:rFonts w:ascii="Arial" w:hAnsi="Arial" w:cs="Arial"/>
                <w:sz w:val="16"/>
                <w:szCs w:val="16"/>
              </w:rPr>
              <w:t>Species (list all common and scientific name(s)):</w:t>
            </w:r>
            <w:r w:rsidRPr="00A444AE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bookmarkStart w:id="8" w:name="ce_esp"/>
            <w:bookmarkEnd w:id="8"/>
            <w:r w:rsidR="00706AB9"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 w:rsidR="00706AB9">
              <w:rPr>
                <w:rFonts w:ascii="Arial" w:hAnsi="Arial" w:cs="Arial"/>
                <w:sz w:val="16"/>
                <w:szCs w:val="16"/>
              </w:rPr>
              <w:t>ce_esp</w:t>
            </w:r>
            <w:proofErr w:type="spellEnd"/>
            <w:r w:rsidR="00706AB9">
              <w:rPr>
                <w:rFonts w:ascii="Arial" w:hAnsi="Arial" w:cs="Arial"/>
                <w:sz w:val="16"/>
                <w:szCs w:val="16"/>
              </w:rPr>
              <w:t>}</w:t>
            </w:r>
          </w:p>
        </w:tc>
      </w:tr>
      <w:tr w:rsidR="0079759D" w:rsidRPr="008165FD" w14:paraId="5D70B3C7" w14:textId="77777777" w:rsidTr="0079759D">
        <w:trPr>
          <w:trHeight w:val="283"/>
        </w:trPr>
        <w:tc>
          <w:tcPr>
            <w:tcW w:w="9782" w:type="dxa"/>
            <w:gridSpan w:val="4"/>
          </w:tcPr>
          <w:p w14:paraId="0603DE38" w14:textId="1F67E372" w:rsidR="0079759D" w:rsidRPr="008165FD" w:rsidRDefault="0079759D" w:rsidP="0079759D">
            <w:pPr>
              <w:spacing w:before="0" w:after="0"/>
              <w:rPr>
                <w:rFonts w:ascii="Arial" w:hAnsi="Arial" w:cs="Arial"/>
                <w:sz w:val="16"/>
                <w:szCs w:val="16"/>
                <w:lang w:val="es-PE"/>
              </w:rPr>
            </w:pPr>
            <w:proofErr w:type="spellStart"/>
            <w:r w:rsidRPr="008165FD">
              <w:rPr>
                <w:rFonts w:ascii="Arial" w:hAnsi="Arial" w:cs="Arial"/>
                <w:sz w:val="16"/>
                <w:szCs w:val="16"/>
                <w:lang w:val="es-PE"/>
              </w:rPr>
              <w:t>Product</w:t>
            </w:r>
            <w:proofErr w:type="spellEnd"/>
            <w:r w:rsidRPr="008165FD">
              <w:rPr>
                <w:rFonts w:ascii="Arial" w:hAnsi="Arial" w:cs="Arial"/>
                <w:sz w:val="16"/>
                <w:szCs w:val="16"/>
                <w:lang w:val="es-PE"/>
              </w:rPr>
              <w:t xml:space="preserve"> </w:t>
            </w:r>
            <w:proofErr w:type="spellStart"/>
            <w:r w:rsidRPr="008165FD">
              <w:rPr>
                <w:rFonts w:ascii="Arial" w:hAnsi="Arial" w:cs="Arial"/>
                <w:sz w:val="16"/>
                <w:szCs w:val="16"/>
                <w:lang w:val="es-PE"/>
              </w:rPr>
              <w:t>name</w:t>
            </w:r>
            <w:proofErr w:type="spellEnd"/>
            <w:r w:rsidRPr="008165FD">
              <w:rPr>
                <w:rFonts w:ascii="Arial" w:hAnsi="Arial" w:cs="Arial"/>
                <w:sz w:val="16"/>
                <w:szCs w:val="16"/>
                <w:lang w:val="es-PE"/>
              </w:rPr>
              <w:t>/</w:t>
            </w:r>
            <w:proofErr w:type="spellStart"/>
            <w:r w:rsidRPr="008165FD">
              <w:rPr>
                <w:rFonts w:ascii="Arial" w:hAnsi="Arial" w:cs="Arial"/>
                <w:sz w:val="16"/>
                <w:szCs w:val="16"/>
                <w:lang w:val="es-PE"/>
              </w:rPr>
              <w:t>description</w:t>
            </w:r>
            <w:proofErr w:type="spellEnd"/>
            <w:r w:rsidRPr="008165FD">
              <w:rPr>
                <w:rFonts w:ascii="Arial" w:hAnsi="Arial" w:cs="Arial"/>
                <w:sz w:val="16"/>
                <w:szCs w:val="16"/>
                <w:lang w:val="es-PE"/>
              </w:rPr>
              <w:t xml:space="preserve">: </w:t>
            </w:r>
            <w:bookmarkStart w:id="9" w:name="ce_anx1"/>
            <w:bookmarkEnd w:id="9"/>
            <w:r w:rsidR="00706AB9">
              <w:rPr>
                <w:rFonts w:ascii="Arial" w:hAnsi="Arial" w:cs="Arial"/>
                <w:sz w:val="16"/>
                <w:szCs w:val="16"/>
              </w:rPr>
              <w:t>{ce_anx1}</w:t>
            </w:r>
          </w:p>
        </w:tc>
      </w:tr>
      <w:tr w:rsidR="0079759D" w:rsidRPr="008165FD" w14:paraId="70503368" w14:textId="77777777" w:rsidTr="0079759D">
        <w:trPr>
          <w:trHeight w:val="283"/>
        </w:trPr>
        <w:tc>
          <w:tcPr>
            <w:tcW w:w="9782" w:type="dxa"/>
            <w:gridSpan w:val="4"/>
          </w:tcPr>
          <w:p w14:paraId="47ADC44A" w14:textId="77777777" w:rsidR="0079759D" w:rsidRPr="008165FD" w:rsidRDefault="0079759D" w:rsidP="0079759D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8165FD">
              <w:rPr>
                <w:rFonts w:ascii="Arial" w:hAnsi="Arial" w:cs="Arial"/>
                <w:sz w:val="16"/>
                <w:szCs w:val="16"/>
              </w:rPr>
              <w:t>Product country of harvest (if different to the country of export): -----------</w:t>
            </w:r>
          </w:p>
        </w:tc>
      </w:tr>
      <w:tr w:rsidR="0079759D" w:rsidRPr="008165FD" w14:paraId="20CE09DA" w14:textId="77777777" w:rsidTr="0079759D">
        <w:trPr>
          <w:trHeight w:val="283"/>
        </w:trPr>
        <w:tc>
          <w:tcPr>
            <w:tcW w:w="9782" w:type="dxa"/>
            <w:gridSpan w:val="4"/>
          </w:tcPr>
          <w:p w14:paraId="4FD10588" w14:textId="77777777" w:rsidR="0079759D" w:rsidRPr="008165FD" w:rsidRDefault="0079759D" w:rsidP="0079759D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8165FD">
              <w:rPr>
                <w:rFonts w:ascii="Arial" w:hAnsi="Arial" w:cs="Arial"/>
                <w:sz w:val="16"/>
                <w:szCs w:val="16"/>
              </w:rPr>
              <w:t>Batch definition applied</w:t>
            </w:r>
            <w:r w:rsidRPr="008165FD">
              <w:rPr>
                <w:rStyle w:val="Refdenotaalpie"/>
                <w:rFonts w:ascii="Arial" w:hAnsi="Arial" w:cs="Arial"/>
                <w:sz w:val="16"/>
                <w:szCs w:val="16"/>
              </w:rPr>
              <w:footnoteReference w:id="1"/>
            </w:r>
            <w:r w:rsidRPr="008165FD">
              <w:rPr>
                <w:rFonts w:ascii="Arial" w:hAnsi="Arial" w:cs="Arial"/>
                <w:sz w:val="16"/>
                <w:szCs w:val="16"/>
              </w:rPr>
              <w:t xml:space="preserve">: </w:t>
            </w:r>
            <w:r w:rsidRPr="008165FD">
              <w:rPr>
                <w:rFonts w:ascii="Arial" w:hAnsi="Arial" w:cs="Arial"/>
                <w:color w:val="0070C0"/>
                <w:sz w:val="16"/>
                <w:szCs w:val="16"/>
              </w:rPr>
              <w:t>product from a single line in a single processing run</w:t>
            </w:r>
          </w:p>
        </w:tc>
      </w:tr>
      <w:tr w:rsidR="0079759D" w:rsidRPr="008165FD" w14:paraId="4BDA70D6" w14:textId="77777777" w:rsidTr="0079759D">
        <w:trPr>
          <w:trHeight w:val="283"/>
        </w:trPr>
        <w:tc>
          <w:tcPr>
            <w:tcW w:w="9782" w:type="dxa"/>
            <w:gridSpan w:val="4"/>
          </w:tcPr>
          <w:p w14:paraId="1B5CA2B3" w14:textId="3DE83572" w:rsidR="0079759D" w:rsidRPr="008165FD" w:rsidRDefault="0079759D" w:rsidP="0079759D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8165FD">
              <w:rPr>
                <w:rFonts w:ascii="Arial" w:hAnsi="Arial" w:cs="Arial"/>
                <w:sz w:val="16"/>
                <w:szCs w:val="16"/>
              </w:rPr>
              <w:t xml:space="preserve">Batch identifying number/s: </w:t>
            </w:r>
            <w:bookmarkStart w:id="10" w:name="ce_nrl"/>
            <w:bookmarkEnd w:id="10"/>
            <w:r w:rsidR="00706AB9"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 w:rsidR="00706AB9">
              <w:rPr>
                <w:rFonts w:ascii="Arial" w:hAnsi="Arial" w:cs="Arial"/>
                <w:sz w:val="16"/>
                <w:szCs w:val="16"/>
              </w:rPr>
              <w:t>ce_nrl</w:t>
            </w:r>
            <w:proofErr w:type="spellEnd"/>
            <w:r w:rsidR="00706AB9">
              <w:rPr>
                <w:rFonts w:ascii="Arial" w:hAnsi="Arial" w:cs="Arial"/>
                <w:sz w:val="16"/>
                <w:szCs w:val="16"/>
              </w:rPr>
              <w:t>}</w:t>
            </w:r>
          </w:p>
        </w:tc>
      </w:tr>
      <w:tr w:rsidR="0079759D" w:rsidRPr="008165FD" w14:paraId="0ABEBB54" w14:textId="77777777" w:rsidTr="0079759D">
        <w:trPr>
          <w:trHeight w:val="283"/>
        </w:trPr>
        <w:tc>
          <w:tcPr>
            <w:tcW w:w="9782" w:type="dxa"/>
            <w:gridSpan w:val="4"/>
          </w:tcPr>
          <w:p w14:paraId="1627AA58" w14:textId="15C5D227" w:rsidR="0079759D" w:rsidRPr="008165FD" w:rsidRDefault="0079759D" w:rsidP="0079759D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8165FD">
              <w:rPr>
                <w:rFonts w:ascii="Arial" w:hAnsi="Arial" w:cs="Arial"/>
                <w:sz w:val="16"/>
                <w:szCs w:val="16"/>
              </w:rPr>
              <w:t xml:space="preserve">Number of cartons per batch: </w:t>
            </w:r>
            <w:bookmarkStart w:id="11" w:name="ce_nem"/>
            <w:bookmarkEnd w:id="11"/>
            <w:r w:rsidR="00706AB9"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 w:rsidR="00706AB9">
              <w:rPr>
                <w:rFonts w:ascii="Arial" w:hAnsi="Arial" w:cs="Arial"/>
                <w:sz w:val="16"/>
                <w:szCs w:val="16"/>
              </w:rPr>
              <w:t>ce_nem</w:t>
            </w:r>
            <w:proofErr w:type="spellEnd"/>
            <w:r w:rsidR="00706AB9">
              <w:rPr>
                <w:rFonts w:ascii="Arial" w:hAnsi="Arial" w:cs="Arial"/>
                <w:sz w:val="16"/>
                <w:szCs w:val="16"/>
              </w:rPr>
              <w:t>}</w:t>
            </w:r>
          </w:p>
        </w:tc>
      </w:tr>
      <w:tr w:rsidR="0079759D" w:rsidRPr="008165FD" w14:paraId="78086574" w14:textId="77777777" w:rsidTr="0079759D">
        <w:trPr>
          <w:trHeight w:val="283"/>
        </w:trPr>
        <w:tc>
          <w:tcPr>
            <w:tcW w:w="9782" w:type="dxa"/>
            <w:gridSpan w:val="4"/>
          </w:tcPr>
          <w:p w14:paraId="52253252" w14:textId="55EEA4BF" w:rsidR="0079759D" w:rsidRPr="008165FD" w:rsidRDefault="0079759D" w:rsidP="0079759D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8165FD">
              <w:rPr>
                <w:rFonts w:ascii="Arial" w:hAnsi="Arial" w:cs="Arial"/>
                <w:sz w:val="16"/>
                <w:szCs w:val="16"/>
              </w:rPr>
              <w:t xml:space="preserve">Net weight of prawns for export (Kg): </w:t>
            </w:r>
            <w:bookmarkStart w:id="12" w:name="ce_pne"/>
            <w:bookmarkEnd w:id="12"/>
            <w:r w:rsidR="00706AB9"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 w:rsidR="00706AB9">
              <w:rPr>
                <w:rFonts w:ascii="Arial" w:hAnsi="Arial" w:cs="Arial"/>
                <w:sz w:val="16"/>
                <w:szCs w:val="16"/>
              </w:rPr>
              <w:t>ce_pne</w:t>
            </w:r>
            <w:proofErr w:type="spellEnd"/>
            <w:r w:rsidR="00706AB9">
              <w:rPr>
                <w:rFonts w:ascii="Arial" w:hAnsi="Arial" w:cs="Arial"/>
                <w:sz w:val="16"/>
                <w:szCs w:val="16"/>
              </w:rPr>
              <w:t>}</w:t>
            </w:r>
          </w:p>
        </w:tc>
      </w:tr>
      <w:tr w:rsidR="0079759D" w:rsidRPr="008165FD" w14:paraId="413FE684" w14:textId="77777777" w:rsidTr="0079759D">
        <w:trPr>
          <w:trHeight w:val="283"/>
        </w:trPr>
        <w:tc>
          <w:tcPr>
            <w:tcW w:w="9782" w:type="dxa"/>
            <w:gridSpan w:val="4"/>
            <w:shd w:val="clear" w:color="auto" w:fill="EEECE1" w:themeFill="background2"/>
          </w:tcPr>
          <w:p w14:paraId="75290208" w14:textId="77777777" w:rsidR="0079759D" w:rsidRPr="008165FD" w:rsidRDefault="0079759D" w:rsidP="0079759D">
            <w:pPr>
              <w:pStyle w:val="Prrafodelista"/>
              <w:numPr>
                <w:ilvl w:val="0"/>
                <w:numId w:val="18"/>
              </w:numPr>
              <w:spacing w:before="0"/>
              <w:ind w:left="310" w:hanging="284"/>
              <w:rPr>
                <w:rFonts w:ascii="Arial" w:hAnsi="Arial" w:cs="Arial"/>
                <w:sz w:val="16"/>
                <w:szCs w:val="16"/>
              </w:rPr>
            </w:pPr>
            <w:r w:rsidRPr="008165FD">
              <w:rPr>
                <w:rFonts w:ascii="Arial" w:hAnsi="Arial" w:cs="Arial"/>
                <w:b/>
                <w:sz w:val="16"/>
                <w:szCs w:val="16"/>
              </w:rPr>
              <w:t>PROCESSING FACILITY</w:t>
            </w:r>
          </w:p>
        </w:tc>
      </w:tr>
      <w:tr w:rsidR="0079759D" w:rsidRPr="008165FD" w14:paraId="4EC5DD5A" w14:textId="77777777" w:rsidTr="0079759D">
        <w:trPr>
          <w:trHeight w:val="283"/>
        </w:trPr>
        <w:tc>
          <w:tcPr>
            <w:tcW w:w="9782" w:type="dxa"/>
            <w:gridSpan w:val="4"/>
          </w:tcPr>
          <w:p w14:paraId="4B7B284D" w14:textId="1B9A1A78" w:rsidR="0079759D" w:rsidRPr="008165FD" w:rsidRDefault="0079759D" w:rsidP="0079759D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8165FD">
              <w:rPr>
                <w:rFonts w:ascii="Arial" w:hAnsi="Arial" w:cs="Arial"/>
                <w:sz w:val="16"/>
                <w:szCs w:val="16"/>
              </w:rPr>
              <w:t xml:space="preserve">Name: </w:t>
            </w:r>
            <w:bookmarkStart w:id="13" w:name="ce_emp"/>
            <w:bookmarkEnd w:id="13"/>
            <w:r w:rsidR="00706AB9"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 w:rsidR="00706AB9">
              <w:rPr>
                <w:rFonts w:ascii="Arial" w:hAnsi="Arial" w:cs="Arial"/>
                <w:sz w:val="16"/>
                <w:szCs w:val="16"/>
              </w:rPr>
              <w:t>ce_emp</w:t>
            </w:r>
            <w:proofErr w:type="spellEnd"/>
            <w:r w:rsidR="00706AB9">
              <w:rPr>
                <w:rFonts w:ascii="Arial" w:hAnsi="Arial" w:cs="Arial"/>
                <w:sz w:val="16"/>
                <w:szCs w:val="16"/>
              </w:rPr>
              <w:t>}</w:t>
            </w:r>
          </w:p>
        </w:tc>
      </w:tr>
      <w:tr w:rsidR="0079759D" w:rsidRPr="008165FD" w14:paraId="2B6D6E4A" w14:textId="77777777" w:rsidTr="0079759D">
        <w:trPr>
          <w:trHeight w:val="283"/>
        </w:trPr>
        <w:tc>
          <w:tcPr>
            <w:tcW w:w="9782" w:type="dxa"/>
            <w:gridSpan w:val="4"/>
          </w:tcPr>
          <w:p w14:paraId="17C99532" w14:textId="71104684" w:rsidR="0079759D" w:rsidRPr="008165FD" w:rsidRDefault="0079759D" w:rsidP="0079759D">
            <w:pPr>
              <w:tabs>
                <w:tab w:val="left" w:pos="2268"/>
              </w:tabs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8165FD">
              <w:rPr>
                <w:rFonts w:ascii="Arial" w:hAnsi="Arial" w:cs="Arial"/>
                <w:sz w:val="16"/>
                <w:szCs w:val="16"/>
              </w:rPr>
              <w:t xml:space="preserve">Address: </w:t>
            </w:r>
            <w:bookmarkStart w:id="14" w:name="ce_dir"/>
            <w:bookmarkEnd w:id="14"/>
            <w:r w:rsidR="00706AB9"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 w:rsidR="00706AB9">
              <w:rPr>
                <w:rFonts w:ascii="Arial" w:hAnsi="Arial" w:cs="Arial"/>
                <w:sz w:val="16"/>
                <w:szCs w:val="16"/>
              </w:rPr>
              <w:t>ce_dir</w:t>
            </w:r>
            <w:proofErr w:type="spellEnd"/>
            <w:r w:rsidR="00706AB9">
              <w:rPr>
                <w:rFonts w:ascii="Arial" w:hAnsi="Arial" w:cs="Arial"/>
                <w:sz w:val="16"/>
                <w:szCs w:val="16"/>
              </w:rPr>
              <w:t>}</w:t>
            </w:r>
          </w:p>
        </w:tc>
      </w:tr>
      <w:tr w:rsidR="0079759D" w:rsidRPr="008165FD" w14:paraId="7488254B" w14:textId="77777777" w:rsidTr="0079759D">
        <w:trPr>
          <w:trHeight w:val="283"/>
        </w:trPr>
        <w:tc>
          <w:tcPr>
            <w:tcW w:w="9782" w:type="dxa"/>
            <w:gridSpan w:val="4"/>
          </w:tcPr>
          <w:p w14:paraId="202CDF88" w14:textId="68121366" w:rsidR="0079759D" w:rsidRPr="008165FD" w:rsidRDefault="0079759D" w:rsidP="0079759D">
            <w:pPr>
              <w:tabs>
                <w:tab w:val="left" w:pos="2268"/>
              </w:tabs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8165FD">
              <w:rPr>
                <w:rFonts w:ascii="Arial" w:hAnsi="Arial" w:cs="Arial"/>
                <w:sz w:val="16"/>
                <w:szCs w:val="16"/>
              </w:rPr>
              <w:t xml:space="preserve">Competent Authority approval number: </w:t>
            </w:r>
            <w:bookmarkStart w:id="15" w:name="ce_aut"/>
            <w:bookmarkEnd w:id="15"/>
            <w:r w:rsidR="00706AB9"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 w:rsidR="00706AB9">
              <w:rPr>
                <w:rFonts w:ascii="Arial" w:hAnsi="Arial" w:cs="Arial"/>
                <w:sz w:val="16"/>
                <w:szCs w:val="16"/>
              </w:rPr>
              <w:t>ce_aut</w:t>
            </w:r>
            <w:proofErr w:type="spellEnd"/>
            <w:r w:rsidR="00706AB9">
              <w:rPr>
                <w:rFonts w:ascii="Arial" w:hAnsi="Arial" w:cs="Arial"/>
                <w:sz w:val="16"/>
                <w:szCs w:val="16"/>
              </w:rPr>
              <w:t>}</w:t>
            </w:r>
          </w:p>
        </w:tc>
      </w:tr>
      <w:tr w:rsidR="0079759D" w:rsidRPr="008165FD" w14:paraId="252B31D3" w14:textId="77777777" w:rsidTr="0079759D">
        <w:trPr>
          <w:trHeight w:val="283"/>
        </w:trPr>
        <w:tc>
          <w:tcPr>
            <w:tcW w:w="9782" w:type="dxa"/>
            <w:gridSpan w:val="4"/>
            <w:shd w:val="clear" w:color="auto" w:fill="EEECE1" w:themeFill="background2"/>
          </w:tcPr>
          <w:p w14:paraId="260B93A0" w14:textId="77777777" w:rsidR="0079759D" w:rsidRPr="008165FD" w:rsidRDefault="0079759D" w:rsidP="0079759D">
            <w:pPr>
              <w:pStyle w:val="Prrafodelista"/>
              <w:numPr>
                <w:ilvl w:val="0"/>
                <w:numId w:val="18"/>
              </w:numPr>
              <w:spacing w:before="0"/>
              <w:ind w:left="310" w:hanging="284"/>
              <w:rPr>
                <w:rFonts w:ascii="Arial" w:hAnsi="Arial" w:cs="Arial"/>
                <w:b/>
                <w:sz w:val="16"/>
                <w:szCs w:val="16"/>
              </w:rPr>
            </w:pPr>
            <w:r w:rsidRPr="008165FD">
              <w:rPr>
                <w:rFonts w:ascii="Arial" w:hAnsi="Arial" w:cs="Arial"/>
                <w:b/>
                <w:sz w:val="16"/>
                <w:szCs w:val="16"/>
              </w:rPr>
              <w:t>EXPORTER DETAILS</w:t>
            </w:r>
          </w:p>
        </w:tc>
      </w:tr>
      <w:tr w:rsidR="0079759D" w:rsidRPr="008165FD" w14:paraId="3308BD26" w14:textId="77777777" w:rsidTr="0079759D">
        <w:trPr>
          <w:trHeight w:val="283"/>
        </w:trPr>
        <w:tc>
          <w:tcPr>
            <w:tcW w:w="9782" w:type="dxa"/>
            <w:gridSpan w:val="4"/>
          </w:tcPr>
          <w:p w14:paraId="0523372F" w14:textId="3EC8D907" w:rsidR="0079759D" w:rsidRPr="008165FD" w:rsidRDefault="0079759D" w:rsidP="0079759D">
            <w:pPr>
              <w:tabs>
                <w:tab w:val="left" w:pos="2268"/>
              </w:tabs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8165FD">
              <w:rPr>
                <w:rFonts w:ascii="Arial" w:hAnsi="Arial" w:cs="Arial"/>
                <w:sz w:val="16"/>
                <w:szCs w:val="16"/>
              </w:rPr>
              <w:t xml:space="preserve">Name: </w:t>
            </w:r>
            <w:bookmarkStart w:id="16" w:name="ce_eno"/>
            <w:bookmarkEnd w:id="16"/>
            <w:r w:rsidR="00706AB9"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 w:rsidR="00706AB9">
              <w:rPr>
                <w:rFonts w:ascii="Arial" w:hAnsi="Arial" w:cs="Arial"/>
                <w:sz w:val="16"/>
                <w:szCs w:val="16"/>
              </w:rPr>
              <w:t>ce_eno</w:t>
            </w:r>
            <w:proofErr w:type="spellEnd"/>
            <w:r w:rsidR="00706AB9">
              <w:rPr>
                <w:rFonts w:ascii="Arial" w:hAnsi="Arial" w:cs="Arial"/>
                <w:sz w:val="16"/>
                <w:szCs w:val="16"/>
              </w:rPr>
              <w:t>}</w:t>
            </w:r>
          </w:p>
        </w:tc>
      </w:tr>
      <w:tr w:rsidR="0079759D" w:rsidRPr="008165FD" w14:paraId="37123055" w14:textId="77777777" w:rsidTr="0079759D">
        <w:trPr>
          <w:trHeight w:val="283"/>
        </w:trPr>
        <w:tc>
          <w:tcPr>
            <w:tcW w:w="9782" w:type="dxa"/>
            <w:gridSpan w:val="4"/>
          </w:tcPr>
          <w:p w14:paraId="714D21AF" w14:textId="1DE8E3B9" w:rsidR="0079759D" w:rsidRPr="008165FD" w:rsidRDefault="0079759D" w:rsidP="0079759D">
            <w:pPr>
              <w:tabs>
                <w:tab w:val="left" w:pos="2268"/>
              </w:tabs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8165FD">
              <w:rPr>
                <w:rFonts w:ascii="Arial" w:hAnsi="Arial" w:cs="Arial"/>
                <w:sz w:val="16"/>
                <w:szCs w:val="16"/>
              </w:rPr>
              <w:t xml:space="preserve">Address: </w:t>
            </w:r>
            <w:bookmarkStart w:id="17" w:name="ce_edi"/>
            <w:bookmarkEnd w:id="17"/>
            <w:r w:rsidR="00706AB9"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 w:rsidR="00706AB9">
              <w:rPr>
                <w:rFonts w:ascii="Arial" w:hAnsi="Arial" w:cs="Arial"/>
                <w:sz w:val="16"/>
                <w:szCs w:val="16"/>
              </w:rPr>
              <w:t>ce_edi</w:t>
            </w:r>
            <w:proofErr w:type="spellEnd"/>
            <w:r w:rsidR="00706AB9">
              <w:rPr>
                <w:rFonts w:ascii="Arial" w:hAnsi="Arial" w:cs="Arial"/>
                <w:sz w:val="16"/>
                <w:szCs w:val="16"/>
              </w:rPr>
              <w:t>}</w:t>
            </w:r>
          </w:p>
        </w:tc>
      </w:tr>
      <w:tr w:rsidR="0079759D" w:rsidRPr="008165FD" w14:paraId="3B66C765" w14:textId="77777777" w:rsidTr="0079759D">
        <w:trPr>
          <w:trHeight w:val="283"/>
        </w:trPr>
        <w:tc>
          <w:tcPr>
            <w:tcW w:w="9782" w:type="dxa"/>
            <w:gridSpan w:val="4"/>
          </w:tcPr>
          <w:p w14:paraId="4FD50D29" w14:textId="77777777" w:rsidR="0079759D" w:rsidRPr="008165FD" w:rsidRDefault="0079759D" w:rsidP="0079759D">
            <w:pPr>
              <w:tabs>
                <w:tab w:val="left" w:pos="2268"/>
              </w:tabs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8165FD">
              <w:rPr>
                <w:rFonts w:ascii="Arial" w:hAnsi="Arial" w:cs="Arial"/>
                <w:sz w:val="16"/>
                <w:szCs w:val="16"/>
              </w:rPr>
              <w:t xml:space="preserve">Transport type (air, ship): </w:t>
            </w:r>
            <w:r w:rsidRPr="008165FD">
              <w:rPr>
                <w:rFonts w:ascii="Arial" w:hAnsi="Arial" w:cs="Arial"/>
                <w:color w:val="0070C0"/>
                <w:sz w:val="16"/>
                <w:szCs w:val="16"/>
              </w:rPr>
              <w:t>SHIP</w:t>
            </w:r>
          </w:p>
        </w:tc>
      </w:tr>
      <w:tr w:rsidR="0079759D" w:rsidRPr="008165FD" w14:paraId="17E10EA2" w14:textId="77777777" w:rsidTr="0079759D">
        <w:trPr>
          <w:trHeight w:val="283"/>
        </w:trPr>
        <w:tc>
          <w:tcPr>
            <w:tcW w:w="9782" w:type="dxa"/>
            <w:gridSpan w:val="4"/>
            <w:shd w:val="clear" w:color="auto" w:fill="EEECE1" w:themeFill="background2"/>
          </w:tcPr>
          <w:p w14:paraId="70FC3DF0" w14:textId="77777777" w:rsidR="0079759D" w:rsidRPr="008165FD" w:rsidRDefault="0079759D" w:rsidP="0079759D">
            <w:pPr>
              <w:pStyle w:val="Prrafodelista"/>
              <w:numPr>
                <w:ilvl w:val="0"/>
                <w:numId w:val="18"/>
              </w:numPr>
              <w:spacing w:before="0"/>
              <w:ind w:left="310" w:hanging="284"/>
              <w:rPr>
                <w:rFonts w:ascii="Arial" w:hAnsi="Arial" w:cs="Arial"/>
                <w:b/>
                <w:sz w:val="16"/>
                <w:szCs w:val="16"/>
              </w:rPr>
            </w:pPr>
            <w:r w:rsidRPr="008165FD">
              <w:rPr>
                <w:rFonts w:ascii="Arial" w:hAnsi="Arial" w:cs="Arial"/>
                <w:b/>
                <w:sz w:val="16"/>
                <w:szCs w:val="16"/>
              </w:rPr>
              <w:t>IMPORTER DETAILS</w:t>
            </w:r>
          </w:p>
        </w:tc>
      </w:tr>
      <w:tr w:rsidR="0079759D" w:rsidRPr="008165FD" w14:paraId="51F2870B" w14:textId="77777777" w:rsidTr="0079759D">
        <w:trPr>
          <w:trHeight w:val="283"/>
        </w:trPr>
        <w:tc>
          <w:tcPr>
            <w:tcW w:w="9782" w:type="dxa"/>
            <w:gridSpan w:val="4"/>
          </w:tcPr>
          <w:p w14:paraId="2FFB2CCD" w14:textId="5585C9E2" w:rsidR="0079759D" w:rsidRPr="008165FD" w:rsidRDefault="0079759D" w:rsidP="0079759D">
            <w:pPr>
              <w:tabs>
                <w:tab w:val="left" w:pos="2268"/>
              </w:tabs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8165FD">
              <w:rPr>
                <w:rFonts w:ascii="Arial" w:hAnsi="Arial" w:cs="Arial"/>
                <w:sz w:val="16"/>
                <w:szCs w:val="16"/>
              </w:rPr>
              <w:t xml:space="preserve">Name: </w:t>
            </w:r>
            <w:bookmarkStart w:id="18" w:name="ce_nde"/>
            <w:bookmarkEnd w:id="18"/>
            <w:r w:rsidR="00706AB9"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 w:rsidR="00706AB9">
              <w:rPr>
                <w:rFonts w:ascii="Arial" w:hAnsi="Arial" w:cs="Arial"/>
                <w:sz w:val="16"/>
                <w:szCs w:val="16"/>
              </w:rPr>
              <w:t>ce_nde</w:t>
            </w:r>
            <w:proofErr w:type="spellEnd"/>
            <w:r w:rsidR="00706AB9">
              <w:rPr>
                <w:rFonts w:ascii="Arial" w:hAnsi="Arial" w:cs="Arial"/>
                <w:sz w:val="16"/>
                <w:szCs w:val="16"/>
              </w:rPr>
              <w:t>}</w:t>
            </w:r>
          </w:p>
        </w:tc>
      </w:tr>
      <w:tr w:rsidR="0079759D" w:rsidRPr="008165FD" w14:paraId="35593A4B" w14:textId="77777777" w:rsidTr="0079759D">
        <w:trPr>
          <w:trHeight w:val="283"/>
        </w:trPr>
        <w:tc>
          <w:tcPr>
            <w:tcW w:w="9782" w:type="dxa"/>
            <w:gridSpan w:val="4"/>
          </w:tcPr>
          <w:p w14:paraId="60339147" w14:textId="10CC390A" w:rsidR="0079759D" w:rsidRPr="008165FD" w:rsidRDefault="0079759D" w:rsidP="0079759D">
            <w:pPr>
              <w:tabs>
                <w:tab w:val="left" w:pos="2268"/>
              </w:tabs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8165FD">
              <w:rPr>
                <w:rFonts w:ascii="Arial" w:hAnsi="Arial" w:cs="Arial"/>
                <w:sz w:val="16"/>
                <w:szCs w:val="16"/>
              </w:rPr>
              <w:t xml:space="preserve">Address: </w:t>
            </w:r>
            <w:bookmarkStart w:id="19" w:name="ce_dde"/>
            <w:bookmarkEnd w:id="19"/>
            <w:r w:rsidR="00706AB9"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 w:rsidR="00706AB9">
              <w:rPr>
                <w:rFonts w:ascii="Arial" w:hAnsi="Arial" w:cs="Arial"/>
                <w:sz w:val="16"/>
                <w:szCs w:val="16"/>
              </w:rPr>
              <w:t>ce_dde</w:t>
            </w:r>
            <w:proofErr w:type="spellEnd"/>
            <w:r w:rsidR="00706AB9">
              <w:rPr>
                <w:rFonts w:ascii="Arial" w:hAnsi="Arial" w:cs="Arial"/>
                <w:sz w:val="16"/>
                <w:szCs w:val="16"/>
              </w:rPr>
              <w:t>}</w:t>
            </w:r>
          </w:p>
        </w:tc>
      </w:tr>
      <w:tr w:rsidR="0079759D" w:rsidRPr="008165FD" w14:paraId="0DAB1339" w14:textId="77777777" w:rsidTr="0079759D">
        <w:trPr>
          <w:trHeight w:val="283"/>
        </w:trPr>
        <w:tc>
          <w:tcPr>
            <w:tcW w:w="9782" w:type="dxa"/>
            <w:gridSpan w:val="4"/>
          </w:tcPr>
          <w:p w14:paraId="3B1E1F7F" w14:textId="3CD21AC7" w:rsidR="0079759D" w:rsidRPr="008165FD" w:rsidRDefault="0079759D" w:rsidP="0079759D">
            <w:pPr>
              <w:tabs>
                <w:tab w:val="left" w:pos="2268"/>
              </w:tabs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8165FD">
              <w:rPr>
                <w:rFonts w:ascii="Arial" w:hAnsi="Arial" w:cs="Arial"/>
                <w:sz w:val="16"/>
                <w:szCs w:val="16"/>
              </w:rPr>
              <w:t xml:space="preserve">Port of import: </w:t>
            </w:r>
            <w:bookmarkStart w:id="20" w:name="ce_det"/>
            <w:bookmarkEnd w:id="20"/>
            <w:r w:rsidR="00706AB9"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 w:rsidR="00706AB9">
              <w:rPr>
                <w:rFonts w:ascii="Arial" w:hAnsi="Arial" w:cs="Arial"/>
                <w:sz w:val="16"/>
                <w:szCs w:val="16"/>
              </w:rPr>
              <w:t>ce_det</w:t>
            </w:r>
            <w:proofErr w:type="spellEnd"/>
            <w:r w:rsidR="00706AB9">
              <w:rPr>
                <w:rFonts w:ascii="Arial" w:hAnsi="Arial" w:cs="Arial"/>
                <w:sz w:val="16"/>
                <w:szCs w:val="16"/>
              </w:rPr>
              <w:t>}</w:t>
            </w:r>
          </w:p>
        </w:tc>
      </w:tr>
      <w:tr w:rsidR="0079759D" w:rsidRPr="008165FD" w14:paraId="4CD71F13" w14:textId="77777777" w:rsidTr="0079759D">
        <w:trPr>
          <w:trHeight w:val="283"/>
        </w:trPr>
        <w:tc>
          <w:tcPr>
            <w:tcW w:w="9782" w:type="dxa"/>
            <w:gridSpan w:val="4"/>
            <w:shd w:val="clear" w:color="auto" w:fill="EEECE1" w:themeFill="background2"/>
          </w:tcPr>
          <w:p w14:paraId="770D1B24" w14:textId="77777777" w:rsidR="0079759D" w:rsidRPr="008165FD" w:rsidRDefault="0079759D" w:rsidP="0079759D">
            <w:pPr>
              <w:pStyle w:val="Prrafodelista"/>
              <w:numPr>
                <w:ilvl w:val="0"/>
                <w:numId w:val="18"/>
              </w:numPr>
              <w:spacing w:before="0"/>
              <w:ind w:left="310" w:hanging="284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8165FD">
              <w:rPr>
                <w:rFonts w:ascii="Arial" w:hAnsi="Arial" w:cs="Arial"/>
                <w:b/>
                <w:sz w:val="16"/>
                <w:szCs w:val="16"/>
              </w:rPr>
              <w:t xml:space="preserve">POST PROCESSING TESTING LABORATORY DETAILS </w:t>
            </w:r>
            <w:r w:rsidRPr="008165FD">
              <w:rPr>
                <w:rFonts w:ascii="Arial" w:hAnsi="Arial" w:cs="Arial"/>
                <w:sz w:val="16"/>
                <w:szCs w:val="16"/>
              </w:rPr>
              <w:t>(Not applicable for uncooked highly processed prawns or cooked prawns)</w:t>
            </w:r>
          </w:p>
        </w:tc>
      </w:tr>
      <w:tr w:rsidR="0079759D" w:rsidRPr="008165FD" w14:paraId="0E46B25A" w14:textId="77777777" w:rsidTr="0079759D">
        <w:trPr>
          <w:trHeight w:val="283"/>
        </w:trPr>
        <w:tc>
          <w:tcPr>
            <w:tcW w:w="9782" w:type="dxa"/>
            <w:gridSpan w:val="4"/>
            <w:shd w:val="clear" w:color="auto" w:fill="auto"/>
          </w:tcPr>
          <w:p w14:paraId="73D0046D" w14:textId="77777777" w:rsidR="0079759D" w:rsidRPr="008165FD" w:rsidRDefault="0079759D" w:rsidP="0079759D">
            <w:pPr>
              <w:tabs>
                <w:tab w:val="left" w:pos="2268"/>
              </w:tabs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8165FD">
              <w:rPr>
                <w:rFonts w:ascii="Arial" w:hAnsi="Arial" w:cs="Arial"/>
                <w:sz w:val="16"/>
                <w:szCs w:val="16"/>
              </w:rPr>
              <w:t xml:space="preserve">Name of laboratory: </w:t>
            </w:r>
            <w:proofErr w:type="spellStart"/>
            <w:r w:rsidRPr="008165FD">
              <w:rPr>
                <w:rFonts w:ascii="Arial" w:hAnsi="Arial" w:cs="Arial"/>
                <w:color w:val="FF0000"/>
                <w:sz w:val="16"/>
                <w:szCs w:val="16"/>
              </w:rPr>
              <w:t>Evaluador</w:t>
            </w:r>
            <w:proofErr w:type="spellEnd"/>
            <w:r w:rsidRPr="008165FD">
              <w:rPr>
                <w:rFonts w:ascii="Arial" w:hAnsi="Arial" w:cs="Arial"/>
                <w:color w:val="FF0000"/>
                <w:sz w:val="16"/>
                <w:szCs w:val="16"/>
              </w:rPr>
              <w:t xml:space="preserve"> indica</w:t>
            </w:r>
          </w:p>
        </w:tc>
      </w:tr>
      <w:tr w:rsidR="0079759D" w:rsidRPr="008165FD" w14:paraId="0B469FCC" w14:textId="77777777" w:rsidTr="0079759D">
        <w:trPr>
          <w:trHeight w:val="283"/>
        </w:trPr>
        <w:tc>
          <w:tcPr>
            <w:tcW w:w="978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4934D7C6" w14:textId="77777777" w:rsidR="0079759D" w:rsidRPr="008165FD" w:rsidRDefault="0079759D" w:rsidP="0079759D">
            <w:pPr>
              <w:tabs>
                <w:tab w:val="left" w:pos="2268"/>
              </w:tabs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8165FD">
              <w:rPr>
                <w:rFonts w:ascii="Arial" w:hAnsi="Arial" w:cs="Arial"/>
                <w:sz w:val="16"/>
                <w:szCs w:val="16"/>
              </w:rPr>
              <w:t>Address:</w:t>
            </w:r>
            <w:r w:rsidRPr="008165FD">
              <w:rPr>
                <w:rFonts w:ascii="Arial" w:hAnsi="Arial" w:cs="Arial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8165FD">
              <w:rPr>
                <w:rFonts w:ascii="Arial" w:hAnsi="Arial" w:cs="Arial"/>
                <w:color w:val="FF0000"/>
                <w:sz w:val="16"/>
                <w:szCs w:val="16"/>
              </w:rPr>
              <w:t>Evaluador</w:t>
            </w:r>
            <w:proofErr w:type="spellEnd"/>
            <w:r w:rsidRPr="008165FD">
              <w:rPr>
                <w:rFonts w:ascii="Arial" w:hAnsi="Arial" w:cs="Arial"/>
                <w:color w:val="FF0000"/>
                <w:sz w:val="16"/>
                <w:szCs w:val="16"/>
              </w:rPr>
              <w:t xml:space="preserve"> indica</w:t>
            </w:r>
          </w:p>
        </w:tc>
      </w:tr>
      <w:tr w:rsidR="0079759D" w:rsidRPr="008165FD" w14:paraId="0761D7FA" w14:textId="77777777" w:rsidTr="0079759D">
        <w:trPr>
          <w:trHeight w:val="283"/>
        </w:trPr>
        <w:tc>
          <w:tcPr>
            <w:tcW w:w="978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2F6D18EC" w14:textId="77777777" w:rsidR="0079759D" w:rsidRPr="008165FD" w:rsidRDefault="0079759D" w:rsidP="0079759D">
            <w:pPr>
              <w:tabs>
                <w:tab w:val="left" w:pos="2268"/>
              </w:tabs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8165FD">
              <w:rPr>
                <w:rFonts w:ascii="Arial" w:hAnsi="Arial" w:cs="Arial"/>
                <w:sz w:val="16"/>
                <w:szCs w:val="16"/>
              </w:rPr>
              <w:t xml:space="preserve">Testing report number: </w:t>
            </w:r>
            <w:proofErr w:type="spellStart"/>
            <w:r w:rsidRPr="008165FD">
              <w:rPr>
                <w:rFonts w:ascii="Arial" w:hAnsi="Arial" w:cs="Arial"/>
                <w:color w:val="FF0000"/>
                <w:sz w:val="16"/>
                <w:szCs w:val="16"/>
              </w:rPr>
              <w:t>Evaluador</w:t>
            </w:r>
            <w:proofErr w:type="spellEnd"/>
            <w:r w:rsidRPr="008165FD">
              <w:rPr>
                <w:rFonts w:ascii="Arial" w:hAnsi="Arial" w:cs="Arial"/>
                <w:color w:val="FF0000"/>
                <w:sz w:val="16"/>
                <w:szCs w:val="16"/>
              </w:rPr>
              <w:t xml:space="preserve"> indica</w:t>
            </w:r>
          </w:p>
        </w:tc>
      </w:tr>
    </w:tbl>
    <w:p w14:paraId="276C138B" w14:textId="77777777" w:rsidR="00D27EB3" w:rsidRDefault="00D27EB3" w:rsidP="00D27EB3">
      <w:pPr>
        <w:rPr>
          <w:rFonts w:ascii="Arial" w:hAnsi="Arial" w:cs="Arial"/>
          <w:sz w:val="16"/>
          <w:szCs w:val="16"/>
        </w:rPr>
      </w:pPr>
    </w:p>
    <w:p w14:paraId="2089E73E" w14:textId="77777777" w:rsidR="0079759D" w:rsidRDefault="0079759D" w:rsidP="009C1AC3">
      <w:pPr>
        <w:rPr>
          <w:rFonts w:ascii="Arial" w:hAnsi="Arial" w:cs="Arial"/>
          <w:sz w:val="16"/>
          <w:szCs w:val="16"/>
        </w:rPr>
      </w:pPr>
    </w:p>
    <w:tbl>
      <w:tblPr>
        <w:tblStyle w:val="Tablaconcuadrcula"/>
        <w:tblW w:w="9782" w:type="dxa"/>
        <w:tblInd w:w="-431" w:type="dxa"/>
        <w:tblLook w:val="04A0" w:firstRow="1" w:lastRow="0" w:firstColumn="1" w:lastColumn="0" w:noHBand="0" w:noVBand="1"/>
      </w:tblPr>
      <w:tblGrid>
        <w:gridCol w:w="9782"/>
      </w:tblGrid>
      <w:tr w:rsidR="0079759D" w:rsidRPr="008165FD" w14:paraId="14B476AD" w14:textId="77777777" w:rsidTr="00D208A7">
        <w:tc>
          <w:tcPr>
            <w:tcW w:w="97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278AD906" w14:textId="21F8323E" w:rsidR="0079759D" w:rsidRPr="0079759D" w:rsidRDefault="0079759D" w:rsidP="0079759D">
            <w:pPr>
              <w:spacing w:after="60"/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79759D">
              <w:rPr>
                <w:rFonts w:ascii="Arial" w:hAnsi="Arial" w:cs="Arial"/>
                <w:b/>
                <w:sz w:val="16"/>
                <w:szCs w:val="16"/>
              </w:rPr>
              <w:t>Certificate reference number:</w:t>
            </w:r>
            <w:r w:rsidR="00706AB9">
              <w:rPr>
                <w:rFonts w:ascii="Arial" w:hAnsi="Arial" w:cs="Arial"/>
                <w:b/>
                <w:sz w:val="16"/>
                <w:szCs w:val="16"/>
              </w:rPr>
              <w:t xml:space="preserve"> {codigo2}</w:t>
            </w:r>
            <w:r w:rsidRPr="0079759D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bookmarkStart w:id="21" w:name="codigo2"/>
            <w:bookmarkEnd w:id="21"/>
          </w:p>
        </w:tc>
      </w:tr>
      <w:tr w:rsidR="0079759D" w:rsidRPr="008165FD" w14:paraId="3BF7B915" w14:textId="77777777" w:rsidTr="00D208A7">
        <w:tc>
          <w:tcPr>
            <w:tcW w:w="9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14:paraId="6A3986DD" w14:textId="77777777" w:rsidR="0079759D" w:rsidRPr="008165FD" w:rsidRDefault="0079759D" w:rsidP="00D208A7">
            <w:pPr>
              <w:pStyle w:val="Prrafodelista"/>
              <w:numPr>
                <w:ilvl w:val="0"/>
                <w:numId w:val="18"/>
              </w:numPr>
              <w:spacing w:before="60" w:after="60"/>
              <w:ind w:left="310" w:hanging="284"/>
              <w:rPr>
                <w:rFonts w:ascii="Arial" w:hAnsi="Arial" w:cs="Arial"/>
                <w:b/>
                <w:sz w:val="16"/>
                <w:szCs w:val="16"/>
              </w:rPr>
            </w:pPr>
            <w:r w:rsidRPr="008165FD">
              <w:rPr>
                <w:rFonts w:ascii="Arial" w:hAnsi="Arial" w:cs="Arial"/>
                <w:b/>
                <w:sz w:val="16"/>
                <w:szCs w:val="16"/>
              </w:rPr>
              <w:t>HEALTH ATTESTATIONS</w:t>
            </w:r>
          </w:p>
        </w:tc>
      </w:tr>
      <w:tr w:rsidR="0079759D" w:rsidRPr="008165FD" w14:paraId="3EE5F0FD" w14:textId="77777777" w:rsidTr="00D208A7">
        <w:tc>
          <w:tcPr>
            <w:tcW w:w="9782" w:type="dxa"/>
            <w:tcBorders>
              <w:top w:val="single" w:sz="4" w:space="0" w:color="auto"/>
            </w:tcBorders>
          </w:tcPr>
          <w:p w14:paraId="29842A94" w14:textId="77777777" w:rsidR="0079759D" w:rsidRPr="008165FD" w:rsidRDefault="0079759D" w:rsidP="00D208A7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8165FD">
              <w:rPr>
                <w:rFonts w:ascii="Arial" w:hAnsi="Arial" w:cs="Arial"/>
                <w:sz w:val="16"/>
                <w:szCs w:val="16"/>
              </w:rPr>
              <w:t>ORGANISMO NACIONAL DE SANIDAD PESQUERA (SANIPES) certifies that the fishery or aquaculture products specified above:</w:t>
            </w:r>
          </w:p>
          <w:p w14:paraId="4E624256" w14:textId="77777777" w:rsidR="0079759D" w:rsidRPr="008165FD" w:rsidRDefault="0079759D" w:rsidP="00D208A7">
            <w:pPr>
              <w:pStyle w:val="Prrafodelista"/>
              <w:numPr>
                <w:ilvl w:val="0"/>
                <w:numId w:val="35"/>
              </w:numPr>
              <w:ind w:left="171" w:hanging="171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8165FD">
              <w:rPr>
                <w:rFonts w:ascii="Arial" w:hAnsi="Arial" w:cs="Arial"/>
                <w:sz w:val="16"/>
                <w:szCs w:val="16"/>
              </w:rPr>
              <w:t xml:space="preserve">Were come from the establishment approved by competent authority. </w:t>
            </w:r>
          </w:p>
          <w:p w14:paraId="2A97BD87" w14:textId="77777777" w:rsidR="0079759D" w:rsidRPr="008165FD" w:rsidRDefault="0079759D" w:rsidP="00D208A7">
            <w:pPr>
              <w:pStyle w:val="Prrafodelista"/>
              <w:numPr>
                <w:ilvl w:val="0"/>
                <w:numId w:val="35"/>
              </w:numPr>
              <w:ind w:left="171" w:hanging="171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8165FD">
              <w:rPr>
                <w:rFonts w:ascii="Arial" w:hAnsi="Arial" w:cs="Arial"/>
                <w:sz w:val="16"/>
                <w:szCs w:val="16"/>
              </w:rPr>
              <w:t>Are produced, packed, stored and transported under sanitary condition, which were under the supervision of competent authority.</w:t>
            </w:r>
          </w:p>
          <w:p w14:paraId="1A4EA72E" w14:textId="77777777" w:rsidR="0079759D" w:rsidRPr="008165FD" w:rsidRDefault="0079759D" w:rsidP="00D208A7">
            <w:pPr>
              <w:pStyle w:val="Prrafodelista"/>
              <w:numPr>
                <w:ilvl w:val="0"/>
                <w:numId w:val="35"/>
              </w:numPr>
              <w:ind w:left="171" w:hanging="171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8165FD">
              <w:rPr>
                <w:rFonts w:ascii="Arial" w:hAnsi="Arial" w:cs="Arial"/>
                <w:sz w:val="16"/>
                <w:szCs w:val="16"/>
              </w:rPr>
              <w:t>Do not come from toxic species or species containing biotoxins.</w:t>
            </w:r>
          </w:p>
          <w:p w14:paraId="56705FF5" w14:textId="77777777" w:rsidR="0079759D" w:rsidRPr="008165FD" w:rsidRDefault="0079759D" w:rsidP="00D208A7">
            <w:pPr>
              <w:pStyle w:val="Prrafodelista"/>
              <w:numPr>
                <w:ilvl w:val="0"/>
                <w:numId w:val="35"/>
              </w:numPr>
              <w:ind w:left="171" w:hanging="171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8165FD">
              <w:rPr>
                <w:rFonts w:ascii="Arial" w:hAnsi="Arial" w:cs="Arial"/>
                <w:sz w:val="16"/>
                <w:szCs w:val="16"/>
              </w:rPr>
              <w:lastRenderedPageBreak/>
              <w:t>Were inspected by competent authority and not found any pathogenic bacteria harmful substances and foreign substances regulated by destination country.</w:t>
            </w:r>
          </w:p>
          <w:p w14:paraId="301E2873" w14:textId="77777777" w:rsidR="0079759D" w:rsidRPr="008165FD" w:rsidRDefault="0079759D" w:rsidP="00D208A7">
            <w:pPr>
              <w:pStyle w:val="Prrafodelista"/>
              <w:ind w:left="171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14:paraId="10029394" w14:textId="77777777" w:rsidR="0079759D" w:rsidRPr="008165FD" w:rsidRDefault="0079759D" w:rsidP="00D208A7">
            <w:pPr>
              <w:pStyle w:val="Prrafodelista"/>
              <w:numPr>
                <w:ilvl w:val="0"/>
                <w:numId w:val="35"/>
              </w:numPr>
              <w:ind w:left="171" w:hanging="171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8165FD">
              <w:rPr>
                <w:rFonts w:ascii="Arial" w:hAnsi="Arial" w:cs="Arial"/>
                <w:sz w:val="16"/>
                <w:szCs w:val="16"/>
              </w:rPr>
              <w:t>The prawns or prawn meat products for human consumption (tick as appropriate) are:</w:t>
            </w:r>
          </w:p>
          <w:p w14:paraId="4DE45966" w14:textId="77777777" w:rsidR="0079759D" w:rsidRPr="008165FD" w:rsidRDefault="0079759D" w:rsidP="00D208A7">
            <w:pPr>
              <w:tabs>
                <w:tab w:val="left" w:pos="313"/>
              </w:tabs>
              <w:spacing w:before="80" w:after="80"/>
              <w:ind w:left="29" w:hanging="29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8165FD">
              <w:rPr>
                <w:rFonts w:ascii="Arial" w:hAnsi="Arial" w:cs="Arial"/>
              </w:rPr>
              <w:sym w:font="Wingdings 2" w:char="F054"/>
            </w:r>
            <w:r w:rsidRPr="008165FD">
              <w:rPr>
                <w:rFonts w:ascii="Arial" w:hAnsi="Arial" w:cs="Arial"/>
                <w:sz w:val="16"/>
                <w:szCs w:val="16"/>
              </w:rPr>
              <w:tab/>
            </w:r>
            <w:r w:rsidRPr="008165FD">
              <w:rPr>
                <w:rFonts w:ascii="Arial" w:hAnsi="Arial" w:cs="Arial"/>
                <w:b/>
                <w:sz w:val="16"/>
                <w:szCs w:val="16"/>
              </w:rPr>
              <w:t>7.1 Uncooked prawns</w:t>
            </w:r>
            <w:r w:rsidRPr="008165FD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8165FD">
              <w:rPr>
                <w:rFonts w:ascii="Arial" w:hAnsi="Arial" w:cs="Arial"/>
                <w:b/>
                <w:sz w:val="16"/>
                <w:szCs w:val="16"/>
              </w:rPr>
              <w:t>frozen with the head and shell removed (the last shell segment and tail fans permitted) and deveined;</w:t>
            </w:r>
          </w:p>
          <w:p w14:paraId="4C468694" w14:textId="77777777" w:rsidR="0079759D" w:rsidRPr="008165FD" w:rsidRDefault="0079759D" w:rsidP="00D208A7">
            <w:pPr>
              <w:pStyle w:val="Prrafodelista"/>
              <w:numPr>
                <w:ilvl w:val="0"/>
                <w:numId w:val="22"/>
              </w:numPr>
              <w:spacing w:before="80" w:after="80"/>
              <w:contextualSpacing w:val="0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8165FD">
              <w:rPr>
                <w:rFonts w:ascii="Arial" w:hAnsi="Arial" w:cs="Arial"/>
                <w:sz w:val="16"/>
                <w:szCs w:val="16"/>
              </w:rPr>
              <w:t>The uncooked prawns are frozen and have had the head and shell removed (the last shell segment and tail fans permitted);</w:t>
            </w:r>
            <w:r w:rsidRPr="008165FD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</w:p>
          <w:p w14:paraId="48A5C484" w14:textId="77777777" w:rsidR="0079759D" w:rsidRPr="008165FD" w:rsidRDefault="0079759D" w:rsidP="00D208A7">
            <w:pPr>
              <w:pStyle w:val="Prrafodelista"/>
              <w:numPr>
                <w:ilvl w:val="0"/>
                <w:numId w:val="22"/>
              </w:numPr>
              <w:spacing w:before="80" w:after="80"/>
              <w:contextualSpacing w:val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8165FD">
              <w:rPr>
                <w:rFonts w:ascii="Arial" w:hAnsi="Arial" w:cs="Arial"/>
                <w:sz w:val="16"/>
                <w:szCs w:val="16"/>
              </w:rPr>
              <w:t>The uncooked prawns have been deveined (removal of the digestive tract to at least the last shell segment);</w:t>
            </w:r>
          </w:p>
          <w:p w14:paraId="1A70D33F" w14:textId="77777777" w:rsidR="0079759D" w:rsidRPr="008165FD" w:rsidRDefault="0079759D" w:rsidP="00D208A7">
            <w:pPr>
              <w:pStyle w:val="Prrafodelista"/>
              <w:numPr>
                <w:ilvl w:val="0"/>
                <w:numId w:val="22"/>
              </w:numPr>
              <w:spacing w:before="80" w:after="80"/>
              <w:contextualSpacing w:val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8165FD">
              <w:rPr>
                <w:rFonts w:ascii="Arial" w:hAnsi="Arial" w:cs="Arial"/>
                <w:sz w:val="16"/>
                <w:szCs w:val="16"/>
              </w:rPr>
              <w:t>The uncooked prawns have been processed, inspected, and graded in a premises approved by and under the control of the Competent Authority;</w:t>
            </w:r>
          </w:p>
          <w:p w14:paraId="7564E2D0" w14:textId="77777777" w:rsidR="0079759D" w:rsidRPr="008165FD" w:rsidRDefault="0079759D" w:rsidP="00D208A7">
            <w:pPr>
              <w:pStyle w:val="Prrafodelista"/>
              <w:numPr>
                <w:ilvl w:val="0"/>
                <w:numId w:val="22"/>
              </w:numPr>
              <w:spacing w:before="80" w:after="80"/>
              <w:contextualSpacing w:val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8165FD">
              <w:rPr>
                <w:rFonts w:ascii="Arial" w:hAnsi="Arial" w:cs="Arial"/>
                <w:sz w:val="16"/>
                <w:szCs w:val="16"/>
              </w:rPr>
              <w:t>The uncooked prawns are free from visible signs of infectious diseases;</w:t>
            </w:r>
          </w:p>
          <w:p w14:paraId="3A5E37FB" w14:textId="77777777" w:rsidR="0079759D" w:rsidRPr="008165FD" w:rsidRDefault="0079759D" w:rsidP="00D208A7">
            <w:pPr>
              <w:pStyle w:val="Prrafodelista"/>
              <w:numPr>
                <w:ilvl w:val="0"/>
                <w:numId w:val="22"/>
              </w:numPr>
              <w:spacing w:before="80" w:after="80"/>
              <w:contextualSpacing w:val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8165FD">
              <w:rPr>
                <w:rFonts w:ascii="Arial" w:hAnsi="Arial" w:cs="Arial"/>
                <w:sz w:val="16"/>
                <w:szCs w:val="16"/>
              </w:rPr>
              <w:t>Product from each batch has been found post-processing to be free of white spot syndrome virus and yellow head virus genotype 1 based on a sampling and testing method recognised by the World Organisation for Animal Health (WOAH) for demonstrating absence of disease;</w:t>
            </w:r>
          </w:p>
          <w:p w14:paraId="4B9659BF" w14:textId="77777777" w:rsidR="0079759D" w:rsidRPr="008165FD" w:rsidRDefault="0079759D" w:rsidP="00D208A7">
            <w:pPr>
              <w:pStyle w:val="Prrafodelista"/>
              <w:numPr>
                <w:ilvl w:val="0"/>
                <w:numId w:val="22"/>
              </w:numPr>
              <w:spacing w:before="80" w:after="80"/>
              <w:contextualSpacing w:val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8165FD">
              <w:rPr>
                <w:rFonts w:ascii="Arial" w:hAnsi="Arial" w:cs="Arial"/>
                <w:sz w:val="16"/>
                <w:szCs w:val="16"/>
              </w:rPr>
              <w:t>The uncooked prawns are fit for human consumption;</w:t>
            </w:r>
          </w:p>
          <w:p w14:paraId="61FDCBC0" w14:textId="77777777" w:rsidR="0079759D" w:rsidRPr="008165FD" w:rsidRDefault="0079759D" w:rsidP="00D208A7">
            <w:pPr>
              <w:pStyle w:val="Prrafodelista"/>
              <w:numPr>
                <w:ilvl w:val="0"/>
                <w:numId w:val="22"/>
              </w:numPr>
              <w:spacing w:before="80" w:after="80"/>
              <w:contextualSpacing w:val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8165FD">
              <w:rPr>
                <w:rFonts w:ascii="Arial" w:hAnsi="Arial" w:cs="Arial"/>
                <w:sz w:val="16"/>
                <w:szCs w:val="16"/>
              </w:rPr>
              <w:t>Each package is marked with the words “</w:t>
            </w:r>
            <w:r w:rsidRPr="008165FD">
              <w:rPr>
                <w:rFonts w:ascii="Arial" w:hAnsi="Arial" w:cs="Arial"/>
                <w:i/>
                <w:sz w:val="16"/>
                <w:szCs w:val="16"/>
              </w:rPr>
              <w:t>for human consumption only-not to be used as bait or feed for aquatic animals</w:t>
            </w:r>
            <w:r w:rsidRPr="008165FD">
              <w:rPr>
                <w:rFonts w:ascii="Arial" w:hAnsi="Arial" w:cs="Arial"/>
                <w:sz w:val="16"/>
                <w:szCs w:val="16"/>
              </w:rPr>
              <w:t>”.</w:t>
            </w:r>
          </w:p>
          <w:p w14:paraId="607E7D02" w14:textId="77777777" w:rsidR="0079759D" w:rsidRPr="008165FD" w:rsidRDefault="0079759D" w:rsidP="00D208A7">
            <w:pPr>
              <w:tabs>
                <w:tab w:val="left" w:pos="313"/>
              </w:tabs>
              <w:spacing w:before="80" w:after="80"/>
              <w:ind w:left="313" w:hanging="313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8165FD">
              <w:rPr>
                <w:rFonts w:ascii="Arial" w:hAnsi="Arial" w:cs="Arial"/>
              </w:rPr>
              <w:sym w:font="Wingdings" w:char="F0A8"/>
            </w:r>
            <w:r w:rsidRPr="008165FD">
              <w:rPr>
                <w:rFonts w:ascii="Arial" w:hAnsi="Arial" w:cs="Arial"/>
                <w:sz w:val="16"/>
                <w:szCs w:val="16"/>
              </w:rPr>
              <w:tab/>
            </w:r>
            <w:r w:rsidRPr="008165FD">
              <w:rPr>
                <w:rFonts w:ascii="Arial" w:hAnsi="Arial" w:cs="Arial"/>
                <w:b/>
                <w:sz w:val="16"/>
                <w:szCs w:val="16"/>
              </w:rPr>
              <w:t>7.2 Uncooked highly processed prawns* which have had the head and shell removed (the last shell segment and tail fans permitted);</w:t>
            </w:r>
          </w:p>
          <w:p w14:paraId="6F8EA405" w14:textId="77777777" w:rsidR="0079759D" w:rsidRPr="008165FD" w:rsidRDefault="0079759D" w:rsidP="00D208A7">
            <w:pPr>
              <w:pStyle w:val="Prrafodelista"/>
              <w:numPr>
                <w:ilvl w:val="0"/>
                <w:numId w:val="30"/>
              </w:numPr>
              <w:spacing w:before="80" w:after="80"/>
              <w:contextualSpacing w:val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8165FD">
              <w:rPr>
                <w:rFonts w:ascii="Arial" w:hAnsi="Arial" w:cs="Arial"/>
                <w:sz w:val="16"/>
                <w:szCs w:val="16"/>
              </w:rPr>
              <w:t>The uncooked highly processed prawns are frozen and have been processed, inspected and graded in premises approved by and under the control of the Competent Authority;</w:t>
            </w:r>
          </w:p>
          <w:p w14:paraId="4E373C0B" w14:textId="77777777" w:rsidR="0079759D" w:rsidRPr="008165FD" w:rsidRDefault="0079759D" w:rsidP="00D208A7">
            <w:pPr>
              <w:pStyle w:val="Prrafodelista"/>
              <w:numPr>
                <w:ilvl w:val="0"/>
                <w:numId w:val="30"/>
              </w:numPr>
              <w:spacing w:before="80" w:after="80"/>
              <w:contextualSpacing w:val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8165FD">
              <w:rPr>
                <w:rFonts w:ascii="Arial" w:hAnsi="Arial" w:cs="Arial"/>
                <w:sz w:val="16"/>
                <w:szCs w:val="16"/>
              </w:rPr>
              <w:t>The uncooked highly processed prawns are free from visible signs of infectious diseases;</w:t>
            </w:r>
          </w:p>
          <w:p w14:paraId="38073EF3" w14:textId="77777777" w:rsidR="0079759D" w:rsidRPr="008165FD" w:rsidRDefault="0079759D" w:rsidP="00D208A7">
            <w:pPr>
              <w:spacing w:before="80" w:after="80"/>
              <w:jc w:val="both"/>
              <w:rPr>
                <w:rFonts w:ascii="Arial" w:hAnsi="Arial" w:cs="Arial"/>
                <w:sz w:val="16"/>
                <w:szCs w:val="16"/>
                <w:u w:val="single"/>
              </w:rPr>
            </w:pPr>
            <w:r w:rsidRPr="008165FD">
              <w:rPr>
                <w:rFonts w:ascii="Arial" w:hAnsi="Arial" w:cs="Arial"/>
                <w:sz w:val="16"/>
                <w:szCs w:val="16"/>
              </w:rPr>
              <w:t xml:space="preserve">* Uncooked highly processed prawns include prawns whereby the raw prawn meat is processed into </w:t>
            </w:r>
            <w:r w:rsidRPr="008165FD">
              <w:rPr>
                <w:rFonts w:ascii="Arial" w:hAnsi="Arial" w:cs="Arial"/>
                <w:sz w:val="16"/>
                <w:szCs w:val="16"/>
                <w:u w:val="single"/>
              </w:rPr>
              <w:t>dumpling, spring roll, samosa, roll, ball or dim sum-type product</w:t>
            </w:r>
          </w:p>
          <w:p w14:paraId="0906B8A9" w14:textId="77777777" w:rsidR="0079759D" w:rsidRPr="008165FD" w:rsidRDefault="0079759D" w:rsidP="00D208A7">
            <w:pPr>
              <w:tabs>
                <w:tab w:val="left" w:pos="313"/>
              </w:tabs>
              <w:spacing w:before="80" w:after="80"/>
              <w:ind w:left="313" w:hanging="313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8165FD">
              <w:rPr>
                <w:rFonts w:ascii="Arial" w:hAnsi="Arial" w:cs="Arial"/>
              </w:rPr>
              <w:sym w:font="Wingdings" w:char="F0A8"/>
            </w:r>
            <w:r w:rsidRPr="008165FD">
              <w:rPr>
                <w:rFonts w:ascii="Arial" w:hAnsi="Arial" w:cs="Arial"/>
                <w:sz w:val="16"/>
                <w:szCs w:val="16"/>
              </w:rPr>
              <w:tab/>
            </w:r>
            <w:r w:rsidRPr="008165FD">
              <w:rPr>
                <w:rFonts w:ascii="Arial" w:hAnsi="Arial" w:cs="Arial"/>
                <w:b/>
                <w:sz w:val="16"/>
                <w:szCs w:val="16"/>
              </w:rPr>
              <w:t>7.3 Breaded, battered or crumbed prawns which have had the head and shell removed (the last shell segment and tail fans permitted) and are par-cooked;</w:t>
            </w:r>
          </w:p>
          <w:p w14:paraId="61E6F0B4" w14:textId="77777777" w:rsidR="0079759D" w:rsidRPr="008165FD" w:rsidRDefault="0079759D" w:rsidP="00D208A7">
            <w:pPr>
              <w:pStyle w:val="Prrafodelista"/>
              <w:numPr>
                <w:ilvl w:val="0"/>
                <w:numId w:val="31"/>
              </w:numPr>
              <w:spacing w:before="80" w:after="80"/>
              <w:contextualSpacing w:val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8165FD">
              <w:rPr>
                <w:rFonts w:ascii="Arial" w:hAnsi="Arial" w:cs="Arial"/>
                <w:sz w:val="16"/>
                <w:szCs w:val="16"/>
              </w:rPr>
              <w:t>The breaded, battered and crumbed prawns are frozen and have been processed, inspected and graded in premises approved by and under the control of the Competent Authority;</w:t>
            </w:r>
          </w:p>
          <w:p w14:paraId="73AD03E7" w14:textId="77777777" w:rsidR="0079759D" w:rsidRPr="008165FD" w:rsidRDefault="0079759D" w:rsidP="00D208A7">
            <w:pPr>
              <w:pStyle w:val="Prrafodelista"/>
              <w:numPr>
                <w:ilvl w:val="0"/>
                <w:numId w:val="31"/>
              </w:numPr>
              <w:spacing w:before="80" w:after="80"/>
              <w:contextualSpacing w:val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8165FD">
              <w:rPr>
                <w:rFonts w:ascii="Arial" w:hAnsi="Arial" w:cs="Arial"/>
                <w:sz w:val="16"/>
                <w:szCs w:val="16"/>
              </w:rPr>
              <w:t>The prawns are free from visible signs of infectious diseases prior to coating;</w:t>
            </w:r>
          </w:p>
          <w:p w14:paraId="4F7B9EF1" w14:textId="77777777" w:rsidR="0079759D" w:rsidRPr="008165FD" w:rsidRDefault="0079759D" w:rsidP="00D208A7">
            <w:pPr>
              <w:pStyle w:val="Prrafodelista"/>
              <w:numPr>
                <w:ilvl w:val="0"/>
                <w:numId w:val="31"/>
              </w:numPr>
              <w:spacing w:before="80" w:after="80"/>
              <w:contextualSpacing w:val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8165FD">
              <w:rPr>
                <w:rFonts w:ascii="Arial" w:hAnsi="Arial" w:cs="Arial"/>
                <w:sz w:val="16"/>
                <w:szCs w:val="16"/>
              </w:rPr>
              <w:t>The breaded, battered and crumbed prawns have undergone a par-cooking step (for example, pre-frying or baking) after the prawns have been coated, to solidify and adhere the coating to the prawn.</w:t>
            </w:r>
          </w:p>
          <w:p w14:paraId="548D5E4A" w14:textId="77777777" w:rsidR="0079759D" w:rsidRPr="008165FD" w:rsidRDefault="0079759D" w:rsidP="00D208A7">
            <w:pPr>
              <w:spacing w:before="80" w:after="80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8165FD">
              <w:rPr>
                <w:rFonts w:ascii="Arial" w:hAnsi="Arial" w:cs="Arial"/>
              </w:rPr>
              <w:sym w:font="Wingdings" w:char="F0A8"/>
            </w:r>
            <w:r w:rsidRPr="008165FD"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8165FD">
              <w:rPr>
                <w:rFonts w:ascii="Arial" w:hAnsi="Arial" w:cs="Arial"/>
                <w:b/>
                <w:sz w:val="16"/>
                <w:szCs w:val="16"/>
              </w:rPr>
              <w:t xml:space="preserve">7.4 Cooked prawns; </w:t>
            </w:r>
          </w:p>
          <w:p w14:paraId="4E671573" w14:textId="77777777" w:rsidR="0079759D" w:rsidRPr="008165FD" w:rsidRDefault="0079759D" w:rsidP="00D208A7">
            <w:pPr>
              <w:pStyle w:val="Prrafodelista"/>
              <w:numPr>
                <w:ilvl w:val="0"/>
                <w:numId w:val="33"/>
              </w:numPr>
              <w:spacing w:before="80" w:after="80"/>
              <w:contextualSpacing w:val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8165FD">
              <w:rPr>
                <w:rFonts w:ascii="Arial" w:hAnsi="Arial" w:cs="Arial"/>
                <w:sz w:val="16"/>
                <w:szCs w:val="16"/>
              </w:rPr>
              <w:t>The cooked prawns are frozen and have been cooked in premises approved by and under the control of the Competent Authority, have achieved a core temperature of at least 65°C and appear fully cooked;</w:t>
            </w:r>
          </w:p>
          <w:p w14:paraId="63AEAB13" w14:textId="77777777" w:rsidR="0079759D" w:rsidRPr="008165FD" w:rsidRDefault="0079759D" w:rsidP="00D208A7">
            <w:pPr>
              <w:pStyle w:val="Prrafodelista"/>
              <w:numPr>
                <w:ilvl w:val="0"/>
                <w:numId w:val="33"/>
              </w:numPr>
              <w:spacing w:before="80" w:after="80"/>
              <w:contextualSpacing w:val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8165FD">
              <w:rPr>
                <w:rFonts w:ascii="Arial" w:hAnsi="Arial" w:cs="Arial"/>
                <w:sz w:val="16"/>
                <w:szCs w:val="16"/>
              </w:rPr>
              <w:t>The cooked prawns are fit for human consumption.</w:t>
            </w:r>
          </w:p>
        </w:tc>
      </w:tr>
      <w:tr w:rsidR="0079759D" w:rsidRPr="008165FD" w14:paraId="3793FD76" w14:textId="77777777" w:rsidTr="00D208A7">
        <w:tc>
          <w:tcPr>
            <w:tcW w:w="9782" w:type="dxa"/>
            <w:shd w:val="clear" w:color="auto" w:fill="EEECE1" w:themeFill="background2"/>
          </w:tcPr>
          <w:p w14:paraId="165AE1C5" w14:textId="77777777" w:rsidR="0079759D" w:rsidRPr="008165FD" w:rsidRDefault="0079759D" w:rsidP="00D208A7">
            <w:pPr>
              <w:pStyle w:val="Prrafodelista"/>
              <w:numPr>
                <w:ilvl w:val="0"/>
                <w:numId w:val="18"/>
              </w:numPr>
              <w:spacing w:before="60" w:after="60"/>
              <w:ind w:left="310" w:hanging="284"/>
              <w:rPr>
                <w:rFonts w:ascii="Arial" w:hAnsi="Arial" w:cs="Arial"/>
                <w:b/>
                <w:sz w:val="16"/>
                <w:szCs w:val="16"/>
              </w:rPr>
            </w:pPr>
            <w:r w:rsidRPr="008165FD">
              <w:rPr>
                <w:rFonts w:ascii="Arial" w:hAnsi="Arial" w:cs="Arial"/>
                <w:b/>
                <w:sz w:val="16"/>
                <w:szCs w:val="16"/>
              </w:rPr>
              <w:lastRenderedPageBreak/>
              <w:t>CERTIFYING GOVERNMENT OFFICIAL DETAILS</w:t>
            </w:r>
          </w:p>
        </w:tc>
      </w:tr>
    </w:tbl>
    <w:tbl>
      <w:tblPr>
        <w:tblpPr w:leftFromText="141" w:rightFromText="141" w:vertAnchor="text" w:horzAnchor="margin" w:tblpX="-426" w:tblpY="163"/>
        <w:tblW w:w="9781" w:type="dxa"/>
        <w:tblLook w:val="04A0" w:firstRow="1" w:lastRow="0" w:firstColumn="1" w:lastColumn="0" w:noHBand="0" w:noVBand="1"/>
      </w:tblPr>
      <w:tblGrid>
        <w:gridCol w:w="9781"/>
      </w:tblGrid>
      <w:tr w:rsidR="0079759D" w:rsidRPr="008165FD" w14:paraId="2C13BEA1" w14:textId="77777777" w:rsidTr="00D208A7">
        <w:trPr>
          <w:trHeight w:val="26"/>
        </w:trPr>
        <w:tc>
          <w:tcPr>
            <w:tcW w:w="9781" w:type="dxa"/>
            <w:shd w:val="clear" w:color="auto" w:fill="auto"/>
          </w:tcPr>
          <w:p w14:paraId="58400BDB" w14:textId="77777777" w:rsidR="0079759D" w:rsidRPr="008165FD" w:rsidRDefault="0079759D" w:rsidP="00D208A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bookmarkStart w:id="22" w:name="_Hlk139461999"/>
            <w:r w:rsidRPr="008165FD">
              <w:rPr>
                <w:rFonts w:ascii="Arial" w:hAnsi="Arial" w:cs="Arial"/>
                <w:sz w:val="16"/>
                <w:szCs w:val="16"/>
                <w:lang w:val="en-US"/>
              </w:rPr>
              <w:t>Name:</w:t>
            </w:r>
          </w:p>
        </w:tc>
      </w:tr>
      <w:tr w:rsidR="0079759D" w:rsidRPr="008165FD" w14:paraId="64705370" w14:textId="77777777" w:rsidTr="00D208A7">
        <w:trPr>
          <w:trHeight w:val="26"/>
        </w:trPr>
        <w:tc>
          <w:tcPr>
            <w:tcW w:w="9781" w:type="dxa"/>
            <w:shd w:val="clear" w:color="auto" w:fill="auto"/>
          </w:tcPr>
          <w:p w14:paraId="0C84F9D0" w14:textId="77777777" w:rsidR="0079759D" w:rsidRPr="008165FD" w:rsidRDefault="0079759D" w:rsidP="00D208A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165FD">
              <w:rPr>
                <w:rFonts w:ascii="Arial" w:hAnsi="Arial" w:cs="Arial"/>
                <w:sz w:val="16"/>
                <w:szCs w:val="16"/>
                <w:lang w:val="en-US"/>
              </w:rPr>
              <w:t>Signature:</w:t>
            </w:r>
          </w:p>
        </w:tc>
      </w:tr>
      <w:tr w:rsidR="0079759D" w:rsidRPr="008165FD" w14:paraId="13549B9A" w14:textId="77777777" w:rsidTr="00D208A7">
        <w:trPr>
          <w:trHeight w:val="26"/>
        </w:trPr>
        <w:tc>
          <w:tcPr>
            <w:tcW w:w="9781" w:type="dxa"/>
            <w:shd w:val="clear" w:color="auto" w:fill="auto"/>
          </w:tcPr>
          <w:p w14:paraId="443DD657" w14:textId="77777777" w:rsidR="0079759D" w:rsidRPr="008165FD" w:rsidRDefault="0079759D" w:rsidP="00D208A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165FD">
              <w:rPr>
                <w:rFonts w:ascii="Arial" w:hAnsi="Arial" w:cs="Arial"/>
                <w:sz w:val="16"/>
                <w:szCs w:val="16"/>
                <w:lang w:val="en-US"/>
              </w:rPr>
              <w:t>Official stamp:</w:t>
            </w:r>
          </w:p>
        </w:tc>
      </w:tr>
      <w:tr w:rsidR="0079759D" w:rsidRPr="008165FD" w14:paraId="0798C0D8" w14:textId="77777777" w:rsidTr="00D208A7">
        <w:trPr>
          <w:trHeight w:val="569"/>
        </w:trPr>
        <w:tc>
          <w:tcPr>
            <w:tcW w:w="9781" w:type="dxa"/>
            <w:shd w:val="clear" w:color="auto" w:fill="auto"/>
          </w:tcPr>
          <w:p w14:paraId="3CAB0303" w14:textId="77777777" w:rsidR="0079759D" w:rsidRDefault="0079759D" w:rsidP="00D208A7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  <w:p w14:paraId="3E9A0D46" w14:textId="77777777" w:rsidR="006427F7" w:rsidRPr="008165FD" w:rsidRDefault="006427F7" w:rsidP="00D208A7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  <w:p w14:paraId="079F5BFE" w14:textId="77777777" w:rsidR="0079759D" w:rsidRPr="008165FD" w:rsidRDefault="0079759D" w:rsidP="00D208A7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79759D" w:rsidRPr="008165FD" w14:paraId="29ECE9C2" w14:textId="77777777" w:rsidTr="00D208A7">
        <w:trPr>
          <w:trHeight w:val="26"/>
        </w:trPr>
        <w:tc>
          <w:tcPr>
            <w:tcW w:w="9781" w:type="dxa"/>
            <w:shd w:val="clear" w:color="auto" w:fill="auto"/>
          </w:tcPr>
          <w:p w14:paraId="0A2AE056" w14:textId="23C79567" w:rsidR="0079759D" w:rsidRPr="008165FD" w:rsidRDefault="0079759D" w:rsidP="00D208A7">
            <w:pPr>
              <w:tabs>
                <w:tab w:val="left" w:pos="5236"/>
              </w:tabs>
              <w:spacing w:before="0" w:after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165FD">
              <w:rPr>
                <w:rFonts w:ascii="Arial" w:hAnsi="Arial" w:cs="Arial"/>
                <w:sz w:val="16"/>
                <w:szCs w:val="16"/>
                <w:lang w:val="en-US"/>
              </w:rPr>
              <w:t xml:space="preserve">                                                                       Done at   San Isidro   on</w:t>
            </w:r>
            <w:proofErr w:type="gramStart"/>
            <w:r w:rsidRPr="008165FD">
              <w:rPr>
                <w:rFonts w:ascii="Arial" w:hAnsi="Arial" w:cs="Arial"/>
                <w:sz w:val="16"/>
                <w:szCs w:val="16"/>
                <w:lang w:val="en-US"/>
              </w:rPr>
              <w:t xml:space="preserve">   </w:t>
            </w:r>
            <w:bookmarkStart w:id="23" w:name="ce_fec"/>
            <w:bookmarkEnd w:id="23"/>
            <w:r w:rsidR="00706AB9"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proofErr w:type="gramEnd"/>
            <w:r w:rsidR="00706AB9">
              <w:rPr>
                <w:rFonts w:ascii="Arial" w:hAnsi="Arial" w:cs="Arial"/>
                <w:sz w:val="16"/>
                <w:szCs w:val="16"/>
              </w:rPr>
              <w:t>ce_fec</w:t>
            </w:r>
            <w:proofErr w:type="spellEnd"/>
            <w:r w:rsidR="00706AB9">
              <w:rPr>
                <w:rFonts w:ascii="Arial" w:hAnsi="Arial" w:cs="Arial"/>
                <w:sz w:val="16"/>
                <w:szCs w:val="16"/>
              </w:rPr>
              <w:t>}</w:t>
            </w:r>
            <w:r w:rsidRPr="008165FD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</w:p>
        </w:tc>
      </w:tr>
      <w:tr w:rsidR="0079759D" w:rsidRPr="008165FD" w14:paraId="58BA8C42" w14:textId="77777777" w:rsidTr="00D208A7">
        <w:trPr>
          <w:trHeight w:val="445"/>
        </w:trPr>
        <w:tc>
          <w:tcPr>
            <w:tcW w:w="9781" w:type="dxa"/>
            <w:shd w:val="clear" w:color="auto" w:fill="auto"/>
          </w:tcPr>
          <w:p w14:paraId="00D078E5" w14:textId="77777777" w:rsidR="0079759D" w:rsidRPr="008165FD" w:rsidRDefault="0079759D" w:rsidP="00D208A7">
            <w:pPr>
              <w:spacing w:before="0" w:after="0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165FD">
              <w:rPr>
                <w:rFonts w:ascii="Arial" w:hAnsi="Arial" w:cs="Arial"/>
                <w:sz w:val="16"/>
                <w:szCs w:val="16"/>
                <w:lang w:val="en-US"/>
              </w:rPr>
              <w:t>(Place)</w:t>
            </w:r>
            <w:r w:rsidRPr="008165FD">
              <w:rPr>
                <w:rFonts w:ascii="Arial" w:hAnsi="Arial" w:cs="Arial"/>
                <w:sz w:val="16"/>
                <w:szCs w:val="16"/>
                <w:lang w:val="en-US"/>
              </w:rPr>
              <w:tab/>
              <w:t xml:space="preserve">           (Date)</w:t>
            </w:r>
          </w:p>
        </w:tc>
      </w:tr>
      <w:tr w:rsidR="0079759D" w:rsidRPr="00E85735" w14:paraId="309812C0" w14:textId="77777777" w:rsidTr="00D208A7">
        <w:trPr>
          <w:trHeight w:val="26"/>
        </w:trPr>
        <w:tc>
          <w:tcPr>
            <w:tcW w:w="9781" w:type="dxa"/>
            <w:shd w:val="clear" w:color="auto" w:fill="auto"/>
          </w:tcPr>
          <w:p w14:paraId="07A39A1F" w14:textId="77777777" w:rsidR="0079759D" w:rsidRPr="008165FD" w:rsidRDefault="0079759D" w:rsidP="00D208A7">
            <w:pPr>
              <w:spacing w:before="0" w:after="0"/>
              <w:rPr>
                <w:rFonts w:ascii="Arial" w:hAnsi="Arial" w:cs="Arial"/>
                <w:sz w:val="14"/>
                <w:szCs w:val="14"/>
                <w:lang w:val="es-PE"/>
              </w:rPr>
            </w:pPr>
          </w:p>
          <w:p w14:paraId="2A5C438C" w14:textId="77777777" w:rsidR="0079759D" w:rsidRPr="008165FD" w:rsidRDefault="0079759D" w:rsidP="00D208A7">
            <w:pPr>
              <w:spacing w:before="0" w:after="0"/>
              <w:rPr>
                <w:rFonts w:ascii="Arial" w:hAnsi="Arial" w:cs="Arial"/>
                <w:sz w:val="14"/>
                <w:szCs w:val="14"/>
                <w:lang w:val="es-PE"/>
              </w:rPr>
            </w:pPr>
            <w:r w:rsidRPr="008165FD">
              <w:rPr>
                <w:rFonts w:ascii="Arial" w:hAnsi="Arial" w:cs="Arial"/>
                <w:sz w:val="14"/>
                <w:szCs w:val="14"/>
                <w:lang w:val="es-PE"/>
              </w:rPr>
              <w:t xml:space="preserve">Office </w:t>
            </w:r>
            <w:proofErr w:type="spellStart"/>
            <w:r w:rsidRPr="008165FD">
              <w:rPr>
                <w:rFonts w:ascii="Arial" w:hAnsi="Arial" w:cs="Arial"/>
                <w:sz w:val="14"/>
                <w:szCs w:val="14"/>
                <w:lang w:val="es-PE"/>
              </w:rPr>
              <w:t>Address</w:t>
            </w:r>
            <w:proofErr w:type="spellEnd"/>
            <w:r w:rsidRPr="008165FD">
              <w:rPr>
                <w:rFonts w:ascii="Arial" w:hAnsi="Arial" w:cs="Arial"/>
                <w:sz w:val="14"/>
                <w:szCs w:val="14"/>
                <w:lang w:val="es-PE"/>
              </w:rPr>
              <w:t>: Calle Amador Merino Reyna N° 267, piso 12, San Isidro - Lima - Perú</w:t>
            </w:r>
          </w:p>
        </w:tc>
      </w:tr>
      <w:tr w:rsidR="0079759D" w:rsidRPr="008165FD" w14:paraId="7D8745D3" w14:textId="77777777" w:rsidTr="00D208A7">
        <w:trPr>
          <w:trHeight w:val="26"/>
        </w:trPr>
        <w:tc>
          <w:tcPr>
            <w:tcW w:w="9781" w:type="dxa"/>
            <w:shd w:val="clear" w:color="auto" w:fill="auto"/>
          </w:tcPr>
          <w:p w14:paraId="55140EC4" w14:textId="77777777" w:rsidR="0079759D" w:rsidRPr="008165FD" w:rsidRDefault="0079759D" w:rsidP="00D208A7">
            <w:pPr>
              <w:spacing w:before="0" w:after="0"/>
              <w:rPr>
                <w:rFonts w:ascii="Arial" w:hAnsi="Arial" w:cs="Arial"/>
                <w:sz w:val="14"/>
                <w:szCs w:val="14"/>
                <w:lang w:val="fr-LU"/>
              </w:rPr>
            </w:pPr>
            <w:r w:rsidRPr="008165FD">
              <w:rPr>
                <w:rFonts w:ascii="Arial" w:hAnsi="Arial" w:cs="Arial"/>
                <w:sz w:val="14"/>
                <w:szCs w:val="14"/>
                <w:lang w:val="en-US"/>
              </w:rPr>
              <w:t>Pho</w:t>
            </w:r>
            <w:r w:rsidRPr="008165FD">
              <w:rPr>
                <w:rFonts w:ascii="Arial" w:hAnsi="Arial" w:cs="Arial"/>
                <w:sz w:val="14"/>
                <w:szCs w:val="14"/>
                <w:lang w:val="fr-LU"/>
              </w:rPr>
              <w:t xml:space="preserve">ne: (051) </w:t>
            </w:r>
            <w:r w:rsidRPr="008165FD">
              <w:rPr>
                <w:rFonts w:ascii="Arial" w:hAnsi="Arial" w:cs="Arial"/>
                <w:sz w:val="14"/>
                <w:szCs w:val="14"/>
              </w:rPr>
              <w:t>971 600 650 / (051) 971 596 216</w:t>
            </w:r>
          </w:p>
        </w:tc>
      </w:tr>
      <w:tr w:rsidR="0079759D" w:rsidRPr="00646CA0" w14:paraId="7ECCDB08" w14:textId="77777777" w:rsidTr="00D208A7">
        <w:trPr>
          <w:trHeight w:val="26"/>
        </w:trPr>
        <w:tc>
          <w:tcPr>
            <w:tcW w:w="9781" w:type="dxa"/>
            <w:shd w:val="clear" w:color="auto" w:fill="auto"/>
          </w:tcPr>
          <w:p w14:paraId="498E9A93" w14:textId="77777777" w:rsidR="0079759D" w:rsidRPr="004E5B14" w:rsidRDefault="0079759D" w:rsidP="00D208A7">
            <w:pPr>
              <w:spacing w:before="0" w:after="0"/>
              <w:rPr>
                <w:rFonts w:ascii="Arial" w:hAnsi="Arial" w:cs="Arial"/>
                <w:sz w:val="14"/>
                <w:szCs w:val="14"/>
                <w:lang w:val="fr-LU"/>
              </w:rPr>
            </w:pPr>
            <w:r w:rsidRPr="008165FD">
              <w:rPr>
                <w:rFonts w:ascii="Arial" w:hAnsi="Arial" w:cs="Arial"/>
                <w:sz w:val="14"/>
                <w:szCs w:val="14"/>
                <w:lang w:val="fr-LU"/>
              </w:rPr>
              <w:t xml:space="preserve">E-mail: </w:t>
            </w:r>
            <w:r w:rsidRPr="008165FD">
              <w:rPr>
                <w:rFonts w:ascii="Arial" w:hAnsi="Arial" w:cs="Arial"/>
                <w:color w:val="222222"/>
                <w:sz w:val="14"/>
                <w:szCs w:val="14"/>
                <w:shd w:val="clear" w:color="auto" w:fill="FFFFFF"/>
                <w:lang w:val="fr-LU"/>
              </w:rPr>
              <w:t>certificaciones@sanipes.gob.pe</w:t>
            </w:r>
          </w:p>
        </w:tc>
      </w:tr>
    </w:tbl>
    <w:p w14:paraId="6C0805BA" w14:textId="298AF5FD" w:rsidR="0079759D" w:rsidRPr="002D0EEE" w:rsidRDefault="00706AB9" w:rsidP="009C1AC3">
      <w:pPr>
        <w:rPr>
          <w:rFonts w:ascii="Arial" w:hAnsi="Arial" w:cs="Arial"/>
          <w:sz w:val="16"/>
          <w:szCs w:val="16"/>
        </w:rPr>
      </w:pPr>
      <w:bookmarkStart w:id="24" w:name="ce_anx4"/>
      <w:bookmarkEnd w:id="22"/>
      <w:bookmarkEnd w:id="24"/>
      <w:r>
        <w:rPr>
          <w:rFonts w:ascii="Arial" w:hAnsi="Arial" w:cs="Arial"/>
          <w:sz w:val="16"/>
          <w:szCs w:val="16"/>
        </w:rPr>
        <w:t>{ce_anx4}</w:t>
      </w:r>
    </w:p>
    <w:sectPr w:rsidR="0079759D" w:rsidRPr="002D0EEE" w:rsidSect="0079759D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284" w:right="1440" w:bottom="993" w:left="1440" w:header="56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05E4F8" w14:textId="77777777" w:rsidR="001C4997" w:rsidRDefault="001C4997">
      <w:r>
        <w:separator/>
      </w:r>
    </w:p>
  </w:endnote>
  <w:endnote w:type="continuationSeparator" w:id="0">
    <w:p w14:paraId="123715AB" w14:textId="77777777" w:rsidR="001C4997" w:rsidRDefault="001C49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hAnsi="Arial" w:cs="Arial"/>
        <w:sz w:val="16"/>
        <w:szCs w:val="16"/>
      </w:rPr>
      <w:id w:val="469479603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hAnsi="Arial" w:cs="Arial"/>
            <w:sz w:val="16"/>
            <w:szCs w:val="16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331AAA2" w14:textId="43FDB0C9" w:rsidR="00C6669A" w:rsidRPr="00646CA0" w:rsidRDefault="00325148">
            <w:pPr>
              <w:pStyle w:val="Piedepgina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646CA0">
              <w:rPr>
                <w:rFonts w:ascii="Arial" w:hAnsi="Arial" w:cs="Arial"/>
                <w:sz w:val="16"/>
                <w:szCs w:val="16"/>
              </w:rPr>
              <w:t xml:space="preserve">Page </w:t>
            </w:r>
            <w:r w:rsidRPr="00646CA0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begin"/>
            </w:r>
            <w:r w:rsidRPr="00646CA0">
              <w:rPr>
                <w:rFonts w:ascii="Arial" w:hAnsi="Arial" w:cs="Arial"/>
                <w:b/>
                <w:bCs/>
                <w:sz w:val="16"/>
                <w:szCs w:val="16"/>
              </w:rPr>
              <w:instrText xml:space="preserve"> PAGE </w:instrText>
            </w:r>
            <w:r w:rsidRPr="00646CA0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separate"/>
            </w:r>
            <w:r w:rsidR="005410DE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2</w:t>
            </w:r>
            <w:r w:rsidRPr="00646CA0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end"/>
            </w:r>
            <w:r w:rsidRPr="00646CA0">
              <w:rPr>
                <w:rFonts w:ascii="Arial" w:hAnsi="Arial" w:cs="Arial"/>
                <w:sz w:val="16"/>
                <w:szCs w:val="16"/>
              </w:rPr>
              <w:t xml:space="preserve"> of </w:t>
            </w:r>
            <w:r w:rsidRPr="00646CA0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begin"/>
            </w:r>
            <w:r w:rsidRPr="00646CA0">
              <w:rPr>
                <w:rFonts w:ascii="Arial" w:hAnsi="Arial" w:cs="Arial"/>
                <w:b/>
                <w:bCs/>
                <w:sz w:val="16"/>
                <w:szCs w:val="16"/>
              </w:rPr>
              <w:instrText xml:space="preserve"> NUMPAGES  </w:instrText>
            </w:r>
            <w:r w:rsidRPr="00646CA0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separate"/>
            </w:r>
            <w:r w:rsidR="005410DE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2</w:t>
            </w:r>
            <w:r w:rsidRPr="00646CA0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hAnsi="Arial" w:cs="Arial"/>
        <w:sz w:val="16"/>
        <w:szCs w:val="16"/>
      </w:rPr>
      <w:id w:val="-1908218426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hAnsi="Arial" w:cs="Arial"/>
            <w:sz w:val="16"/>
            <w:szCs w:val="16"/>
          </w:rPr>
          <w:id w:val="1360403274"/>
          <w:docPartObj>
            <w:docPartGallery w:val="Page Numbers (Top of Page)"/>
            <w:docPartUnique/>
          </w:docPartObj>
        </w:sdtPr>
        <w:sdtEndPr/>
        <w:sdtContent>
          <w:p w14:paraId="3C755C41" w14:textId="652FD640" w:rsidR="009C1AC3" w:rsidRPr="00646CA0" w:rsidRDefault="009C1AC3" w:rsidP="00BB5656">
            <w:pPr>
              <w:pStyle w:val="Piedepgina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646CA0">
              <w:rPr>
                <w:rFonts w:ascii="Arial" w:hAnsi="Arial" w:cs="Arial"/>
                <w:sz w:val="16"/>
                <w:szCs w:val="16"/>
              </w:rPr>
              <w:t xml:space="preserve">Page </w:t>
            </w:r>
            <w:r w:rsidRPr="00646CA0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begin"/>
            </w:r>
            <w:r w:rsidRPr="00646CA0">
              <w:rPr>
                <w:rFonts w:ascii="Arial" w:hAnsi="Arial" w:cs="Arial"/>
                <w:b/>
                <w:bCs/>
                <w:sz w:val="16"/>
                <w:szCs w:val="16"/>
              </w:rPr>
              <w:instrText xml:space="preserve"> PAGE </w:instrText>
            </w:r>
            <w:r w:rsidRPr="00646CA0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separate"/>
            </w:r>
            <w:r w:rsidR="005410DE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1</w:t>
            </w:r>
            <w:r w:rsidRPr="00646CA0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end"/>
            </w:r>
            <w:r w:rsidRPr="00646CA0">
              <w:rPr>
                <w:rFonts w:ascii="Arial" w:hAnsi="Arial" w:cs="Arial"/>
                <w:sz w:val="16"/>
                <w:szCs w:val="16"/>
              </w:rPr>
              <w:t xml:space="preserve"> of </w:t>
            </w:r>
            <w:r w:rsidR="002D0EEE">
              <w:rPr>
                <w:rFonts w:ascii="Arial" w:hAnsi="Arial" w:cs="Arial"/>
                <w:b/>
                <w:bCs/>
                <w:sz w:val="16"/>
                <w:szCs w:val="16"/>
              </w:rPr>
              <w:t>2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27D74A" w14:textId="77777777" w:rsidR="001C4997" w:rsidRDefault="001C4997">
      <w:r>
        <w:separator/>
      </w:r>
    </w:p>
  </w:footnote>
  <w:footnote w:type="continuationSeparator" w:id="0">
    <w:p w14:paraId="78A20EB8" w14:textId="77777777" w:rsidR="001C4997" w:rsidRDefault="001C4997">
      <w:r>
        <w:continuationSeparator/>
      </w:r>
    </w:p>
  </w:footnote>
  <w:footnote w:id="1">
    <w:p w14:paraId="4FA734D0" w14:textId="77777777" w:rsidR="0079759D" w:rsidRPr="00646CA0" w:rsidRDefault="0079759D" w:rsidP="0079759D">
      <w:pPr>
        <w:pStyle w:val="Textonotapie"/>
        <w:ind w:right="-330"/>
        <w:jc w:val="both"/>
        <w:rPr>
          <w:rFonts w:ascii="Arial" w:hAnsi="Arial" w:cs="Arial"/>
          <w:sz w:val="14"/>
          <w:szCs w:val="14"/>
        </w:rPr>
      </w:pPr>
      <w:r w:rsidRPr="00646CA0">
        <w:rPr>
          <w:rStyle w:val="Refdenotaalpie"/>
          <w:rFonts w:ascii="Arial" w:hAnsi="Arial" w:cs="Arial"/>
          <w:sz w:val="14"/>
          <w:szCs w:val="14"/>
        </w:rPr>
        <w:footnoteRef/>
      </w:r>
      <w:r w:rsidRPr="00646CA0">
        <w:rPr>
          <w:rFonts w:ascii="Arial" w:hAnsi="Arial" w:cs="Arial"/>
          <w:sz w:val="14"/>
          <w:szCs w:val="14"/>
        </w:rPr>
        <w:t xml:space="preserve"> A batch may be defined by one of the following (to be determined by the competent authority) but in any case, a batch cannot be greater than 1 shipping container:</w:t>
      </w:r>
    </w:p>
    <w:p w14:paraId="5CA1E2BB" w14:textId="77777777" w:rsidR="0079759D" w:rsidRPr="00646CA0" w:rsidRDefault="0079759D" w:rsidP="0079759D">
      <w:pPr>
        <w:pStyle w:val="Textonotapie"/>
        <w:tabs>
          <w:tab w:val="left" w:pos="426"/>
        </w:tabs>
        <w:ind w:left="142" w:right="-330"/>
        <w:jc w:val="both"/>
        <w:rPr>
          <w:rFonts w:ascii="Arial" w:hAnsi="Arial" w:cs="Arial"/>
          <w:sz w:val="14"/>
          <w:szCs w:val="14"/>
        </w:rPr>
      </w:pPr>
      <w:r w:rsidRPr="00646CA0">
        <w:rPr>
          <w:rFonts w:ascii="Arial" w:hAnsi="Arial" w:cs="Arial"/>
          <w:sz w:val="14"/>
          <w:szCs w:val="14"/>
        </w:rPr>
        <w:t>•</w:t>
      </w:r>
      <w:r w:rsidRPr="00646CA0">
        <w:rPr>
          <w:rFonts w:ascii="Arial" w:hAnsi="Arial" w:cs="Arial"/>
          <w:sz w:val="14"/>
          <w:szCs w:val="14"/>
        </w:rPr>
        <w:tab/>
        <w:t xml:space="preserve">product from a single line in a single processing run </w:t>
      </w:r>
    </w:p>
    <w:p w14:paraId="49841199" w14:textId="77777777" w:rsidR="0079759D" w:rsidRPr="00646CA0" w:rsidRDefault="0079759D" w:rsidP="0079759D">
      <w:pPr>
        <w:pStyle w:val="Textonotapie"/>
        <w:tabs>
          <w:tab w:val="left" w:pos="426"/>
        </w:tabs>
        <w:ind w:left="142" w:right="-330"/>
        <w:jc w:val="both"/>
        <w:rPr>
          <w:rFonts w:ascii="Arial" w:hAnsi="Arial" w:cs="Arial"/>
          <w:sz w:val="14"/>
          <w:szCs w:val="14"/>
        </w:rPr>
      </w:pPr>
      <w:r w:rsidRPr="00646CA0">
        <w:rPr>
          <w:rFonts w:ascii="Arial" w:hAnsi="Arial" w:cs="Arial"/>
          <w:sz w:val="14"/>
          <w:szCs w:val="14"/>
        </w:rPr>
        <w:t>•</w:t>
      </w:r>
      <w:r w:rsidRPr="00646CA0">
        <w:rPr>
          <w:rFonts w:ascii="Arial" w:hAnsi="Arial" w:cs="Arial"/>
          <w:sz w:val="14"/>
          <w:szCs w:val="14"/>
        </w:rPr>
        <w:tab/>
        <w:t xml:space="preserve">product harvested from a single aquaculture pond </w:t>
      </w:r>
    </w:p>
    <w:p w14:paraId="6AA40979" w14:textId="77777777" w:rsidR="0079759D" w:rsidRPr="002D0EEE" w:rsidRDefault="0079759D" w:rsidP="0079759D">
      <w:pPr>
        <w:pStyle w:val="Textonotapie"/>
        <w:tabs>
          <w:tab w:val="left" w:pos="426"/>
        </w:tabs>
        <w:ind w:left="142" w:right="-330"/>
        <w:jc w:val="both"/>
        <w:rPr>
          <w:rFonts w:ascii="Arial" w:hAnsi="Arial" w:cs="Arial"/>
          <w:sz w:val="14"/>
          <w:szCs w:val="14"/>
        </w:rPr>
      </w:pPr>
      <w:r w:rsidRPr="00646CA0">
        <w:rPr>
          <w:rFonts w:ascii="Arial" w:hAnsi="Arial" w:cs="Arial"/>
          <w:sz w:val="14"/>
          <w:szCs w:val="14"/>
        </w:rPr>
        <w:t>•</w:t>
      </w:r>
      <w:r w:rsidRPr="00646CA0">
        <w:rPr>
          <w:rFonts w:ascii="Arial" w:hAnsi="Arial" w:cs="Arial"/>
          <w:sz w:val="14"/>
          <w:szCs w:val="14"/>
        </w:rPr>
        <w:tab/>
        <w:t xml:space="preserve">one species of prawn wild caught during one continuous fishing period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CB6CB" w14:textId="71A3C006" w:rsidR="00646CA0" w:rsidRDefault="004E5B14" w:rsidP="00290B85">
    <w:pPr>
      <w:pStyle w:val="Encabezado"/>
      <w:rPr>
        <w:b/>
        <w:sz w:val="22"/>
        <w:szCs w:val="22"/>
      </w:rPr>
    </w:pPr>
    <w:r>
      <w:rPr>
        <w:b/>
        <w:noProof/>
        <w:sz w:val="22"/>
        <w:szCs w:val="22"/>
        <w:lang w:val="es-PE" w:eastAsia="es-PE"/>
      </w:rPr>
      <w:drawing>
        <wp:anchor distT="0" distB="0" distL="114300" distR="114300" simplePos="0" relativeHeight="251661312" behindDoc="0" locked="0" layoutInCell="1" allowOverlap="1" wp14:anchorId="70D95FE8" wp14:editId="47C15CE1">
          <wp:simplePos x="0" y="0"/>
          <wp:positionH relativeFrom="column">
            <wp:posOffset>-374650</wp:posOffset>
          </wp:positionH>
          <wp:positionV relativeFrom="paragraph">
            <wp:posOffset>7620</wp:posOffset>
          </wp:positionV>
          <wp:extent cx="2054225" cy="463550"/>
          <wp:effectExtent l="0" t="0" r="3175" b="0"/>
          <wp:wrapNone/>
          <wp:docPr id="521439883" name="Imagen 521439883" descr="LOGO PRODUCE 2016 - PARA FONDO A COL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4" descr="LOGO PRODUCE 2016 - PARA FONDO A COLO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3932" cy="465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noProof/>
        <w:sz w:val="22"/>
        <w:szCs w:val="22"/>
        <w:lang w:val="es-PE" w:eastAsia="es-PE"/>
      </w:rPr>
      <w:drawing>
        <wp:anchor distT="0" distB="0" distL="114300" distR="114300" simplePos="0" relativeHeight="251662336" behindDoc="0" locked="0" layoutInCell="1" allowOverlap="1" wp14:anchorId="06D96EF9" wp14:editId="5CCBB9D0">
          <wp:simplePos x="0" y="0"/>
          <wp:positionH relativeFrom="column">
            <wp:posOffset>4460875</wp:posOffset>
          </wp:positionH>
          <wp:positionV relativeFrom="paragraph">
            <wp:posOffset>-26035</wp:posOffset>
          </wp:positionV>
          <wp:extent cx="1592580" cy="527050"/>
          <wp:effectExtent l="0" t="0" r="7620" b="6350"/>
          <wp:wrapSquare wrapText="bothSides"/>
          <wp:docPr id="727681" name="Imagen 727681" descr="C:\Users\locador5\Downloads\logo_sanipes-horizontal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1" descr="C:\Users\locador5\Downloads\logo_sanipes-horizontal-01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258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EE1590F" w14:textId="6085CA44" w:rsidR="00646CA0" w:rsidRDefault="00646CA0" w:rsidP="00290B85">
    <w:pPr>
      <w:pStyle w:val="Encabezado"/>
      <w:rPr>
        <w:b/>
        <w:sz w:val="22"/>
        <w:szCs w:val="22"/>
      </w:rPr>
    </w:pPr>
  </w:p>
  <w:p w14:paraId="146EE1DE" w14:textId="77777777" w:rsidR="00646CA0" w:rsidRDefault="00646CA0" w:rsidP="00290B85">
    <w:pPr>
      <w:pStyle w:val="Encabezado"/>
      <w:rPr>
        <w:b/>
        <w:sz w:val="22"/>
        <w:szCs w:val="22"/>
      </w:rPr>
    </w:pPr>
  </w:p>
  <w:p w14:paraId="76DDE2A2" w14:textId="6FDDEA2E" w:rsidR="003D02A5" w:rsidRPr="00956713" w:rsidRDefault="003D02A5" w:rsidP="00290B85">
    <w:pPr>
      <w:pStyle w:val="Encabezado"/>
      <w:rPr>
        <w:b/>
        <w:sz w:val="22"/>
        <w:szCs w:val="2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3AAB6" w14:textId="3949994A" w:rsidR="00646CA0" w:rsidRDefault="002D0EEE">
    <w:pPr>
      <w:pStyle w:val="Encabezado"/>
      <w:rPr>
        <w:b/>
        <w:sz w:val="22"/>
        <w:szCs w:val="22"/>
      </w:rPr>
    </w:pPr>
    <w:r>
      <w:rPr>
        <w:b/>
        <w:noProof/>
        <w:sz w:val="22"/>
        <w:szCs w:val="22"/>
        <w:lang w:val="es-PE" w:eastAsia="es-PE"/>
      </w:rPr>
      <w:drawing>
        <wp:anchor distT="0" distB="0" distL="114300" distR="114300" simplePos="0" relativeHeight="251658240" behindDoc="0" locked="0" layoutInCell="1" allowOverlap="1" wp14:anchorId="6C94BA4F" wp14:editId="7F6A0748">
          <wp:simplePos x="0" y="0"/>
          <wp:positionH relativeFrom="column">
            <wp:posOffset>-374650</wp:posOffset>
          </wp:positionH>
          <wp:positionV relativeFrom="paragraph">
            <wp:posOffset>-157480</wp:posOffset>
          </wp:positionV>
          <wp:extent cx="2171700" cy="469900"/>
          <wp:effectExtent l="0" t="0" r="0" b="6350"/>
          <wp:wrapNone/>
          <wp:docPr id="1115001472" name="Imagen 1115001472" descr="LOGO PRODUCE 2016 - PARA FONDO A COL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4" descr="LOGO PRODUCE 2016 - PARA FONDO A COLO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71700" cy="469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noProof/>
        <w:sz w:val="22"/>
        <w:szCs w:val="22"/>
        <w:lang w:val="es-PE" w:eastAsia="es-PE"/>
      </w:rPr>
      <w:drawing>
        <wp:anchor distT="0" distB="0" distL="114300" distR="114300" simplePos="0" relativeHeight="251659264" behindDoc="0" locked="0" layoutInCell="1" allowOverlap="1" wp14:anchorId="20BC5EDD" wp14:editId="0B137F14">
          <wp:simplePos x="0" y="0"/>
          <wp:positionH relativeFrom="column">
            <wp:posOffset>4478655</wp:posOffset>
          </wp:positionH>
          <wp:positionV relativeFrom="paragraph">
            <wp:posOffset>-172720</wp:posOffset>
          </wp:positionV>
          <wp:extent cx="1592580" cy="527050"/>
          <wp:effectExtent l="0" t="0" r="7620" b="6350"/>
          <wp:wrapSquare wrapText="bothSides"/>
          <wp:docPr id="1942963642" name="Imagen 1942963642" descr="C:\Users\locador5\Downloads\logo_sanipes-horizontal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1" descr="C:\Users\locador5\Downloads\logo_sanipes-horizontal-01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258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7C28B5A" w14:textId="6132DE3E" w:rsidR="009C1AC3" w:rsidRDefault="009C1AC3">
    <w:pPr>
      <w:pStyle w:val="Encabezado"/>
    </w:pPr>
    <w:r>
      <w:rPr>
        <w:b/>
        <w:sz w:val="22"/>
        <w:szCs w:val="22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DD2EAB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F78580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80"/>
    <w:multiLevelType w:val="singleLevel"/>
    <w:tmpl w:val="57C4606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3" w15:restartNumberingAfterBreak="0">
    <w:nsid w:val="FFFFFF81"/>
    <w:multiLevelType w:val="singleLevel"/>
    <w:tmpl w:val="94B44344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4A6681B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B42022A"/>
    <w:multiLevelType w:val="hybridMultilevel"/>
    <w:tmpl w:val="8CBC9A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AC7E24"/>
    <w:multiLevelType w:val="hybridMultilevel"/>
    <w:tmpl w:val="F67A479C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A4050"/>
    <w:multiLevelType w:val="hybridMultilevel"/>
    <w:tmpl w:val="2328373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6B606F"/>
    <w:multiLevelType w:val="hybridMultilevel"/>
    <w:tmpl w:val="E0560262"/>
    <w:lvl w:ilvl="0" w:tplc="A9884604">
      <w:start w:val="1"/>
      <w:numFmt w:val="bullet"/>
      <w:pStyle w:val="Table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192584"/>
    <w:multiLevelType w:val="multilevel"/>
    <w:tmpl w:val="02AA8FA0"/>
    <w:styleLink w:val="ListBullets"/>
    <w:lvl w:ilvl="0">
      <w:start w:val="1"/>
      <w:numFmt w:val="bullet"/>
      <w:pStyle w:val="Listaconvietas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color w:val="auto"/>
      </w:rPr>
    </w:lvl>
    <w:lvl w:ilvl="1">
      <w:start w:val="1"/>
      <w:numFmt w:val="bullet"/>
      <w:pStyle w:val="Listaconvietas2"/>
      <w:lvlText w:val=""/>
      <w:lvlJc w:val="left"/>
      <w:pPr>
        <w:ind w:left="794" w:hanging="369"/>
      </w:pPr>
      <w:rPr>
        <w:rFonts w:ascii="Symbol" w:hAnsi="Symbol" w:hint="default"/>
      </w:rPr>
    </w:lvl>
    <w:lvl w:ilvl="2">
      <w:start w:val="1"/>
      <w:numFmt w:val="bullet"/>
      <w:pStyle w:val="Listaconvietas3"/>
      <w:lvlText w:val=""/>
      <w:lvlJc w:val="left"/>
      <w:pPr>
        <w:tabs>
          <w:tab w:val="num" w:pos="794"/>
        </w:tabs>
        <w:ind w:left="1219" w:hanging="425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5"/>
        </w:tabs>
        <w:ind w:left="425" w:hanging="425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25"/>
        </w:tabs>
        <w:ind w:left="425" w:hanging="425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0" w15:restartNumberingAfterBreak="0">
    <w:nsid w:val="294B5CB9"/>
    <w:multiLevelType w:val="hybridMultilevel"/>
    <w:tmpl w:val="5DC6CA18"/>
    <w:lvl w:ilvl="0" w:tplc="AC24531E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B36237"/>
    <w:multiLevelType w:val="multilevel"/>
    <w:tmpl w:val="20F2356A"/>
    <w:styleLink w:val="Appendix"/>
    <w:lvl w:ilvl="0">
      <w:start w:val="1"/>
      <w:numFmt w:val="upperLetter"/>
      <w:pStyle w:val="AppendixHeading1"/>
      <w:lvlText w:val="Appendix %1"/>
      <w:lvlJc w:val="left"/>
      <w:pPr>
        <w:ind w:left="964" w:hanging="964"/>
      </w:pPr>
      <w:rPr>
        <w:rFonts w:hint="default"/>
      </w:rPr>
    </w:lvl>
    <w:lvl w:ilvl="1">
      <w:start w:val="1"/>
      <w:numFmt w:val="decimal"/>
      <w:pStyle w:val="AppendixHeading2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567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567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567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7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" w:hanging="56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67" w:hanging="567"/>
      </w:pPr>
      <w:rPr>
        <w:rFonts w:hint="default"/>
      </w:rPr>
    </w:lvl>
  </w:abstractNum>
  <w:abstractNum w:abstractNumId="12" w15:restartNumberingAfterBreak="0">
    <w:nsid w:val="2A913599"/>
    <w:multiLevelType w:val="multilevel"/>
    <w:tmpl w:val="02AA8FA0"/>
    <w:numStyleLink w:val="ListBullets"/>
  </w:abstractNum>
  <w:abstractNum w:abstractNumId="13" w15:restartNumberingAfterBreak="0">
    <w:nsid w:val="2F2425AB"/>
    <w:multiLevelType w:val="multilevel"/>
    <w:tmpl w:val="BC8603C0"/>
    <w:numStyleLink w:val="ListNumbers"/>
  </w:abstractNum>
  <w:abstractNum w:abstractNumId="14" w15:restartNumberingAfterBreak="0">
    <w:nsid w:val="306A1B54"/>
    <w:multiLevelType w:val="hybridMultilevel"/>
    <w:tmpl w:val="F7ECE576"/>
    <w:lvl w:ilvl="0" w:tplc="9808ED8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BC4C8B"/>
    <w:multiLevelType w:val="hybridMultilevel"/>
    <w:tmpl w:val="E56A8F74"/>
    <w:lvl w:ilvl="0" w:tplc="CC86ECC0">
      <w:start w:val="1"/>
      <w:numFmt w:val="decimal"/>
      <w:lvlText w:val="%1."/>
      <w:lvlJc w:val="left"/>
      <w:pPr>
        <w:ind w:left="720" w:hanging="360"/>
      </w:pPr>
      <w:rPr>
        <w:rFonts w:asciiTheme="minorHAnsi" w:eastAsia="Calibri" w:hAnsiTheme="minorHAnsi" w:cs="Times New Roman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433D97"/>
    <w:multiLevelType w:val="hybridMultilevel"/>
    <w:tmpl w:val="2328373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41789F"/>
    <w:multiLevelType w:val="hybridMultilevel"/>
    <w:tmpl w:val="0C8A795E"/>
    <w:lvl w:ilvl="0" w:tplc="8CCCDAA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BD62C6"/>
    <w:multiLevelType w:val="hybridMultilevel"/>
    <w:tmpl w:val="FDFC5F82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DD5C12"/>
    <w:multiLevelType w:val="multilevel"/>
    <w:tmpl w:val="20F2356A"/>
    <w:numStyleLink w:val="Appendix"/>
  </w:abstractNum>
  <w:abstractNum w:abstractNumId="20" w15:restartNumberingAfterBreak="0">
    <w:nsid w:val="48005D37"/>
    <w:multiLevelType w:val="multilevel"/>
    <w:tmpl w:val="37A2A246"/>
    <w:lvl w:ilvl="0">
      <w:start w:val="1"/>
      <w:numFmt w:val="decimal"/>
      <w:lvlText w:val="%1)"/>
      <w:lvlJc w:val="left"/>
      <w:pPr>
        <w:ind w:left="360" w:hanging="360"/>
      </w:pPr>
      <w:rPr>
        <w:b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48DE2E4A"/>
    <w:multiLevelType w:val="hybridMultilevel"/>
    <w:tmpl w:val="B7086130"/>
    <w:lvl w:ilvl="0" w:tplc="AAB465F0">
      <w:start w:val="1"/>
      <w:numFmt w:val="bullet"/>
      <w:pStyle w:val="BoxTex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1B5F16"/>
    <w:multiLevelType w:val="hybridMultilevel"/>
    <w:tmpl w:val="2328373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AA40D1"/>
    <w:multiLevelType w:val="hybridMultilevel"/>
    <w:tmpl w:val="F7ECE576"/>
    <w:lvl w:ilvl="0" w:tplc="9808ED8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A12966"/>
    <w:multiLevelType w:val="multilevel"/>
    <w:tmpl w:val="DA322B0E"/>
    <w:styleLink w:val="List1"/>
    <w:lvl w:ilvl="0">
      <w:start w:val="1"/>
      <w:numFmt w:val="bullet"/>
      <w:lvlText w:val=""/>
      <w:lvlJc w:val="left"/>
      <w:pPr>
        <w:ind w:left="765" w:hanging="360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5" w15:restartNumberingAfterBreak="0">
    <w:nsid w:val="5AD729DC"/>
    <w:multiLevelType w:val="hybridMultilevel"/>
    <w:tmpl w:val="17FA38A8"/>
    <w:lvl w:ilvl="0" w:tplc="0C090015">
      <w:start w:val="1"/>
      <w:numFmt w:val="upperLetter"/>
      <w:lvlText w:val="%1."/>
      <w:lvlJc w:val="left"/>
      <w:pPr>
        <w:ind w:left="1290" w:hanging="360"/>
      </w:pPr>
    </w:lvl>
    <w:lvl w:ilvl="1" w:tplc="0C090019" w:tentative="1">
      <w:start w:val="1"/>
      <w:numFmt w:val="lowerLetter"/>
      <w:lvlText w:val="%2."/>
      <w:lvlJc w:val="left"/>
      <w:pPr>
        <w:ind w:left="2010" w:hanging="360"/>
      </w:pPr>
    </w:lvl>
    <w:lvl w:ilvl="2" w:tplc="0C09001B" w:tentative="1">
      <w:start w:val="1"/>
      <w:numFmt w:val="lowerRoman"/>
      <w:lvlText w:val="%3."/>
      <w:lvlJc w:val="right"/>
      <w:pPr>
        <w:ind w:left="2730" w:hanging="180"/>
      </w:pPr>
    </w:lvl>
    <w:lvl w:ilvl="3" w:tplc="0C09000F" w:tentative="1">
      <w:start w:val="1"/>
      <w:numFmt w:val="decimal"/>
      <w:lvlText w:val="%4."/>
      <w:lvlJc w:val="left"/>
      <w:pPr>
        <w:ind w:left="3450" w:hanging="360"/>
      </w:pPr>
    </w:lvl>
    <w:lvl w:ilvl="4" w:tplc="0C090019" w:tentative="1">
      <w:start w:val="1"/>
      <w:numFmt w:val="lowerLetter"/>
      <w:lvlText w:val="%5."/>
      <w:lvlJc w:val="left"/>
      <w:pPr>
        <w:ind w:left="4170" w:hanging="360"/>
      </w:pPr>
    </w:lvl>
    <w:lvl w:ilvl="5" w:tplc="0C09001B" w:tentative="1">
      <w:start w:val="1"/>
      <w:numFmt w:val="lowerRoman"/>
      <w:lvlText w:val="%6."/>
      <w:lvlJc w:val="right"/>
      <w:pPr>
        <w:ind w:left="4890" w:hanging="180"/>
      </w:pPr>
    </w:lvl>
    <w:lvl w:ilvl="6" w:tplc="0C09000F" w:tentative="1">
      <w:start w:val="1"/>
      <w:numFmt w:val="decimal"/>
      <w:lvlText w:val="%7."/>
      <w:lvlJc w:val="left"/>
      <w:pPr>
        <w:ind w:left="5610" w:hanging="360"/>
      </w:pPr>
    </w:lvl>
    <w:lvl w:ilvl="7" w:tplc="0C090019" w:tentative="1">
      <w:start w:val="1"/>
      <w:numFmt w:val="lowerLetter"/>
      <w:lvlText w:val="%8."/>
      <w:lvlJc w:val="left"/>
      <w:pPr>
        <w:ind w:left="6330" w:hanging="360"/>
      </w:pPr>
    </w:lvl>
    <w:lvl w:ilvl="8" w:tplc="0C09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26" w15:restartNumberingAfterBreak="0">
    <w:nsid w:val="5BF51EC7"/>
    <w:multiLevelType w:val="multilevel"/>
    <w:tmpl w:val="23E2163A"/>
    <w:styleLink w:val="Headings"/>
    <w:lvl w:ilvl="0">
      <w:start w:val="1"/>
      <w:numFmt w:val="decimal"/>
      <w:pStyle w:val="Ttulo2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tulo3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567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567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567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7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" w:hanging="56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67" w:hanging="567"/>
      </w:pPr>
      <w:rPr>
        <w:rFonts w:hint="default"/>
      </w:rPr>
    </w:lvl>
  </w:abstractNum>
  <w:abstractNum w:abstractNumId="27" w15:restartNumberingAfterBreak="0">
    <w:nsid w:val="5C92149C"/>
    <w:multiLevelType w:val="hybridMultilevel"/>
    <w:tmpl w:val="8488EC5E"/>
    <w:lvl w:ilvl="0" w:tplc="656EBFE0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722183"/>
    <w:multiLevelType w:val="hybridMultilevel"/>
    <w:tmpl w:val="882EC5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113F54"/>
    <w:multiLevelType w:val="hybridMultilevel"/>
    <w:tmpl w:val="2328373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C122A0"/>
    <w:multiLevelType w:val="multilevel"/>
    <w:tmpl w:val="BC8603C0"/>
    <w:styleLink w:val="ListNumbers"/>
    <w:lvl w:ilvl="0">
      <w:start w:val="1"/>
      <w:numFmt w:val="decimal"/>
      <w:pStyle w:val="Listaconnmeros"/>
      <w:lvlText w:val="%1)"/>
      <w:lvlJc w:val="left"/>
      <w:pPr>
        <w:ind w:left="425" w:hanging="425"/>
      </w:pPr>
      <w:rPr>
        <w:rFonts w:hint="default"/>
        <w:color w:val="auto"/>
      </w:rPr>
    </w:lvl>
    <w:lvl w:ilvl="1">
      <w:start w:val="1"/>
      <w:numFmt w:val="lowerLetter"/>
      <w:pStyle w:val="Listaconnmeros2"/>
      <w:lvlText w:val="%2)"/>
      <w:lvlJc w:val="left"/>
      <w:pPr>
        <w:ind w:left="794" w:hanging="369"/>
      </w:pPr>
      <w:rPr>
        <w:rFonts w:hint="default"/>
      </w:rPr>
    </w:lvl>
    <w:lvl w:ilvl="2">
      <w:start w:val="1"/>
      <w:numFmt w:val="lowerRoman"/>
      <w:pStyle w:val="Listaconnmeros3"/>
      <w:lvlText w:val="%3)"/>
      <w:lvlJc w:val="right"/>
      <w:pPr>
        <w:ind w:left="1077" w:hanging="17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6F957180"/>
    <w:multiLevelType w:val="hybridMultilevel"/>
    <w:tmpl w:val="2328373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21"/>
  </w:num>
  <w:num w:numId="3">
    <w:abstractNumId w:val="8"/>
  </w:num>
  <w:num w:numId="4">
    <w:abstractNumId w:val="9"/>
  </w:num>
  <w:num w:numId="5">
    <w:abstractNumId w:val="3"/>
  </w:num>
  <w:num w:numId="6">
    <w:abstractNumId w:val="12"/>
  </w:num>
  <w:num w:numId="7">
    <w:abstractNumId w:val="30"/>
  </w:num>
  <w:num w:numId="8">
    <w:abstractNumId w:val="13"/>
  </w:num>
  <w:num w:numId="9">
    <w:abstractNumId w:val="26"/>
  </w:num>
  <w:num w:numId="10">
    <w:abstractNumId w:val="11"/>
  </w:num>
  <w:num w:numId="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9"/>
  </w:num>
  <w:num w:numId="13">
    <w:abstractNumId w:val="28"/>
  </w:num>
  <w:num w:numId="14">
    <w:abstractNumId w:val="2"/>
  </w:num>
  <w:num w:numId="15">
    <w:abstractNumId w:val="1"/>
  </w:num>
  <w:num w:numId="16">
    <w:abstractNumId w:val="0"/>
  </w:num>
  <w:num w:numId="17">
    <w:abstractNumId w:val="4"/>
  </w:num>
  <w:num w:numId="18">
    <w:abstractNumId w:val="17"/>
  </w:num>
  <w:num w:numId="19">
    <w:abstractNumId w:val="14"/>
  </w:num>
  <w:num w:numId="20">
    <w:abstractNumId w:val="5"/>
  </w:num>
  <w:num w:numId="21">
    <w:abstractNumId w:val="25"/>
  </w:num>
  <w:num w:numId="22">
    <w:abstractNumId w:val="10"/>
  </w:num>
  <w:num w:numId="23">
    <w:abstractNumId w:val="31"/>
  </w:num>
  <w:num w:numId="24">
    <w:abstractNumId w:val="15"/>
  </w:num>
  <w:num w:numId="25">
    <w:abstractNumId w:val="2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2"/>
  </w:num>
  <w:num w:numId="27">
    <w:abstractNumId w:val="27"/>
  </w:num>
  <w:num w:numId="28">
    <w:abstractNumId w:val="23"/>
  </w:num>
  <w:num w:numId="29">
    <w:abstractNumId w:val="10"/>
    <w:lvlOverride w:ilvl="0">
      <w:lvl w:ilvl="0" w:tplc="AC24531E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C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C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C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C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C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C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C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C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0">
    <w:abstractNumId w:val="16"/>
  </w:num>
  <w:num w:numId="31">
    <w:abstractNumId w:val="29"/>
  </w:num>
  <w:num w:numId="32">
    <w:abstractNumId w:val="29"/>
    <w:lvlOverride w:ilvl="0">
      <w:lvl w:ilvl="0" w:tplc="FFFFFFFF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FFFFFFFF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FFFFFFFF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FFFFFFF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FFFFFFFF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FFFFFFFF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FFFFFFF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FFFFFFFF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FFFFFFFF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3">
    <w:abstractNumId w:val="7"/>
  </w:num>
  <w:num w:numId="34">
    <w:abstractNumId w:val="6"/>
  </w:num>
  <w:num w:numId="35">
    <w:abstractNumId w:val="1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567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7111"/>
    <w:rsid w:val="00035399"/>
    <w:rsid w:val="000601A6"/>
    <w:rsid w:val="00062A50"/>
    <w:rsid w:val="0007724B"/>
    <w:rsid w:val="00080476"/>
    <w:rsid w:val="00080B0D"/>
    <w:rsid w:val="00081CD9"/>
    <w:rsid w:val="00097CAC"/>
    <w:rsid w:val="000A4FE6"/>
    <w:rsid w:val="000B662E"/>
    <w:rsid w:val="000B76BD"/>
    <w:rsid w:val="000C38AD"/>
    <w:rsid w:val="000D427A"/>
    <w:rsid w:val="000D7EBF"/>
    <w:rsid w:val="0011632B"/>
    <w:rsid w:val="00126015"/>
    <w:rsid w:val="00127111"/>
    <w:rsid w:val="00140431"/>
    <w:rsid w:val="00141FF5"/>
    <w:rsid w:val="001445E7"/>
    <w:rsid w:val="001545EE"/>
    <w:rsid w:val="001629D2"/>
    <w:rsid w:val="0018371D"/>
    <w:rsid w:val="0018438A"/>
    <w:rsid w:val="00184F0A"/>
    <w:rsid w:val="001A51DF"/>
    <w:rsid w:val="001B7802"/>
    <w:rsid w:val="001C4997"/>
    <w:rsid w:val="001C59CF"/>
    <w:rsid w:val="001E0378"/>
    <w:rsid w:val="001F5761"/>
    <w:rsid w:val="00223B66"/>
    <w:rsid w:val="0023438B"/>
    <w:rsid w:val="00260A26"/>
    <w:rsid w:val="00274B61"/>
    <w:rsid w:val="00290B85"/>
    <w:rsid w:val="002A0C1F"/>
    <w:rsid w:val="002C221E"/>
    <w:rsid w:val="002D0EEE"/>
    <w:rsid w:val="003003E4"/>
    <w:rsid w:val="00325148"/>
    <w:rsid w:val="00330901"/>
    <w:rsid w:val="003329C6"/>
    <w:rsid w:val="003409D3"/>
    <w:rsid w:val="00350680"/>
    <w:rsid w:val="00350792"/>
    <w:rsid w:val="00376A9F"/>
    <w:rsid w:val="00383B9C"/>
    <w:rsid w:val="0039508C"/>
    <w:rsid w:val="0039528E"/>
    <w:rsid w:val="003B791D"/>
    <w:rsid w:val="003C58C7"/>
    <w:rsid w:val="003D02A5"/>
    <w:rsid w:val="003D562C"/>
    <w:rsid w:val="003E70B4"/>
    <w:rsid w:val="00430538"/>
    <w:rsid w:val="0043510E"/>
    <w:rsid w:val="0046051C"/>
    <w:rsid w:val="00461807"/>
    <w:rsid w:val="00475926"/>
    <w:rsid w:val="00492E10"/>
    <w:rsid w:val="00495506"/>
    <w:rsid w:val="00497656"/>
    <w:rsid w:val="004A03C9"/>
    <w:rsid w:val="004B7105"/>
    <w:rsid w:val="004E5B14"/>
    <w:rsid w:val="00504C50"/>
    <w:rsid w:val="005178DA"/>
    <w:rsid w:val="00525073"/>
    <w:rsid w:val="005410DE"/>
    <w:rsid w:val="0054747E"/>
    <w:rsid w:val="00573F6A"/>
    <w:rsid w:val="005868E0"/>
    <w:rsid w:val="0059282C"/>
    <w:rsid w:val="00592A5A"/>
    <w:rsid w:val="005A37D7"/>
    <w:rsid w:val="005A548D"/>
    <w:rsid w:val="005B45F8"/>
    <w:rsid w:val="005D0E14"/>
    <w:rsid w:val="005F3F6E"/>
    <w:rsid w:val="00626E31"/>
    <w:rsid w:val="006427F7"/>
    <w:rsid w:val="006462DB"/>
    <w:rsid w:val="00646CA0"/>
    <w:rsid w:val="00650C43"/>
    <w:rsid w:val="00654DD6"/>
    <w:rsid w:val="00657779"/>
    <w:rsid w:val="00681A15"/>
    <w:rsid w:val="006841ED"/>
    <w:rsid w:val="006919C6"/>
    <w:rsid w:val="00691EB0"/>
    <w:rsid w:val="006A6681"/>
    <w:rsid w:val="006B271E"/>
    <w:rsid w:val="006B61AE"/>
    <w:rsid w:val="006C1AB2"/>
    <w:rsid w:val="006E0074"/>
    <w:rsid w:val="006F672D"/>
    <w:rsid w:val="00706AB9"/>
    <w:rsid w:val="00723259"/>
    <w:rsid w:val="00736BA9"/>
    <w:rsid w:val="00762E13"/>
    <w:rsid w:val="00767F98"/>
    <w:rsid w:val="00771D24"/>
    <w:rsid w:val="0078035D"/>
    <w:rsid w:val="00791869"/>
    <w:rsid w:val="007937FD"/>
    <w:rsid w:val="0079759D"/>
    <w:rsid w:val="007A044F"/>
    <w:rsid w:val="007A3A14"/>
    <w:rsid w:val="007F7FA3"/>
    <w:rsid w:val="008147CF"/>
    <w:rsid w:val="008165FD"/>
    <w:rsid w:val="008176E2"/>
    <w:rsid w:val="00822B55"/>
    <w:rsid w:val="0083301C"/>
    <w:rsid w:val="00856013"/>
    <w:rsid w:val="00886326"/>
    <w:rsid w:val="008A572B"/>
    <w:rsid w:val="008A59DE"/>
    <w:rsid w:val="008C2290"/>
    <w:rsid w:val="008E795E"/>
    <w:rsid w:val="008F2224"/>
    <w:rsid w:val="00905F94"/>
    <w:rsid w:val="00913FC0"/>
    <w:rsid w:val="00924430"/>
    <w:rsid w:val="009512C8"/>
    <w:rsid w:val="00956713"/>
    <w:rsid w:val="009808D3"/>
    <w:rsid w:val="00987DEF"/>
    <w:rsid w:val="009960F5"/>
    <w:rsid w:val="009A4E9D"/>
    <w:rsid w:val="009C1AC3"/>
    <w:rsid w:val="009D3C41"/>
    <w:rsid w:val="009E41B1"/>
    <w:rsid w:val="00A208EB"/>
    <w:rsid w:val="00A271FE"/>
    <w:rsid w:val="00A31FA4"/>
    <w:rsid w:val="00A43B65"/>
    <w:rsid w:val="00A444AE"/>
    <w:rsid w:val="00A61205"/>
    <w:rsid w:val="00A703E5"/>
    <w:rsid w:val="00A8298D"/>
    <w:rsid w:val="00A8715D"/>
    <w:rsid w:val="00AA4B88"/>
    <w:rsid w:val="00AB5C92"/>
    <w:rsid w:val="00AD082F"/>
    <w:rsid w:val="00AD4EC6"/>
    <w:rsid w:val="00AE363D"/>
    <w:rsid w:val="00B02B57"/>
    <w:rsid w:val="00B52735"/>
    <w:rsid w:val="00B53FAF"/>
    <w:rsid w:val="00B54181"/>
    <w:rsid w:val="00B55E1C"/>
    <w:rsid w:val="00B57188"/>
    <w:rsid w:val="00B67E58"/>
    <w:rsid w:val="00BB5656"/>
    <w:rsid w:val="00BC46D7"/>
    <w:rsid w:val="00BD4E75"/>
    <w:rsid w:val="00BE11D6"/>
    <w:rsid w:val="00C31B8C"/>
    <w:rsid w:val="00C34199"/>
    <w:rsid w:val="00C4130A"/>
    <w:rsid w:val="00C6669A"/>
    <w:rsid w:val="00C7458E"/>
    <w:rsid w:val="00CA0B79"/>
    <w:rsid w:val="00CB1B6A"/>
    <w:rsid w:val="00CB629D"/>
    <w:rsid w:val="00CC1734"/>
    <w:rsid w:val="00CD094F"/>
    <w:rsid w:val="00CF0642"/>
    <w:rsid w:val="00D00A2D"/>
    <w:rsid w:val="00D02D86"/>
    <w:rsid w:val="00D03DB3"/>
    <w:rsid w:val="00D12E7F"/>
    <w:rsid w:val="00D15A4F"/>
    <w:rsid w:val="00D17416"/>
    <w:rsid w:val="00D2218E"/>
    <w:rsid w:val="00D279BF"/>
    <w:rsid w:val="00D27EB3"/>
    <w:rsid w:val="00D43F9C"/>
    <w:rsid w:val="00D44D78"/>
    <w:rsid w:val="00D46763"/>
    <w:rsid w:val="00D50584"/>
    <w:rsid w:val="00D71D13"/>
    <w:rsid w:val="00D878E4"/>
    <w:rsid w:val="00D92ACC"/>
    <w:rsid w:val="00D93ABB"/>
    <w:rsid w:val="00D971E9"/>
    <w:rsid w:val="00DA31C4"/>
    <w:rsid w:val="00DA727D"/>
    <w:rsid w:val="00DA77F0"/>
    <w:rsid w:val="00DD7CD1"/>
    <w:rsid w:val="00E14431"/>
    <w:rsid w:val="00E1785F"/>
    <w:rsid w:val="00E3214D"/>
    <w:rsid w:val="00E32C8D"/>
    <w:rsid w:val="00E37224"/>
    <w:rsid w:val="00E6031F"/>
    <w:rsid w:val="00E66067"/>
    <w:rsid w:val="00E85735"/>
    <w:rsid w:val="00E90B28"/>
    <w:rsid w:val="00EA5C6A"/>
    <w:rsid w:val="00EB0921"/>
    <w:rsid w:val="00F171DC"/>
    <w:rsid w:val="00F17564"/>
    <w:rsid w:val="00F43B7A"/>
    <w:rsid w:val="00F51FEC"/>
    <w:rsid w:val="00F67BAD"/>
    <w:rsid w:val="00F91CCB"/>
    <w:rsid w:val="00F949E8"/>
    <w:rsid w:val="00FA5C6F"/>
    <w:rsid w:val="00FB3BFF"/>
    <w:rsid w:val="00FC419B"/>
    <w:rsid w:val="00FD30E5"/>
    <w:rsid w:val="00FE078D"/>
    <w:rsid w:val="00FE3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30F5999"/>
  <w15:chartTrackingRefBased/>
  <w15:docId w15:val="{7EB0F880-04F0-4383-AC31-5C6B9BA38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libri" w:hAnsi="Cambria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3" w:unhideWhenUsed="1" w:qFormat="1"/>
    <w:lsdException w:name="heading 3" w:semiHidden="1" w:uiPriority="4" w:unhideWhenUsed="1" w:qFormat="1"/>
    <w:lsdException w:name="heading 4" w:semiHidden="1" w:uiPriority="5" w:unhideWhenUsed="1" w:qFormat="1"/>
    <w:lsdException w:name="heading 5" w:semiHidden="1" w:uiPriority="9" w:unhideWhenUsed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1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7" w:unhideWhenUsed="1" w:qFormat="1"/>
    <w:lsdException w:name="List Number" w:semiHidden="1" w:uiPriority="9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8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0" w:unhideWhenUsed="1" w:qFormat="1"/>
    <w:lsdException w:name="List Number 3" w:semiHidden="1" w:uiPriority="11" w:unhideWhenUsed="1" w:qFormat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8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able body"/>
    <w:qFormat/>
    <w:rsid w:val="00127111"/>
    <w:pPr>
      <w:spacing w:before="60" w:after="120"/>
    </w:pPr>
    <w:rPr>
      <w:rFonts w:ascii="Calibri" w:hAnsi="Calibri"/>
      <w:sz w:val="22"/>
      <w:szCs w:val="22"/>
      <w:lang w:eastAsia="en-US"/>
    </w:rPr>
  </w:style>
  <w:style w:type="paragraph" w:styleId="Ttulo1">
    <w:name w:val="heading 1"/>
    <w:next w:val="Normal"/>
    <w:link w:val="Ttulo1Car"/>
    <w:uiPriority w:val="1"/>
    <w:qFormat/>
    <w:pPr>
      <w:keepNext/>
      <w:keepLines/>
      <w:spacing w:before="720" w:after="240"/>
      <w:outlineLvl w:val="0"/>
    </w:pPr>
    <w:rPr>
      <w:rFonts w:ascii="Calibri" w:eastAsiaTheme="minorEastAsia" w:hAnsi="Calibri" w:cstheme="minorBidi"/>
      <w:b/>
      <w:bCs/>
      <w:color w:val="000000"/>
      <w:sz w:val="56"/>
      <w:szCs w:val="28"/>
      <w:lang w:eastAsia="ja-JP"/>
    </w:rPr>
  </w:style>
  <w:style w:type="paragraph" w:styleId="Ttulo2">
    <w:name w:val="heading 2"/>
    <w:basedOn w:val="Normal"/>
    <w:next w:val="Normal"/>
    <w:link w:val="Ttulo2Car"/>
    <w:uiPriority w:val="3"/>
    <w:qFormat/>
    <w:pPr>
      <w:pageBreakBefore/>
      <w:numPr>
        <w:numId w:val="9"/>
      </w:numPr>
      <w:outlineLvl w:val="1"/>
    </w:pPr>
    <w:rPr>
      <w:rFonts w:eastAsia="Times New Roman"/>
      <w:bCs/>
      <w:color w:val="000000"/>
      <w:sz w:val="56"/>
      <w:szCs w:val="28"/>
      <w:lang w:eastAsia="ja-JP"/>
    </w:rPr>
  </w:style>
  <w:style w:type="paragraph" w:styleId="Ttulo3">
    <w:name w:val="heading 3"/>
    <w:next w:val="Normal"/>
    <w:link w:val="Ttulo3Car"/>
    <w:uiPriority w:val="4"/>
    <w:qFormat/>
    <w:pPr>
      <w:keepNext/>
      <w:keepLines/>
      <w:numPr>
        <w:ilvl w:val="1"/>
        <w:numId w:val="9"/>
      </w:numPr>
      <w:spacing w:before="360" w:after="120"/>
      <w:outlineLvl w:val="2"/>
    </w:pPr>
    <w:rPr>
      <w:rFonts w:asciiTheme="minorHAnsi" w:eastAsia="Times New Roman" w:hAnsiTheme="minorHAnsi"/>
      <w:b/>
      <w:bCs/>
      <w:sz w:val="32"/>
      <w:szCs w:val="24"/>
      <w:lang w:eastAsia="en-US"/>
    </w:rPr>
  </w:style>
  <w:style w:type="paragraph" w:styleId="Ttulo4">
    <w:name w:val="heading 4"/>
    <w:basedOn w:val="Ttulo5"/>
    <w:next w:val="Normal"/>
    <w:link w:val="Ttulo4Car"/>
    <w:uiPriority w:val="5"/>
    <w:qFormat/>
    <w:pPr>
      <w:spacing w:before="120"/>
      <w:outlineLvl w:val="3"/>
    </w:pPr>
    <w:rPr>
      <w:rFonts w:eastAsiaTheme="minorEastAsia" w:cstheme="minorBidi"/>
      <w:i w:val="0"/>
      <w:sz w:val="28"/>
      <w:lang w:eastAsia="ja-JP"/>
    </w:rPr>
  </w:style>
  <w:style w:type="paragraph" w:styleId="Ttulo5">
    <w:name w:val="heading 5"/>
    <w:basedOn w:val="Normal"/>
    <w:next w:val="Normal"/>
    <w:link w:val="Ttulo5Car"/>
    <w:uiPriority w:val="9"/>
    <w:unhideWhenUsed/>
    <w:pPr>
      <w:keepNext/>
      <w:keepLines/>
      <w:spacing w:before="200"/>
      <w:outlineLvl w:val="4"/>
    </w:pPr>
    <w:rPr>
      <w:rFonts w:eastAsiaTheme="majorEastAsia" w:cstheme="majorBidi"/>
      <w:b/>
      <w:i/>
      <w:sz w:val="24"/>
    </w:rPr>
  </w:style>
  <w:style w:type="paragraph" w:styleId="Ttulo6">
    <w:name w:val="heading 6"/>
    <w:basedOn w:val="Normal"/>
    <w:next w:val="Normal"/>
    <w:link w:val="Ttulo6Car"/>
    <w:uiPriority w:val="9"/>
    <w:semiHidden/>
    <w:qFormat/>
    <w:rsid w:val="000D7EBF"/>
    <w:pPr>
      <w:keepNext/>
      <w:spacing w:before="80" w:after="80"/>
      <w:ind w:left="357"/>
      <w:outlineLvl w:val="5"/>
    </w:pPr>
    <w:rPr>
      <w:rFonts w:asciiTheme="minorHAnsi" w:hAnsiTheme="minorHAnsi"/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List1">
    <w:name w:val="List1"/>
    <w:basedOn w:val="Sinlista"/>
    <w:uiPriority w:val="99"/>
    <w:pPr>
      <w:numPr>
        <w:numId w:val="1"/>
      </w:numPr>
    </w:pPr>
  </w:style>
  <w:style w:type="character" w:customStyle="1" w:styleId="Ttulo1Car">
    <w:name w:val="Título 1 Car"/>
    <w:basedOn w:val="Fuentedeprrafopredeter"/>
    <w:link w:val="Ttulo1"/>
    <w:uiPriority w:val="1"/>
    <w:rPr>
      <w:rFonts w:ascii="Calibri" w:eastAsiaTheme="minorEastAsia" w:hAnsi="Calibri" w:cstheme="minorBidi"/>
      <w:b/>
      <w:bCs/>
      <w:color w:val="000000"/>
      <w:sz w:val="56"/>
      <w:szCs w:val="28"/>
      <w:lang w:eastAsia="ja-JP"/>
    </w:rPr>
  </w:style>
  <w:style w:type="character" w:customStyle="1" w:styleId="Ttulo2Car">
    <w:name w:val="Título 2 Car"/>
    <w:basedOn w:val="Fuentedeprrafopredeter"/>
    <w:link w:val="Ttulo2"/>
    <w:uiPriority w:val="3"/>
    <w:rPr>
      <w:rFonts w:ascii="Calibri" w:eastAsia="Times New Roman" w:hAnsi="Calibri"/>
      <w:bCs/>
      <w:color w:val="000000"/>
      <w:sz w:val="56"/>
      <w:szCs w:val="28"/>
      <w:lang w:eastAsia="ja-JP"/>
    </w:rPr>
  </w:style>
  <w:style w:type="character" w:customStyle="1" w:styleId="Ttulo3Car">
    <w:name w:val="Título 3 Car"/>
    <w:basedOn w:val="Fuentedeprrafopredeter"/>
    <w:link w:val="Ttulo3"/>
    <w:uiPriority w:val="4"/>
    <w:rPr>
      <w:rFonts w:asciiTheme="minorHAnsi" w:eastAsia="Times New Roman" w:hAnsiTheme="minorHAnsi"/>
      <w:b/>
      <w:bCs/>
      <w:sz w:val="32"/>
      <w:szCs w:val="24"/>
      <w:lang w:eastAsia="en-US"/>
    </w:rPr>
  </w:style>
  <w:style w:type="character" w:customStyle="1" w:styleId="Ttulo4Car">
    <w:name w:val="Título 4 Car"/>
    <w:basedOn w:val="Fuentedeprrafopredeter"/>
    <w:link w:val="Ttulo4"/>
    <w:uiPriority w:val="5"/>
    <w:rPr>
      <w:rFonts w:eastAsiaTheme="minorEastAsia" w:cstheme="minorBidi"/>
      <w:b/>
      <w:sz w:val="28"/>
      <w:szCs w:val="22"/>
      <w:lang w:eastAsia="ja-JP"/>
    </w:rPr>
  </w:style>
  <w:style w:type="character" w:customStyle="1" w:styleId="Ttulo5Car">
    <w:name w:val="Título 5 Car"/>
    <w:basedOn w:val="Fuentedeprrafopredeter"/>
    <w:link w:val="Ttulo5"/>
    <w:uiPriority w:val="9"/>
    <w:rPr>
      <w:rFonts w:eastAsiaTheme="majorEastAsia" w:cstheme="majorBidi"/>
      <w:b/>
      <w:i/>
      <w:sz w:val="24"/>
      <w:szCs w:val="22"/>
      <w:lang w:eastAsia="en-US"/>
    </w:rPr>
  </w:style>
  <w:style w:type="paragraph" w:styleId="TDC1">
    <w:name w:val="toc 1"/>
    <w:basedOn w:val="Normal"/>
    <w:next w:val="Normal"/>
    <w:uiPriority w:val="39"/>
    <w:unhideWhenUsed/>
    <w:qFormat/>
    <w:pPr>
      <w:tabs>
        <w:tab w:val="left" w:pos="426"/>
        <w:tab w:val="right" w:leader="dot" w:pos="9072"/>
      </w:tabs>
    </w:pPr>
    <w:rPr>
      <w:b/>
      <w:noProof/>
    </w:rPr>
  </w:style>
  <w:style w:type="paragraph" w:styleId="TDC2">
    <w:name w:val="toc 2"/>
    <w:basedOn w:val="Normal"/>
    <w:next w:val="Normal"/>
    <w:uiPriority w:val="39"/>
    <w:unhideWhenUsed/>
    <w:qFormat/>
    <w:pPr>
      <w:tabs>
        <w:tab w:val="right" w:leader="dot" w:pos="9060"/>
      </w:tabs>
      <w:ind w:firstLine="425"/>
    </w:pPr>
    <w:rPr>
      <w:noProof/>
    </w:rPr>
  </w:style>
  <w:style w:type="paragraph" w:styleId="TDC3">
    <w:name w:val="toc 3"/>
    <w:basedOn w:val="Normal"/>
    <w:next w:val="Normal"/>
    <w:uiPriority w:val="39"/>
    <w:unhideWhenUsed/>
    <w:qFormat/>
    <w:pPr>
      <w:tabs>
        <w:tab w:val="right" w:leader="dot" w:pos="9072"/>
      </w:tabs>
      <w:ind w:firstLine="851"/>
    </w:pPr>
    <w:rPr>
      <w:noProof/>
    </w:rPr>
  </w:style>
  <w:style w:type="paragraph" w:styleId="Descripcin">
    <w:name w:val="caption"/>
    <w:basedOn w:val="Normal"/>
    <w:next w:val="Normal"/>
    <w:uiPriority w:val="12"/>
    <w:qFormat/>
    <w:pPr>
      <w:keepNext/>
      <w:spacing w:before="360"/>
    </w:pPr>
    <w:rPr>
      <w:b/>
      <w:bCs/>
      <w:sz w:val="24"/>
      <w:szCs w:val="18"/>
    </w:rPr>
  </w:style>
  <w:style w:type="paragraph" w:styleId="Listaconvietas">
    <w:name w:val="List Bullet"/>
    <w:basedOn w:val="Normal"/>
    <w:uiPriority w:val="7"/>
    <w:qFormat/>
    <w:pPr>
      <w:numPr>
        <w:numId w:val="6"/>
      </w:numPr>
    </w:pPr>
  </w:style>
  <w:style w:type="paragraph" w:styleId="Listaconnmeros">
    <w:name w:val="List Number"/>
    <w:basedOn w:val="Normal"/>
    <w:uiPriority w:val="9"/>
    <w:qFormat/>
    <w:pPr>
      <w:numPr>
        <w:numId w:val="8"/>
      </w:numPr>
    </w:pPr>
  </w:style>
  <w:style w:type="paragraph" w:styleId="Listaconvietas2">
    <w:name w:val="List Bullet 2"/>
    <w:basedOn w:val="Normal"/>
    <w:uiPriority w:val="8"/>
    <w:qFormat/>
    <w:pPr>
      <w:numPr>
        <w:ilvl w:val="1"/>
        <w:numId w:val="6"/>
      </w:numPr>
      <w:contextualSpacing/>
    </w:pPr>
  </w:style>
  <w:style w:type="paragraph" w:styleId="Listaconnmeros2">
    <w:name w:val="List Number 2"/>
    <w:uiPriority w:val="10"/>
    <w:qFormat/>
    <w:pPr>
      <w:numPr>
        <w:ilvl w:val="1"/>
        <w:numId w:val="8"/>
      </w:numPr>
      <w:spacing w:before="120" w:after="120" w:line="264" w:lineRule="auto"/>
    </w:pPr>
    <w:rPr>
      <w:rFonts w:eastAsia="Times New Roman"/>
      <w:sz w:val="22"/>
      <w:szCs w:val="24"/>
      <w:lang w:eastAsia="en-US"/>
    </w:rPr>
  </w:style>
  <w:style w:type="paragraph" w:styleId="Listaconnmeros3">
    <w:name w:val="List Number 3"/>
    <w:uiPriority w:val="11"/>
    <w:qFormat/>
    <w:pPr>
      <w:numPr>
        <w:ilvl w:val="2"/>
        <w:numId w:val="8"/>
      </w:numPr>
      <w:spacing w:before="120" w:after="120" w:line="264" w:lineRule="auto"/>
    </w:pPr>
    <w:rPr>
      <w:rFonts w:eastAsia="Times New Roman"/>
      <w:sz w:val="22"/>
      <w:szCs w:val="24"/>
      <w:lang w:eastAsia="en-US"/>
    </w:rPr>
  </w:style>
  <w:style w:type="paragraph" w:customStyle="1" w:styleId="DisseminationLimitingMarker">
    <w:name w:val="Dissemination Limiting Marker"/>
    <w:next w:val="Normal"/>
    <w:uiPriority w:val="27"/>
    <w:pPr>
      <w:tabs>
        <w:tab w:val="center" w:pos="4820"/>
      </w:tabs>
      <w:jc w:val="center"/>
    </w:pPr>
    <w:rPr>
      <w:rFonts w:ascii="Calibri" w:hAnsi="Calibri"/>
      <w:b/>
      <w:color w:val="FF0000"/>
      <w:sz w:val="36"/>
      <w:szCs w:val="36"/>
      <w:lang w:eastAsia="en-US"/>
    </w:rPr>
  </w:style>
  <w:style w:type="character" w:styleId="Hipervnculo">
    <w:name w:val="Hyperlink"/>
    <w:basedOn w:val="Fuentedeprrafopredeter"/>
    <w:uiPriority w:val="99"/>
    <w:qFormat/>
    <w:rPr>
      <w:color w:val="165788"/>
      <w:u w:val="single"/>
    </w:rPr>
  </w:style>
  <w:style w:type="character" w:styleId="Textoennegrita">
    <w:name w:val="Strong"/>
    <w:basedOn w:val="Fuentedeprrafopredeter"/>
    <w:uiPriority w:val="99"/>
    <w:qFormat/>
    <w:rPr>
      <w:b/>
      <w:bCs/>
    </w:rPr>
  </w:style>
  <w:style w:type="character" w:styleId="nfasis">
    <w:name w:val="Emphasis"/>
    <w:basedOn w:val="Fuentedeprrafopredeter"/>
    <w:uiPriority w:val="99"/>
    <w:qFormat/>
    <w:rPr>
      <w:i/>
      <w:iCs/>
    </w:rPr>
  </w:style>
  <w:style w:type="paragraph" w:styleId="Cita">
    <w:name w:val="Quote"/>
    <w:basedOn w:val="Normal"/>
    <w:next w:val="Normal"/>
    <w:link w:val="CitaCar"/>
    <w:uiPriority w:val="18"/>
    <w:qFormat/>
    <w:pPr>
      <w:ind w:left="709" w:right="567"/>
    </w:pPr>
    <w:rPr>
      <w:rFonts w:eastAsia="Times New Roman"/>
      <w:iCs/>
      <w:color w:val="000000"/>
      <w:sz w:val="20"/>
      <w:szCs w:val="24"/>
    </w:rPr>
  </w:style>
  <w:style w:type="character" w:customStyle="1" w:styleId="CitaCar">
    <w:name w:val="Cita Car"/>
    <w:basedOn w:val="Fuentedeprrafopredeter"/>
    <w:link w:val="Cita"/>
    <w:uiPriority w:val="18"/>
    <w:rPr>
      <w:rFonts w:eastAsia="Times New Roman"/>
      <w:iCs/>
      <w:color w:val="000000"/>
      <w:szCs w:val="24"/>
      <w:lang w:eastAsia="en-US"/>
    </w:rPr>
  </w:style>
  <w:style w:type="paragraph" w:styleId="TtuloTDC">
    <w:name w:val="TOC Heading"/>
    <w:next w:val="Normal"/>
    <w:uiPriority w:val="39"/>
    <w:qFormat/>
    <w:pPr>
      <w:pageBreakBefore/>
      <w:spacing w:before="480" w:line="276" w:lineRule="auto"/>
    </w:pPr>
    <w:rPr>
      <w:rFonts w:ascii="Calibri" w:eastAsiaTheme="minorEastAsia" w:hAnsi="Calibri" w:cstheme="minorBidi"/>
      <w:bCs/>
      <w:color w:val="000000"/>
      <w:sz w:val="56"/>
      <w:szCs w:val="28"/>
      <w:lang w:eastAsia="ja-JP"/>
    </w:rPr>
  </w:style>
  <w:style w:type="paragraph" w:customStyle="1" w:styleId="Footeraddress">
    <w:name w:val="Footer address"/>
    <w:basedOn w:val="Normal"/>
    <w:next w:val="Listaconvietas2"/>
    <w:semiHidden/>
    <w:qFormat/>
    <w:pPr>
      <w:tabs>
        <w:tab w:val="center" w:pos="4536"/>
      </w:tabs>
      <w:jc w:val="center"/>
    </w:pPr>
    <w:rPr>
      <w:sz w:val="16"/>
    </w:rPr>
  </w:style>
  <w:style w:type="paragraph" w:styleId="Piedepgina">
    <w:name w:val="footer"/>
    <w:next w:val="Footeraddress"/>
    <w:link w:val="PiedepginaCar"/>
    <w:uiPriority w:val="99"/>
    <w:unhideWhenUsed/>
    <w:pPr>
      <w:tabs>
        <w:tab w:val="right" w:pos="9026"/>
      </w:tabs>
    </w:pPr>
    <w:rPr>
      <w:rFonts w:ascii="Calibri" w:eastAsiaTheme="minorHAnsi" w:hAnsi="Calibri"/>
    </w:rPr>
  </w:style>
  <w:style w:type="character" w:customStyle="1" w:styleId="PiedepginaCar">
    <w:name w:val="Pie de página Car"/>
    <w:basedOn w:val="Fuentedeprrafopredeter"/>
    <w:link w:val="Piedepgina"/>
    <w:uiPriority w:val="99"/>
    <w:rPr>
      <w:rFonts w:ascii="Calibri" w:hAnsi="Calibri"/>
    </w:rPr>
  </w:style>
  <w:style w:type="paragraph" w:customStyle="1" w:styleId="BoxText">
    <w:name w:val="Box Text"/>
    <w:basedOn w:val="Normal"/>
    <w:uiPriority w:val="19"/>
    <w:qFormat/>
    <w:pPr>
      <w:pBdr>
        <w:top w:val="single" w:sz="4" w:space="10" w:color="auto"/>
        <w:left w:val="single" w:sz="4" w:space="10" w:color="auto"/>
        <w:bottom w:val="single" w:sz="4" w:space="10" w:color="auto"/>
        <w:right w:val="single" w:sz="4" w:space="10" w:color="auto"/>
      </w:pBdr>
    </w:pPr>
    <w:rPr>
      <w:sz w:val="20"/>
    </w:rPr>
  </w:style>
  <w:style w:type="paragraph" w:customStyle="1" w:styleId="FigureTableNoteSource">
    <w:name w:val="Figure/Table Note/Source"/>
    <w:basedOn w:val="Normal"/>
    <w:next w:val="Normal"/>
    <w:uiPriority w:val="16"/>
    <w:qFormat/>
    <w:pPr>
      <w:spacing w:line="264" w:lineRule="auto"/>
      <w:contextualSpacing/>
    </w:pPr>
    <w:rPr>
      <w:sz w:val="18"/>
    </w:rPr>
  </w:style>
  <w:style w:type="paragraph" w:customStyle="1" w:styleId="BasicParagraph">
    <w:name w:val="[Basic Paragraph]"/>
    <w:basedOn w:val="Normal"/>
    <w:uiPriority w:val="99"/>
    <w:pPr>
      <w:widowControl w:val="0"/>
      <w:autoSpaceDE w:val="0"/>
      <w:autoSpaceDN w:val="0"/>
      <w:adjustRightInd w:val="0"/>
      <w:spacing w:before="0" w:line="288" w:lineRule="auto"/>
      <w:textAlignment w:val="center"/>
    </w:pPr>
    <w:rPr>
      <w:rFonts w:ascii="MinionPro-Regular" w:eastAsiaTheme="minorEastAsia" w:hAnsi="MinionPro-Regular" w:cs="MinionPro-Regular"/>
      <w:color w:val="000000"/>
      <w:sz w:val="24"/>
      <w:szCs w:val="24"/>
      <w:lang w:val="en-US"/>
    </w:rPr>
  </w:style>
  <w:style w:type="paragraph" w:customStyle="1" w:styleId="TableText">
    <w:name w:val="Table Text"/>
    <w:basedOn w:val="Normal"/>
    <w:uiPriority w:val="13"/>
    <w:qFormat/>
    <w:pPr>
      <w:spacing w:after="60"/>
    </w:pPr>
    <w:rPr>
      <w:sz w:val="18"/>
    </w:rPr>
  </w:style>
  <w:style w:type="paragraph" w:customStyle="1" w:styleId="TableHeading">
    <w:name w:val="Table Heading"/>
    <w:basedOn w:val="TableText"/>
    <w:uiPriority w:val="14"/>
    <w:qFormat/>
    <w:pPr>
      <w:keepNext/>
    </w:pPr>
    <w:rPr>
      <w:b/>
    </w:rPr>
  </w:style>
  <w:style w:type="numbering" w:customStyle="1" w:styleId="Headings">
    <w:name w:val="Headings"/>
    <w:uiPriority w:val="99"/>
    <w:pPr>
      <w:numPr>
        <w:numId w:val="9"/>
      </w:numPr>
    </w:pPr>
  </w:style>
  <w:style w:type="paragraph" w:customStyle="1" w:styleId="Preliminarycontentheading">
    <w:name w:val="Preliminary content heading"/>
    <w:link w:val="PreliminarycontentheadingChar"/>
    <w:uiPriority w:val="28"/>
    <w:qFormat/>
    <w:rsid w:val="00905F94"/>
    <w:pPr>
      <w:pageBreakBefore/>
    </w:pPr>
    <w:rPr>
      <w:rFonts w:ascii="Calibri" w:eastAsia="Times New Roman" w:hAnsi="Calibri"/>
      <w:bCs/>
      <w:color w:val="000000"/>
      <w:sz w:val="56"/>
      <w:szCs w:val="28"/>
      <w:lang w:eastAsia="ja-JP"/>
    </w:rPr>
  </w:style>
  <w:style w:type="character" w:customStyle="1" w:styleId="PreliminarycontentheadingChar">
    <w:name w:val="Preliminary content heading Char"/>
    <w:basedOn w:val="Fuentedeprrafopredeter"/>
    <w:link w:val="Preliminarycontentheading"/>
    <w:uiPriority w:val="28"/>
    <w:rsid w:val="00905F94"/>
    <w:rPr>
      <w:rFonts w:ascii="Calibri" w:eastAsia="Times New Roman" w:hAnsi="Calibri"/>
      <w:bCs/>
      <w:color w:val="000000"/>
      <w:sz w:val="56"/>
      <w:szCs w:val="28"/>
      <w:lang w:eastAsia="ja-JP"/>
    </w:rPr>
  </w:style>
  <w:style w:type="paragraph" w:customStyle="1" w:styleId="BoxTextBullet">
    <w:name w:val="Box Text Bullet"/>
    <w:basedOn w:val="BoxText"/>
    <w:uiPriority w:val="21"/>
    <w:qFormat/>
    <w:pPr>
      <w:numPr>
        <w:numId w:val="2"/>
      </w:numPr>
      <w:tabs>
        <w:tab w:val="left" w:pos="227"/>
      </w:tabs>
      <w:ind w:left="0" w:firstLine="0"/>
    </w:pPr>
  </w:style>
  <w:style w:type="paragraph" w:customStyle="1" w:styleId="TableBullet">
    <w:name w:val="Table Bullet"/>
    <w:basedOn w:val="TableText"/>
    <w:uiPriority w:val="15"/>
    <w:qFormat/>
    <w:pPr>
      <w:numPr>
        <w:numId w:val="3"/>
      </w:numPr>
    </w:pPr>
  </w:style>
  <w:style w:type="paragraph" w:customStyle="1" w:styleId="BoxHeading">
    <w:name w:val="Box Heading"/>
    <w:basedOn w:val="BoxText"/>
    <w:uiPriority w:val="20"/>
    <w:qFormat/>
    <w:rPr>
      <w:b/>
    </w:rPr>
  </w:style>
  <w:style w:type="paragraph" w:customStyle="1" w:styleId="Securityclassification">
    <w:name w:val="Security classification"/>
    <w:basedOn w:val="Normal"/>
    <w:uiPriority w:val="26"/>
    <w:qFormat/>
    <w:pPr>
      <w:tabs>
        <w:tab w:val="center" w:pos="4820"/>
      </w:tabs>
      <w:jc w:val="center"/>
    </w:pPr>
    <w:rPr>
      <w:b/>
      <w:caps/>
      <w:color w:val="FF0000"/>
      <w:sz w:val="36"/>
      <w:szCs w:val="36"/>
    </w:rPr>
  </w:style>
  <w:style w:type="paragraph" w:styleId="Encabezado">
    <w:name w:val="header"/>
    <w:link w:val="EncabezadoCar"/>
    <w:unhideWhenUsed/>
    <w:pPr>
      <w:tabs>
        <w:tab w:val="right" w:pos="9026"/>
      </w:tabs>
    </w:pPr>
    <w:rPr>
      <w:rFonts w:ascii="Calibri" w:eastAsiaTheme="minorHAnsi" w:hAnsi="Calibri"/>
    </w:rPr>
  </w:style>
  <w:style w:type="character" w:customStyle="1" w:styleId="EncabezadoCar">
    <w:name w:val="Encabezado Car"/>
    <w:basedOn w:val="Fuentedeprrafopredeter"/>
    <w:link w:val="Encabezado"/>
    <w:rPr>
      <w:rFonts w:ascii="Calibri" w:hAnsi="Calibri"/>
    </w:rPr>
  </w:style>
  <w:style w:type="paragraph" w:customStyle="1" w:styleId="BoxSource">
    <w:name w:val="Box Source"/>
    <w:basedOn w:val="FigureTableNoteSource"/>
    <w:uiPriority w:val="22"/>
    <w:qFormat/>
    <w:pPr>
      <w:pBdr>
        <w:top w:val="single" w:sz="4" w:space="10" w:color="auto"/>
        <w:left w:val="single" w:sz="4" w:space="10" w:color="auto"/>
        <w:bottom w:val="single" w:sz="4" w:space="10" w:color="auto"/>
        <w:right w:val="single" w:sz="4" w:space="10" w:color="auto"/>
      </w:pBdr>
    </w:pPr>
  </w:style>
  <w:style w:type="paragraph" w:customStyle="1" w:styleId="AppendixHeading1">
    <w:name w:val="Appendix Heading 1"/>
    <w:qFormat/>
    <w:pPr>
      <w:pageBreakBefore/>
      <w:numPr>
        <w:numId w:val="12"/>
      </w:numPr>
      <w:spacing w:after="240"/>
    </w:pPr>
    <w:rPr>
      <w:rFonts w:asciiTheme="minorHAnsi" w:eastAsia="Times New Roman" w:hAnsiTheme="minorHAnsi"/>
      <w:b/>
      <w:bCs/>
      <w:sz w:val="56"/>
      <w:szCs w:val="24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eastAsia="Calibri" w:hAnsi="Tahoma" w:cs="Tahoma"/>
      <w:sz w:val="16"/>
      <w:szCs w:val="16"/>
      <w:lang w:eastAsia="en-US"/>
    </w:rPr>
  </w:style>
  <w:style w:type="paragraph" w:styleId="Tabladeilustraciones">
    <w:name w:val="table of figures"/>
    <w:basedOn w:val="Normal"/>
    <w:next w:val="Normal"/>
    <w:uiPriority w:val="99"/>
    <w:unhideWhenUsed/>
  </w:style>
  <w:style w:type="numbering" w:customStyle="1" w:styleId="Appendix">
    <w:name w:val="Appendix"/>
    <w:uiPriority w:val="99"/>
    <w:pPr>
      <w:numPr>
        <w:numId w:val="10"/>
      </w:numPr>
    </w:p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Pr>
      <w:rFonts w:eastAsia="Calibri"/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Pr>
      <w:rFonts w:eastAsia="Calibri"/>
      <w:b/>
      <w:bCs/>
      <w:lang w:eastAsia="en-US"/>
    </w:rPr>
  </w:style>
  <w:style w:type="character" w:styleId="Hipervnculovisitado">
    <w:name w:val="FollowedHyperlink"/>
    <w:basedOn w:val="Fuentedeprrafopredeter"/>
    <w:uiPriority w:val="99"/>
    <w:semiHidden/>
    <w:unhideWhenUsed/>
    <w:rPr>
      <w:color w:val="800080" w:themeColor="followedHyperlink"/>
      <w:u w:val="single"/>
    </w:rPr>
  </w:style>
  <w:style w:type="numbering" w:customStyle="1" w:styleId="ListBullets">
    <w:name w:val="ListBullets"/>
    <w:uiPriority w:val="99"/>
    <w:pPr>
      <w:numPr>
        <w:numId w:val="4"/>
      </w:numPr>
    </w:pPr>
  </w:style>
  <w:style w:type="paragraph" w:styleId="Listaconvietas4">
    <w:name w:val="List Bullet 4"/>
    <w:basedOn w:val="Normal"/>
    <w:uiPriority w:val="99"/>
    <w:unhideWhenUsed/>
    <w:pPr>
      <w:numPr>
        <w:numId w:val="5"/>
      </w:numPr>
      <w:contextualSpacing/>
    </w:pPr>
  </w:style>
  <w:style w:type="paragraph" w:styleId="Listaconvietas3">
    <w:name w:val="List Bullet 3"/>
    <w:basedOn w:val="Normal"/>
    <w:uiPriority w:val="99"/>
    <w:unhideWhenUsed/>
    <w:pPr>
      <w:numPr>
        <w:ilvl w:val="2"/>
        <w:numId w:val="6"/>
      </w:numPr>
      <w:contextualSpacing/>
    </w:pPr>
  </w:style>
  <w:style w:type="numbering" w:customStyle="1" w:styleId="ListNumbers">
    <w:name w:val="ListNumbers"/>
    <w:uiPriority w:val="99"/>
    <w:pPr>
      <w:numPr>
        <w:numId w:val="7"/>
      </w:numPr>
    </w:pPr>
  </w:style>
  <w:style w:type="paragraph" w:customStyle="1" w:styleId="Picture">
    <w:name w:val="Picture"/>
    <w:qFormat/>
    <w:rPr>
      <w:rFonts w:ascii="Calibri" w:eastAsiaTheme="minorEastAsia" w:hAnsi="Calibri" w:cstheme="minorBidi"/>
      <w:bCs/>
      <w:color w:val="000000"/>
      <w:sz w:val="22"/>
      <w:szCs w:val="28"/>
      <w:lang w:eastAsia="ja-JP"/>
    </w:rPr>
  </w:style>
  <w:style w:type="paragraph" w:styleId="Subttulo">
    <w:name w:val="Subtitle"/>
    <w:basedOn w:val="Normal"/>
    <w:next w:val="Normal"/>
    <w:link w:val="SubttuloCar"/>
    <w:uiPriority w:val="23"/>
    <w:qFormat/>
    <w:pPr>
      <w:ind w:left="1701"/>
    </w:pPr>
    <w:rPr>
      <w:sz w:val="40"/>
      <w:szCs w:val="40"/>
      <w:lang w:eastAsia="ja-JP"/>
    </w:rPr>
  </w:style>
  <w:style w:type="character" w:customStyle="1" w:styleId="SubttuloCar">
    <w:name w:val="Subtítulo Car"/>
    <w:basedOn w:val="Fuentedeprrafopredeter"/>
    <w:link w:val="Subttulo"/>
    <w:uiPriority w:val="23"/>
    <w:rPr>
      <w:rFonts w:eastAsia="Calibri"/>
      <w:sz w:val="40"/>
      <w:szCs w:val="40"/>
      <w:lang w:eastAsia="ja-JP"/>
    </w:rPr>
  </w:style>
  <w:style w:type="paragraph" w:styleId="Fecha">
    <w:name w:val="Date"/>
    <w:basedOn w:val="Normal"/>
    <w:next w:val="Normal"/>
    <w:link w:val="FechaCar"/>
    <w:uiPriority w:val="99"/>
    <w:unhideWhenUsed/>
    <w:pPr>
      <w:pBdr>
        <w:top w:val="single" w:sz="4" w:space="1" w:color="auto"/>
      </w:pBdr>
      <w:ind w:left="1701"/>
      <w:jc w:val="right"/>
    </w:pPr>
    <w:rPr>
      <w:sz w:val="28"/>
      <w:szCs w:val="28"/>
    </w:rPr>
  </w:style>
  <w:style w:type="character" w:customStyle="1" w:styleId="FechaCar">
    <w:name w:val="Fecha Car"/>
    <w:basedOn w:val="Fuentedeprrafopredeter"/>
    <w:link w:val="Fecha"/>
    <w:uiPriority w:val="99"/>
    <w:rPr>
      <w:rFonts w:eastAsia="Calibri"/>
      <w:sz w:val="28"/>
      <w:szCs w:val="28"/>
      <w:lang w:eastAsia="en-US"/>
    </w:rPr>
  </w:style>
  <w:style w:type="paragraph" w:customStyle="1" w:styleId="AppendixHeading2">
    <w:name w:val="Appendix Heading 2"/>
    <w:qFormat/>
    <w:pPr>
      <w:numPr>
        <w:ilvl w:val="1"/>
        <w:numId w:val="12"/>
      </w:numPr>
    </w:pPr>
    <w:rPr>
      <w:rFonts w:asciiTheme="minorHAnsi" w:eastAsia="Times New Roman" w:hAnsiTheme="minorHAnsi"/>
      <w:b/>
      <w:bCs/>
      <w:sz w:val="32"/>
      <w:szCs w:val="24"/>
      <w:lang w:eastAsia="en-US"/>
    </w:rPr>
  </w:style>
  <w:style w:type="paragraph" w:customStyle="1" w:styleId="AppendixHeading3">
    <w:name w:val="Appendix Heading 3"/>
    <w:qFormat/>
    <w:pPr>
      <w:keepNext/>
      <w:tabs>
        <w:tab w:val="num" w:pos="1077"/>
      </w:tabs>
      <w:spacing w:before="240"/>
      <w:ind w:left="1077" w:hanging="1077"/>
    </w:pPr>
    <w:rPr>
      <w:rFonts w:eastAsia="Times New Roman"/>
      <w:b/>
      <w:sz w:val="24"/>
      <w:szCs w:val="24"/>
      <w:lang w:val="en-US" w:eastAsia="en-US" w:bidi="en-US"/>
    </w:rPr>
  </w:style>
  <w:style w:type="paragraph" w:customStyle="1" w:styleId="AppendixHeading4">
    <w:name w:val="Appendix Heading 4"/>
    <w:qFormat/>
    <w:pPr>
      <w:keepNext/>
      <w:tabs>
        <w:tab w:val="num" w:pos="1077"/>
      </w:tabs>
      <w:spacing w:after="120"/>
      <w:ind w:left="1077" w:hanging="1077"/>
    </w:pPr>
    <w:rPr>
      <w:rFonts w:ascii="Calibri" w:eastAsia="Times New Roman" w:hAnsi="Calibri"/>
      <w:b/>
      <w:sz w:val="22"/>
      <w:szCs w:val="24"/>
      <w:lang w:val="en-US" w:eastAsia="en-US" w:bidi="en-US"/>
    </w:rPr>
  </w:style>
  <w:style w:type="paragraph" w:customStyle="1" w:styleId="Endmattercontentheading">
    <w:name w:val="Endmatter content heading"/>
    <w:basedOn w:val="Preliminarycontentheading"/>
    <w:qFormat/>
  </w:style>
  <w:style w:type="paragraph" w:styleId="Revisin">
    <w:name w:val="Revision"/>
    <w:hidden/>
    <w:uiPriority w:val="99"/>
    <w:semiHidden/>
    <w:rPr>
      <w:sz w:val="22"/>
      <w:szCs w:val="22"/>
      <w:lang w:eastAsia="en-US"/>
    </w:rPr>
  </w:style>
  <w:style w:type="table" w:styleId="Tablaconcuadrcula">
    <w:name w:val="Table Grid"/>
    <w:basedOn w:val="Tablanormal"/>
    <w:uiPriority w:val="59"/>
    <w:rsid w:val="00C666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link w:val="TextoindependienteCar"/>
    <w:qFormat/>
    <w:rsid w:val="00127111"/>
    <w:pPr>
      <w:spacing w:before="120" w:after="120"/>
    </w:pPr>
    <w:rPr>
      <w:rFonts w:ascii="Calibri" w:eastAsia="Times New Roman" w:hAnsi="Calibri"/>
      <w:sz w:val="22"/>
      <w:szCs w:val="24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127111"/>
    <w:rPr>
      <w:rFonts w:ascii="Calibri" w:eastAsia="Times New Roman" w:hAnsi="Calibri"/>
      <w:sz w:val="22"/>
      <w:szCs w:val="24"/>
      <w:lang w:eastAsia="en-US"/>
    </w:rPr>
  </w:style>
  <w:style w:type="paragraph" w:styleId="Prrafodelista">
    <w:name w:val="List Paragraph"/>
    <w:basedOn w:val="Normal"/>
    <w:uiPriority w:val="34"/>
    <w:qFormat/>
    <w:rsid w:val="00127111"/>
    <w:pPr>
      <w:spacing w:before="120" w:after="0"/>
      <w:ind w:left="720"/>
      <w:contextualSpacing/>
    </w:pPr>
    <w:rPr>
      <w:rFonts w:ascii="Cambria" w:hAnsi="Cambria"/>
    </w:rPr>
  </w:style>
  <w:style w:type="paragraph" w:styleId="Textonotapie">
    <w:name w:val="footnote text"/>
    <w:basedOn w:val="Normal"/>
    <w:link w:val="TextonotapieCar"/>
    <w:semiHidden/>
    <w:unhideWhenUsed/>
    <w:rsid w:val="00B52735"/>
    <w:pPr>
      <w:spacing w:before="0" w:after="0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semiHidden/>
    <w:rsid w:val="00B52735"/>
    <w:rPr>
      <w:rFonts w:ascii="Calibri" w:hAnsi="Calibri"/>
      <w:lang w:eastAsia="en-US"/>
    </w:rPr>
  </w:style>
  <w:style w:type="character" w:styleId="Refdenotaalpie">
    <w:name w:val="footnote reference"/>
    <w:basedOn w:val="Fuentedeprrafopredeter"/>
    <w:semiHidden/>
    <w:unhideWhenUsed/>
    <w:rsid w:val="00B52735"/>
    <w:rPr>
      <w:vertAlign w:val="superscript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D7EBF"/>
    <w:rPr>
      <w:rFonts w:asciiTheme="minorHAnsi" w:hAnsiTheme="minorHAnsi"/>
      <w:b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0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0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aa728ad-f6f7-45f7-9bfa-680f39ae2815">
      <Terms xmlns="http://schemas.microsoft.com/office/infopath/2007/PartnerControls"/>
    </lcf76f155ced4ddcb4097134ff3c332f>
    <TaxCatchAll xmlns="81c01dc6-2c49-4730-b140-874c95cac377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877A30B9FA9846A0B280707C655231" ma:contentTypeVersion="15" ma:contentTypeDescription="Create a new document." ma:contentTypeScope="" ma:versionID="b9e15239973e5d57606450956f1ce32b">
  <xsd:schema xmlns:xsd="http://www.w3.org/2001/XMLSchema" xmlns:xs="http://www.w3.org/2001/XMLSchema" xmlns:p="http://schemas.microsoft.com/office/2006/metadata/properties" xmlns:ns2="faa728ad-f6f7-45f7-9bfa-680f39ae2815" xmlns:ns3="28699d96-231d-483f-8406-f80ed7573ccd" xmlns:ns4="81c01dc6-2c49-4730-b140-874c95cac377" targetNamespace="http://schemas.microsoft.com/office/2006/metadata/properties" ma:root="true" ma:fieldsID="fac752ee321825267a2e838e8779797a" ns2:_="" ns3:_="" ns4:_="">
    <xsd:import namespace="faa728ad-f6f7-45f7-9bfa-680f39ae2815"/>
    <xsd:import namespace="28699d96-231d-483f-8406-f80ed7573ccd"/>
    <xsd:import namespace="81c01dc6-2c49-4730-b140-874c95cac3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a728ad-f6f7-45f7-9bfa-680f39ae28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7881b4ab-c2b0-4b32-8bb7-29fb05a8de7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699d96-231d-483f-8406-f80ed7573ccd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c01dc6-2c49-4730-b140-874c95cac377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b63a7eb3-8dfd-47dd-b64a-83b9625ae1d8}" ma:internalName="TaxCatchAll" ma:showField="CatchAllData" ma:web="28699d96-231d-483f-8406-f80ed7573cc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3F885D3-AE99-446F-8084-DAF426298BC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4D7158B-CEFE-48F9-8ABE-6EF61DCF7724}">
  <ds:schemaRefs>
    <ds:schemaRef ds:uri="http://schemas.microsoft.com/office/2006/metadata/properties"/>
    <ds:schemaRef ds:uri="http://schemas.microsoft.com/office/infopath/2007/PartnerControls"/>
    <ds:schemaRef ds:uri="faa728ad-f6f7-45f7-9bfa-680f39ae2815"/>
    <ds:schemaRef ds:uri="81c01dc6-2c49-4730-b140-874c95cac377"/>
  </ds:schemaRefs>
</ds:datastoreItem>
</file>

<file path=customXml/itemProps3.xml><?xml version="1.0" encoding="utf-8"?>
<ds:datastoreItem xmlns:ds="http://schemas.openxmlformats.org/officeDocument/2006/customXml" ds:itemID="{5C8CD2D1-0C0B-48F9-8167-E6233ADF8C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a728ad-f6f7-45f7-9bfa-680f39ae2815"/>
    <ds:schemaRef ds:uri="28699d96-231d-483f-8406-f80ed7573ccd"/>
    <ds:schemaRef ds:uri="81c01dc6-2c49-4730-b140-874c95cac3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B402283-6C7F-4E0F-8113-FFA43374ACD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758</Words>
  <Characters>4170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Default Word template</vt:lpstr>
      <vt:lpstr>Default Word template</vt:lpstr>
    </vt:vector>
  </TitlesOfParts>
  <Company>Department of Agriculture</Company>
  <LinksUpToDate>false</LinksUpToDate>
  <CharactersWithSpaces>4919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Default Word template</dc:title>
  <dc:subject/>
  <dc:creator>Wortley, Steven</dc:creator>
  <cp:keywords/>
  <dc:description/>
  <cp:lastModifiedBy>Alex G.</cp:lastModifiedBy>
  <cp:revision>3</cp:revision>
  <cp:lastPrinted>2020-05-11T05:43:00Z</cp:lastPrinted>
  <dcterms:created xsi:type="dcterms:W3CDTF">2024-01-27T21:12:00Z</dcterms:created>
  <dcterms:modified xsi:type="dcterms:W3CDTF">2024-02-02T00:49:00Z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0x0101005E877A30B9FA9846A0B280707C655231</vt:lpwstr>
  </property>
</Properties>
</file>