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В Арбитражный суд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Должник: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Адрес: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Телефон: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Адрес электронной почты: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Дело N</w:t>
      </w:r>
    </w:p>
    <w:p w:rsidR="00000000" w:rsidDel="00000000" w:rsidP="00000000" w:rsidRDefault="00000000" w:rsidRPr="00000000" w14:paraId="00000009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Заявление (ходатайство) </w:t>
      </w:r>
    </w:p>
    <w:p w:rsidR="00000000" w:rsidDel="00000000" w:rsidP="00000000" w:rsidRDefault="00000000" w:rsidRPr="00000000" w14:paraId="0000000B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об освобождении от уплаты государственной пошлины </w:t>
      </w:r>
    </w:p>
    <w:p w:rsidR="00000000" w:rsidDel="00000000" w:rsidP="00000000" w:rsidRDefault="00000000" w:rsidRPr="00000000" w14:paraId="0000000C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производстве Арбитражного суда _____________ находится дело N ____ по заявлению гражданина Российской Федерации _______________________________ (Ф.И.О. заявителя),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паспорт: ____ N ________, выдан __________________ "__"___________ ____ 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о признании должника несостоятельным (банкротом)</w:t>
      </w:r>
    </w:p>
    <w:p w:rsidR="00000000" w:rsidDel="00000000" w:rsidP="00000000" w:rsidRDefault="00000000" w:rsidRPr="00000000" w14:paraId="0000000E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соответствии с пп. 5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п. 1 ст. 333.21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Налогового кодекса Российской Федерации по делам, рассматриваемым арбитражными судами, государственная пошлина уплачивается в размере 300 (триста) рублей. </w:t>
      </w:r>
    </w:p>
    <w:p w:rsidR="00000000" w:rsidDel="00000000" w:rsidP="00000000" w:rsidRDefault="00000000" w:rsidRPr="00000000" w14:paraId="0000000F">
      <w:pPr>
        <w:spacing w:after="0" w:before="168" w:line="288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Однако заявитель находится в тяжелом имущественном положении, а именно: _______________________________________________, что подтверждается _____________________________________________. </w:t>
      </w:r>
    </w:p>
    <w:p w:rsidR="00000000" w:rsidDel="00000000" w:rsidP="00000000" w:rsidRDefault="00000000" w:rsidRPr="00000000" w14:paraId="00000011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Однако заявитель является инвалидом I или II группы, что подтверждается_________________ (справка об инвалидности).</w:t>
      </w:r>
    </w:p>
    <w:p w:rsidR="00000000" w:rsidDel="00000000" w:rsidP="00000000" w:rsidRDefault="00000000" w:rsidRPr="00000000" w14:paraId="00000012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Если вариант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Согласно п. 2 ст. 333.22 Налогового кодекса Российской Федерации Верховный Суд Российской Федерации, арбитражные суды исходя из имущественного положения плательщика вправе освободить его от уплаты государственной пошлины по делам, рассматриваемым указанными судами. На основании вышеизложенного и руководствуясь п. 1 ст. 333.21, п. 2 ст. 333.22 Налогового кодекса Российской Федерации, ст. 102 Арбитражного процессуального кодекса Российской Федерации,   </w:t>
      </w:r>
    </w:p>
    <w:p w:rsidR="00000000" w:rsidDel="00000000" w:rsidP="00000000" w:rsidRDefault="00000000" w:rsidRPr="00000000" w14:paraId="00000014">
      <w:pPr>
        <w:spacing w:after="0" w:before="168" w:line="288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Если вариант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Согласно пп. 2 п. 2 ст. 333.37 Налогового кодекса Российской Федерации от уплаты государственной пошлины по делам, рассматриваемым Верховным Судом Российской Федерации в соответствии с арбитражным процессуальным законодательством Российской Федерации, арбитражными судами, освобождаются инвалиды I и II группы. На основании вышеизложенного и руководствуясь п. 1 ст. 333.21, п. 3 ст. 333.22, пп. 2 п. 2 ст. 333.37 Налогового кодекса Российской Федерации, ст. 102 Арбитражного процессуального кодекса Российской Федерации,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освободить заявителя от уплаты государственной пошлины по делу N _____, рассматриваемому Арбитражным судом ___________________. </w:t>
      </w:r>
    </w:p>
    <w:p w:rsidR="00000000" w:rsidDel="00000000" w:rsidP="00000000" w:rsidRDefault="00000000" w:rsidRPr="00000000" w14:paraId="00000019">
      <w:pPr>
        <w:spacing w:after="0" w:before="0" w:line="288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Приложение: </w:t>
      </w:r>
    </w:p>
    <w:p w:rsidR="00000000" w:rsidDel="00000000" w:rsidP="00000000" w:rsidRDefault="00000000" w:rsidRPr="00000000" w14:paraId="0000001C">
      <w:pPr>
        <w:spacing w:after="0" w:before="168" w:line="288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Документы, подтверждающие имущественное положение заявителя.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Документ, подтверждающий степень инвалидности заявителя</w:t>
      </w:r>
    </w:p>
    <w:p w:rsidR="00000000" w:rsidDel="00000000" w:rsidP="00000000" w:rsidRDefault="00000000" w:rsidRPr="00000000" w14:paraId="0000001E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2. Доверенность представителя (или иные документы, подтверждающие полномочия представителя) от "__"___________ ____ г. N ____ (если заявление (ходатайство) подписывается представителем заявителя). </w:t>
      </w:r>
    </w:p>
    <w:p w:rsidR="00000000" w:rsidDel="00000000" w:rsidP="00000000" w:rsidRDefault="00000000" w:rsidRPr="00000000" w14:paraId="0000001F">
      <w:pPr>
        <w:spacing w:after="0" w:before="0" w:line="288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"__"___________ ____ г. </w:t>
      </w:r>
    </w:p>
    <w:p w:rsidR="00000000" w:rsidDel="00000000" w:rsidP="00000000" w:rsidRDefault="00000000" w:rsidRPr="00000000" w14:paraId="00000021">
      <w:pPr>
        <w:spacing w:after="0" w:before="0" w:line="288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Заявитель (представитель): </w:t>
      </w:r>
    </w:p>
    <w:p w:rsidR="00000000" w:rsidDel="00000000" w:rsidP="00000000" w:rsidRDefault="00000000" w:rsidRPr="00000000" w14:paraId="00000023">
      <w:pPr>
        <w:spacing w:after="0" w:before="168" w:line="288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________________ (подпись) / _________________________ (Ф.И.О.)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gin.consultant.ru/link/?req=doc&amp;base=LAW&amp;n=470747&amp;dst=9894&amp;field=134&amp;date=22.03.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YzsrUz4RqIH+dlmPZcU14YhjA==">CgMxLjA4AHIhMV8zZU5TSkIyVnRVbFBJOWlEMm41MDV1Z0ZfcndHZEV5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