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SimSun" w:hAnsi="SimSun" w:eastAsia="SimSun"/>
          <w:sz w:val="40"/>
          <w:szCs w:val="40"/>
        </w:rPr>
        <w:id w:val="147453667"/>
        <w15:color w:val="DBDBDB"/>
        <w:docPartObj>
          <w:docPartGallery w:val="Table of Contents"/>
          <w:docPartUnique/>
        </w:docPartObj>
      </w:sdtPr>
      <w:sdtEndPr>
        <w:rPr>
          <w:rFonts w:asciiTheme="minorHAnsi" w:hAnsiTheme="minorHAnsi" w:eastAsiaTheme="minorEastAsia"/>
          <w:sz w:val="40"/>
          <w:szCs w:val="40"/>
          <w:lang w:val="de-DE"/>
        </w:rPr>
      </w:sdtEndPr>
      <w:sdtContent>
        <w:p>
          <w:pPr>
            <w:jc w:val="both"/>
            <w:rPr>
              <w:rFonts w:ascii="SimSun" w:hAnsi="SimSun" w:eastAsia="SimSun"/>
              <w:sz w:val="40"/>
              <w:szCs w:val="40"/>
            </w:rPr>
          </w:pPr>
        </w:p>
        <w:p>
          <w:pPr>
            <w:pStyle w:val="11"/>
            <w:tabs>
              <w:tab w:val="right" w:leader="dot" w:pos="8306"/>
            </w:tabs>
            <w:jc w:val="both"/>
            <w:rPr>
              <w:rFonts w:ascii="Calibri" w:hAnsi="Calibri" w:cs="Calibri"/>
              <w:sz w:val="28"/>
              <w:szCs w:val="28"/>
            </w:rPr>
          </w:pPr>
          <w:r>
            <w:rPr>
              <w:rFonts w:ascii="Calibri" w:hAnsi="Calibri" w:cs="Calibri"/>
              <w:sz w:val="28"/>
              <w:szCs w:val="28"/>
            </w:rPr>
            <w:t>Inhaltsverzeichnis</w:t>
          </w:r>
        </w:p>
        <w:p>
          <w:pPr>
            <w:pStyle w:val="11"/>
            <w:tabs>
              <w:tab w:val="right" w:leader="dot" w:pos="8306"/>
            </w:tabs>
            <w:jc w:val="both"/>
            <w:rPr>
              <w:rFonts w:ascii="SimSun" w:hAnsi="SimSun"/>
              <w:sz w:val="28"/>
              <w:szCs w:val="28"/>
            </w:rPr>
          </w:pPr>
        </w:p>
        <w:p>
          <w:pPr>
            <w:pStyle w:val="11"/>
            <w:tabs>
              <w:tab w:val="right" w:leader="dot" w:pos="8306"/>
            </w:tabs>
            <w:jc w:val="both"/>
            <w:rPr>
              <w:sz w:val="28"/>
              <w:szCs w:val="28"/>
            </w:rPr>
          </w:pPr>
          <w:r>
            <w:rPr>
              <w:sz w:val="28"/>
              <w:szCs w:val="28"/>
            </w:rPr>
            <w:fldChar w:fldCharType="begin"/>
          </w:r>
          <w:r>
            <w:rPr>
              <w:sz w:val="28"/>
              <w:szCs w:val="28"/>
            </w:rPr>
            <w:instrText xml:space="preserve">TOC \o "1-1" \h \u </w:instrText>
          </w:r>
          <w:r>
            <w:rPr>
              <w:sz w:val="28"/>
              <w:szCs w:val="28"/>
            </w:rPr>
            <w:fldChar w:fldCharType="separate"/>
          </w:r>
          <w:r>
            <w:fldChar w:fldCharType="begin"/>
          </w:r>
          <w:r>
            <w:instrText xml:space="preserve"> HYPERLINK \l "_Toc25434" </w:instrText>
          </w:r>
          <w:r>
            <w:fldChar w:fldCharType="separate"/>
          </w:r>
          <w:r>
            <w:rPr>
              <w:sz w:val="28"/>
              <w:szCs w:val="28"/>
            </w:rPr>
            <w:t>1. Einleitung</w:t>
          </w:r>
          <w:r>
            <w:rPr>
              <w:sz w:val="28"/>
              <w:szCs w:val="28"/>
            </w:rPr>
            <w:tab/>
          </w:r>
          <w:r>
            <w:rPr>
              <w:sz w:val="28"/>
              <w:szCs w:val="28"/>
            </w:rPr>
            <w:fldChar w:fldCharType="begin"/>
          </w:r>
          <w:r>
            <w:rPr>
              <w:sz w:val="28"/>
              <w:szCs w:val="28"/>
            </w:rPr>
            <w:instrText xml:space="preserve"> PAGEREF _Toc25434 \h </w:instrText>
          </w:r>
          <w:r>
            <w:rPr>
              <w:sz w:val="28"/>
              <w:szCs w:val="28"/>
            </w:rPr>
            <w:fldChar w:fldCharType="separate"/>
          </w:r>
          <w:r>
            <w:rPr>
              <w:sz w:val="28"/>
              <w:szCs w:val="28"/>
            </w:rPr>
            <w:t>2</w:t>
          </w:r>
          <w:r>
            <w:rPr>
              <w:sz w:val="28"/>
              <w:szCs w:val="28"/>
            </w:rPr>
            <w:fldChar w:fldCharType="end"/>
          </w:r>
          <w:r>
            <w:rPr>
              <w:sz w:val="28"/>
              <w:szCs w:val="28"/>
            </w:rPr>
            <w:fldChar w:fldCharType="end"/>
          </w:r>
        </w:p>
        <w:p>
          <w:pPr>
            <w:pStyle w:val="11"/>
            <w:tabs>
              <w:tab w:val="right" w:leader="dot" w:pos="8306"/>
            </w:tabs>
            <w:jc w:val="both"/>
            <w:rPr>
              <w:sz w:val="28"/>
              <w:szCs w:val="28"/>
            </w:rPr>
          </w:pPr>
          <w:r>
            <w:fldChar w:fldCharType="begin"/>
          </w:r>
          <w:r>
            <w:instrText xml:space="preserve"> HYPERLINK \l "_Toc308" </w:instrText>
          </w:r>
          <w:r>
            <w:fldChar w:fldCharType="separate"/>
          </w:r>
          <w:r>
            <w:rPr>
              <w:sz w:val="28"/>
              <w:szCs w:val="28"/>
            </w:rPr>
            <w:t>2. Ist-Situation</w:t>
          </w:r>
          <w:r>
            <w:rPr>
              <w:sz w:val="28"/>
              <w:szCs w:val="28"/>
            </w:rPr>
            <w:tab/>
          </w:r>
          <w:r>
            <w:rPr>
              <w:sz w:val="28"/>
              <w:szCs w:val="28"/>
            </w:rPr>
            <w:fldChar w:fldCharType="begin"/>
          </w:r>
          <w:r>
            <w:rPr>
              <w:sz w:val="28"/>
              <w:szCs w:val="28"/>
            </w:rPr>
            <w:instrText xml:space="preserve"> PAGEREF _Toc308 \h </w:instrText>
          </w:r>
          <w:r>
            <w:rPr>
              <w:sz w:val="28"/>
              <w:szCs w:val="28"/>
            </w:rPr>
            <w:fldChar w:fldCharType="separate"/>
          </w:r>
          <w:r>
            <w:rPr>
              <w:sz w:val="28"/>
              <w:szCs w:val="28"/>
            </w:rPr>
            <w:t>2</w:t>
          </w:r>
          <w:r>
            <w:rPr>
              <w:sz w:val="28"/>
              <w:szCs w:val="28"/>
            </w:rPr>
            <w:fldChar w:fldCharType="end"/>
          </w:r>
          <w:r>
            <w:rPr>
              <w:sz w:val="28"/>
              <w:szCs w:val="28"/>
            </w:rPr>
            <w:fldChar w:fldCharType="end"/>
          </w:r>
        </w:p>
        <w:p>
          <w:pPr>
            <w:pStyle w:val="11"/>
            <w:tabs>
              <w:tab w:val="right" w:leader="dot" w:pos="8306"/>
            </w:tabs>
            <w:jc w:val="both"/>
            <w:rPr>
              <w:sz w:val="28"/>
              <w:szCs w:val="28"/>
            </w:rPr>
          </w:pPr>
          <w:r>
            <w:fldChar w:fldCharType="begin"/>
          </w:r>
          <w:r>
            <w:instrText xml:space="preserve"> HYPERLINK \l "_Toc17234" </w:instrText>
          </w:r>
          <w:r>
            <w:fldChar w:fldCharType="separate"/>
          </w:r>
          <w:r>
            <w:rPr>
              <w:sz w:val="28"/>
              <w:szCs w:val="28"/>
            </w:rPr>
            <w:t>3. Soll-Situation</w:t>
          </w:r>
          <w:r>
            <w:rPr>
              <w:sz w:val="28"/>
              <w:szCs w:val="28"/>
            </w:rPr>
            <w:tab/>
          </w:r>
          <w:r>
            <w:rPr>
              <w:sz w:val="28"/>
              <w:szCs w:val="28"/>
            </w:rPr>
            <w:t>2</w:t>
          </w:r>
          <w:r>
            <w:rPr>
              <w:sz w:val="28"/>
              <w:szCs w:val="28"/>
            </w:rPr>
            <w:fldChar w:fldCharType="end"/>
          </w:r>
        </w:p>
        <w:p>
          <w:pPr>
            <w:pStyle w:val="11"/>
            <w:tabs>
              <w:tab w:val="right" w:leader="dot" w:pos="8306"/>
            </w:tabs>
            <w:jc w:val="both"/>
            <w:rPr>
              <w:sz w:val="28"/>
              <w:szCs w:val="28"/>
            </w:rPr>
          </w:pPr>
          <w:r>
            <w:rPr>
              <w:sz w:val="28"/>
              <w:szCs w:val="28"/>
            </w:rPr>
            <w:t>4.</w:t>
          </w:r>
          <w:r>
            <w:fldChar w:fldCharType="begin"/>
          </w:r>
          <w:r>
            <w:instrText xml:space="preserve"> HYPERLINK \l "_Toc17234" </w:instrText>
          </w:r>
          <w:r>
            <w:fldChar w:fldCharType="separate"/>
          </w:r>
          <w:r>
            <w:rPr>
              <w:sz w:val="28"/>
              <w:szCs w:val="28"/>
            </w:rPr>
            <w:t xml:space="preserve"> Abnahmekriterien</w:t>
          </w:r>
          <w:r>
            <w:rPr>
              <w:sz w:val="28"/>
              <w:szCs w:val="28"/>
            </w:rPr>
            <w:tab/>
          </w:r>
          <w:r>
            <w:rPr>
              <w:sz w:val="28"/>
              <w:szCs w:val="28"/>
            </w:rPr>
            <w:fldChar w:fldCharType="begin"/>
          </w:r>
          <w:r>
            <w:rPr>
              <w:sz w:val="28"/>
              <w:szCs w:val="28"/>
            </w:rPr>
            <w:instrText xml:space="preserve"> PAGEREF _Toc17234 \h </w:instrText>
          </w:r>
          <w:r>
            <w:rPr>
              <w:sz w:val="28"/>
              <w:szCs w:val="28"/>
            </w:rPr>
            <w:fldChar w:fldCharType="separate"/>
          </w:r>
          <w:r>
            <w:rPr>
              <w:sz w:val="28"/>
              <w:szCs w:val="28"/>
            </w:rPr>
            <w:t>4</w:t>
          </w:r>
          <w:r>
            <w:rPr>
              <w:sz w:val="28"/>
              <w:szCs w:val="28"/>
            </w:rPr>
            <w:fldChar w:fldCharType="end"/>
          </w:r>
          <w:r>
            <w:rPr>
              <w:sz w:val="28"/>
              <w:szCs w:val="28"/>
            </w:rPr>
            <w:fldChar w:fldCharType="end"/>
          </w:r>
        </w:p>
        <w:p>
          <w:pPr>
            <w:pStyle w:val="11"/>
            <w:tabs>
              <w:tab w:val="right" w:leader="dot" w:pos="8306"/>
            </w:tabs>
            <w:jc w:val="both"/>
            <w:rPr>
              <w:sz w:val="28"/>
              <w:szCs w:val="28"/>
            </w:rPr>
          </w:pPr>
          <w:r>
            <w:rPr>
              <w:sz w:val="28"/>
              <w:szCs w:val="28"/>
            </w:rPr>
            <w:t>5.</w:t>
          </w:r>
          <w:r>
            <w:fldChar w:fldCharType="begin"/>
          </w:r>
          <w:r>
            <w:instrText xml:space="preserve"> HYPERLINK \l "_Toc17234" </w:instrText>
          </w:r>
          <w:r>
            <w:fldChar w:fldCharType="separate"/>
          </w:r>
          <w:r>
            <w:rPr>
              <w:sz w:val="28"/>
              <w:szCs w:val="28"/>
            </w:rPr>
            <w:t xml:space="preserve"> Use-Case-Diagramm</w:t>
          </w:r>
          <w:r>
            <w:rPr>
              <w:sz w:val="28"/>
              <w:szCs w:val="28"/>
            </w:rPr>
            <w:tab/>
          </w:r>
          <w:r>
            <w:rPr>
              <w:sz w:val="28"/>
              <w:szCs w:val="28"/>
            </w:rPr>
            <w:fldChar w:fldCharType="end"/>
          </w:r>
          <w:r>
            <w:rPr>
              <w:sz w:val="28"/>
              <w:szCs w:val="28"/>
            </w:rPr>
            <w:t>5</w:t>
          </w:r>
        </w:p>
        <w:p>
          <w:pPr>
            <w:pStyle w:val="11"/>
            <w:tabs>
              <w:tab w:val="right" w:leader="dot" w:pos="8306"/>
            </w:tabs>
            <w:jc w:val="both"/>
            <w:rPr>
              <w:sz w:val="28"/>
              <w:szCs w:val="28"/>
            </w:rPr>
          </w:pPr>
          <w:r>
            <w:rPr>
              <w:sz w:val="28"/>
              <w:szCs w:val="28"/>
            </w:rPr>
            <w:t>6.</w:t>
          </w:r>
          <w:r>
            <w:fldChar w:fldCharType="begin"/>
          </w:r>
          <w:r>
            <w:instrText xml:space="preserve"> HYPERLINK \l "_Toc17234" </w:instrText>
          </w:r>
          <w:r>
            <w:fldChar w:fldCharType="separate"/>
          </w:r>
          <w:r>
            <w:rPr>
              <w:sz w:val="28"/>
              <w:szCs w:val="28"/>
            </w:rPr>
            <w:t xml:space="preserve"> Projektplan</w:t>
          </w:r>
          <w:r>
            <w:rPr>
              <w:sz w:val="28"/>
              <w:szCs w:val="28"/>
            </w:rPr>
            <w:tab/>
          </w:r>
          <w:r>
            <w:rPr>
              <w:sz w:val="28"/>
              <w:szCs w:val="28"/>
            </w:rPr>
            <w:t>7</w:t>
          </w:r>
          <w:r>
            <w:rPr>
              <w:sz w:val="28"/>
              <w:szCs w:val="28"/>
            </w:rPr>
            <w:fldChar w:fldCharType="end"/>
          </w:r>
        </w:p>
        <w:p>
          <w:pPr>
            <w:pStyle w:val="11"/>
            <w:tabs>
              <w:tab w:val="right" w:leader="dot" w:pos="8306"/>
            </w:tabs>
            <w:jc w:val="both"/>
            <w:rPr>
              <w:sz w:val="28"/>
              <w:szCs w:val="28"/>
            </w:rPr>
          </w:pPr>
          <w:r>
            <w:rPr>
              <w:sz w:val="28"/>
              <w:szCs w:val="28"/>
            </w:rPr>
            <w:t>7. Produktumgebung...............................................</w:t>
          </w:r>
          <w:r>
            <w:rPr>
              <w:sz w:val="28"/>
              <w:szCs w:val="28"/>
            </w:rPr>
            <w:tab/>
          </w:r>
          <w:r>
            <w:rPr>
              <w:sz w:val="28"/>
              <w:szCs w:val="28"/>
            </w:rPr>
            <w:t>7</w:t>
          </w:r>
        </w:p>
        <w:p>
          <w:pPr>
            <w:pStyle w:val="11"/>
            <w:tabs>
              <w:tab w:val="right" w:leader="dot" w:pos="8306"/>
            </w:tabs>
            <w:jc w:val="both"/>
            <w:rPr>
              <w:sz w:val="28"/>
              <w:szCs w:val="28"/>
            </w:rPr>
          </w:pPr>
          <w:r>
            <w:rPr>
              <w:sz w:val="28"/>
              <w:szCs w:val="28"/>
            </w:rPr>
            <w:t>8. Skizze der Gui....................................................</w:t>
          </w:r>
          <w:r>
            <w:rPr>
              <w:sz w:val="28"/>
              <w:szCs w:val="28"/>
            </w:rPr>
            <w:tab/>
          </w:r>
          <w:r>
            <w:rPr>
              <w:sz w:val="28"/>
              <w:szCs w:val="28"/>
            </w:rPr>
            <w:t>7</w:t>
          </w:r>
        </w:p>
        <w:p>
          <w:pPr>
            <w:pStyle w:val="11"/>
            <w:tabs>
              <w:tab w:val="right" w:leader="dot" w:pos="8306"/>
            </w:tabs>
            <w:jc w:val="both"/>
            <w:rPr>
              <w:sz w:val="28"/>
              <w:szCs w:val="28"/>
            </w:rPr>
          </w:pPr>
          <w:r>
            <w:rPr>
              <w:sz w:val="28"/>
              <w:szCs w:val="28"/>
            </w:rPr>
            <w:t>9. DB-Entwurf.........................................................</w:t>
          </w:r>
          <w:r>
            <w:rPr>
              <w:sz w:val="28"/>
              <w:szCs w:val="28"/>
            </w:rPr>
            <w:tab/>
          </w:r>
          <w:r>
            <w:rPr>
              <w:sz w:val="28"/>
              <w:szCs w:val="28"/>
            </w:rPr>
            <w:t>8</w:t>
          </w:r>
        </w:p>
        <w:p>
          <w:pPr>
            <w:pStyle w:val="11"/>
            <w:tabs>
              <w:tab w:val="right" w:leader="dot" w:pos="8306"/>
            </w:tabs>
            <w:jc w:val="both"/>
            <w:rPr>
              <w:sz w:val="28"/>
              <w:szCs w:val="28"/>
            </w:rPr>
          </w:pPr>
          <w:r>
            <w:rPr>
              <w:sz w:val="28"/>
              <w:szCs w:val="28"/>
            </w:rPr>
            <w:t>10. Link zum Github-Repo....................................</w:t>
          </w:r>
          <w:r>
            <w:rPr>
              <w:sz w:val="28"/>
              <w:szCs w:val="28"/>
            </w:rPr>
            <w:tab/>
          </w:r>
          <w:r>
            <w:rPr>
              <w:sz w:val="28"/>
              <w:szCs w:val="28"/>
            </w:rPr>
            <w:t>8</w:t>
          </w:r>
        </w:p>
        <w:p>
          <w:pPr>
            <w:pStyle w:val="11"/>
            <w:tabs>
              <w:tab w:val="right" w:leader="dot" w:pos="8306"/>
            </w:tabs>
            <w:jc w:val="both"/>
            <w:rPr>
              <w:sz w:val="28"/>
              <w:szCs w:val="28"/>
            </w:rPr>
          </w:pPr>
          <w:r>
            <w:rPr>
              <w:sz w:val="28"/>
              <w:szCs w:val="28"/>
            </w:rPr>
            <w:t>11. Testfälle.............................................................</w:t>
          </w:r>
          <w:r>
            <w:rPr>
              <w:sz w:val="28"/>
              <w:szCs w:val="28"/>
            </w:rPr>
            <w:tab/>
          </w:r>
          <w:r>
            <w:rPr>
              <w:sz w:val="28"/>
              <w:szCs w:val="28"/>
            </w:rPr>
            <w:t>9</w:t>
          </w:r>
        </w:p>
        <w:p>
          <w:pPr>
            <w:jc w:val="both"/>
            <w:rPr>
              <w:lang w:val="de-DE"/>
            </w:rPr>
            <w:sectPr>
              <w:footerReference r:id="rId5" w:type="default"/>
              <w:pgSz w:w="11906" w:h="16838"/>
              <w:pgMar w:top="1440" w:right="1800" w:bottom="1440" w:left="1800" w:header="720" w:footer="720" w:gutter="0"/>
              <w:cols w:space="720" w:num="1"/>
              <w:docGrid w:linePitch="360" w:charSpace="0"/>
            </w:sectPr>
          </w:pPr>
          <w:r>
            <w:rPr>
              <w:sz w:val="28"/>
              <w:szCs w:val="28"/>
              <w:lang w:val="de-DE"/>
            </w:rPr>
            <w:fldChar w:fldCharType="end"/>
          </w:r>
        </w:p>
      </w:sdtContent>
    </w:sdt>
    <w:p>
      <w:pPr>
        <w:jc w:val="both"/>
        <w:rPr>
          <w:lang w:val="de-DE"/>
        </w:rPr>
      </w:pPr>
    </w:p>
    <w:p>
      <w:pPr>
        <w:numPr>
          <w:ilvl w:val="0"/>
          <w:numId w:val="1"/>
        </w:numPr>
        <w:pBdr>
          <w:bottom w:val="single" w:color="auto" w:sz="6" w:space="1"/>
        </w:pBdr>
        <w:jc w:val="both"/>
        <w:outlineLvl w:val="0"/>
        <w:rPr>
          <w:sz w:val="28"/>
          <w:szCs w:val="28"/>
          <w:lang w:val="de-DE"/>
        </w:rPr>
      </w:pPr>
      <w:bookmarkStart w:id="3" w:name="_GoBack"/>
      <w:bookmarkStart w:id="0" w:name="_Toc25434"/>
      <w:r>
        <w:rPr>
          <w:sz w:val="28"/>
          <w:szCs w:val="28"/>
          <w:lang w:val="de-DE"/>
        </w:rPr>
        <w:t>Einleitung</w:t>
      </w:r>
      <w:bookmarkEnd w:id="0"/>
    </w:p>
    <w:bookmarkEnd w:id="3"/>
    <w:p>
      <w:pPr>
        <w:jc w:val="both"/>
        <w:rPr>
          <w:lang w:val="de-DE"/>
        </w:rPr>
      </w:pPr>
    </w:p>
    <w:p>
      <w:pPr>
        <w:jc w:val="both"/>
        <w:rPr>
          <w:lang w:val="de-DE"/>
        </w:rPr>
      </w:pPr>
      <w:r>
        <w:rPr>
          <w:lang w:val="de-DE"/>
        </w:rPr>
        <w:t>Die Sonderschule SBFB (= Sonderschule am Bimberg für Beeinträchtigte) braucht ein System das den beeinträchtigten Schülern dabei hilft besser am Unterricht teilzunehmen. In dieser Schulform finden sich viele Menschen wieder die auf Grund ihrer Beeinträchtigung nicht in der Lage sind sich in einer zuverlässigen weise zu verständigen. Dies macht es schwer Kommunikation mit dem Personal oder anderen Mitschüler aufzunehmen, was frustrierend für alle Beteiligten sein kann.</w:t>
      </w:r>
    </w:p>
    <w:p>
      <w:pPr>
        <w:jc w:val="both"/>
        <w:rPr>
          <w:lang w:val="de-DE"/>
        </w:rPr>
      </w:pPr>
      <w:r>
        <w:rPr>
          <w:lang w:val="de-DE"/>
        </w:rPr>
        <w:t>Um dieses Problem zu lösen ist ein System nötig das diese Barriere bricht und mittels eines Geräts den Menschen die Möglichkeit am Alltag teilzunehmen.</w:t>
      </w:r>
    </w:p>
    <w:p>
      <w:pPr>
        <w:jc w:val="both"/>
        <w:rPr>
          <w:lang w:val="de-DE"/>
        </w:rPr>
      </w:pPr>
      <w:r>
        <w:rPr>
          <w:lang w:val="de-DE"/>
        </w:rPr>
        <w:t xml:space="preserve">Das System soll über ein tragbares EEG - Gerät, dass Gehirnströme im Kopf erkennt, Nutzerdaten aus dem Gehirn erkennen, diese Daten trainieren das Modell und daraus wird eine Aussage zum, vom Nutzer initiierten, Zustand ausgeben. </w:t>
      </w:r>
    </w:p>
    <w:p>
      <w:pPr>
        <w:jc w:val="both"/>
        <w:rPr>
          <w:lang w:val="de-DE"/>
        </w:rPr>
      </w:pPr>
      <w:r>
        <w:rPr>
          <w:lang w:val="de-DE"/>
        </w:rPr>
        <w:t>Für das Programm haben wir zwei Funktionsweisen angesetzt:</w:t>
      </w:r>
    </w:p>
    <w:p>
      <w:pPr>
        <w:jc w:val="both"/>
        <w:rPr>
          <w:lang w:val="de-DE"/>
        </w:rPr>
      </w:pPr>
      <w:r>
        <w:rPr>
          <w:lang w:val="de-DE"/>
        </w:rPr>
        <w:br w:type="textWrapping"/>
      </w:r>
      <w:r>
        <w:rPr>
          <w:lang w:val="de-DE"/>
        </w:rPr>
        <w:t xml:space="preserve">Die “Ja / Nein“ - Funktion bietet dem Nutzer eine schnelle Antwort auf Fragen zu geben. </w:t>
      </w:r>
    </w:p>
    <w:p>
      <w:pPr>
        <w:jc w:val="both"/>
        <w:rPr>
          <w:lang w:val="de-DE"/>
        </w:rPr>
      </w:pPr>
      <w:r>
        <w:rPr>
          <w:lang w:val="de-DE"/>
        </w:rPr>
        <w:t xml:space="preserve">Die „Individuelle“ -Funktion bietet dem Nutzer eigene Wörter zu konfigurieren, zugunsten der </w:t>
      </w:r>
      <w:r>
        <w:rPr>
          <w:lang w:val="de-DE"/>
        </w:rPr>
        <w:tab/>
      </w:r>
      <w:r>
        <w:rPr>
          <w:lang w:val="de-DE"/>
        </w:rPr>
        <w:tab/>
      </w:r>
      <w:r>
        <w:rPr>
          <w:lang w:val="de-DE"/>
        </w:rPr>
        <w:tab/>
      </w:r>
      <w:r>
        <w:rPr>
          <w:lang w:val="de-DE"/>
        </w:rPr>
        <w:t xml:space="preserve"> Performance.</w:t>
      </w:r>
    </w:p>
    <w:p>
      <w:pPr>
        <w:jc w:val="both"/>
        <w:rPr>
          <w:lang w:val="de-DE"/>
        </w:rPr>
      </w:pPr>
    </w:p>
    <w:p>
      <w:pPr>
        <w:jc w:val="both"/>
        <w:rPr>
          <w:lang w:val="de-DE"/>
        </w:rPr>
      </w:pPr>
      <w:r>
        <w:rPr>
          <w:lang w:val="de-DE"/>
        </w:rPr>
        <w:t>Gegeben sind hier, auf Grund des genauen Zieles und technischen Voraussetzungen, nur 85% für die  „Ja / Nein“ - Funktion und 60% ~ 70% für individuelle Eingaben. Daraus ist zu schließen das wir für eine vollkommene korrekte Aussage keine Gewähr übernehmen können.</w:t>
      </w:r>
    </w:p>
    <w:p>
      <w:pPr>
        <w:jc w:val="both"/>
        <w:rPr>
          <w:lang w:val="de-DE"/>
        </w:rPr>
      </w:pPr>
      <w:r>
        <w:rPr>
          <w:lang w:val="de-DE"/>
        </w:rPr>
        <w:t xml:space="preserve">Zur Entwicklung des Programms setzten wir insgesamt 8-Monaten an. In dieser Zeitspanne, gibt es mehrere Termine zur Testung des aktuellen Projektstandes. </w:t>
      </w:r>
    </w:p>
    <w:p>
      <w:pPr>
        <w:jc w:val="both"/>
        <w:rPr>
          <w:lang w:val="de-DE"/>
        </w:rPr>
      </w:pPr>
      <w:r>
        <w:rPr>
          <w:lang w:val="de-DE"/>
        </w:rPr>
        <w:t>Das Projektbudget soll einen Betrag von 25.000€ nicht überschreiten.</w:t>
      </w:r>
    </w:p>
    <w:p>
      <w:pPr>
        <w:jc w:val="both"/>
        <w:rPr>
          <w:sz w:val="28"/>
          <w:szCs w:val="28"/>
          <w:lang w:val="de-DE"/>
        </w:rPr>
      </w:pPr>
    </w:p>
    <w:p>
      <w:pPr>
        <w:numPr>
          <w:ilvl w:val="0"/>
          <w:numId w:val="1"/>
        </w:numPr>
        <w:pBdr>
          <w:bottom w:val="single" w:color="auto" w:sz="6" w:space="1"/>
        </w:pBdr>
        <w:jc w:val="both"/>
        <w:rPr>
          <w:sz w:val="28"/>
          <w:szCs w:val="28"/>
          <w:lang w:val="de-DE"/>
        </w:rPr>
      </w:pPr>
      <w:r>
        <w:rPr>
          <w:sz w:val="28"/>
          <w:szCs w:val="28"/>
          <w:lang w:val="de-DE"/>
        </w:rPr>
        <w:t>Ist-Situation</w:t>
      </w:r>
    </w:p>
    <w:p>
      <w:pPr>
        <w:jc w:val="both"/>
        <w:rPr>
          <w:lang w:val="de-DE"/>
        </w:rPr>
      </w:pPr>
    </w:p>
    <w:p>
      <w:pPr>
        <w:jc w:val="both"/>
        <w:rPr>
          <w:lang w:val="de-DE"/>
        </w:rPr>
      </w:pPr>
      <w:r>
        <w:rPr>
          <w:lang w:val="de-DE"/>
        </w:rPr>
        <w:t>Im jetzigen Stand ist die Kommunikation von Schülerinnen und Schülern stark eingeschränkt, gerade eben durch die Beeinträchtigungen. Ein Großteil der Schüler kann sich weder verbal noch schriftlich ausdrücken. Dies erschwert den Unterricht und soziale Interaktionen. Das Lehrpersonal hat oft Schwierigkeiten Bedürfnisse und Aussagen der Betroffenen zu verstehen. Es existiert aktuell keine Option die auf einfache Weise damit hilft eine Zuverlässige Kommunikation herzustellen.</w:t>
      </w:r>
    </w:p>
    <w:p>
      <w:pPr>
        <w:jc w:val="both"/>
        <w:rPr>
          <w:lang w:val="de-DE"/>
        </w:rPr>
      </w:pPr>
    </w:p>
    <w:p>
      <w:pPr>
        <w:numPr>
          <w:ilvl w:val="0"/>
          <w:numId w:val="1"/>
        </w:numPr>
        <w:pBdr>
          <w:bottom w:val="single" w:color="auto" w:sz="6" w:space="1"/>
        </w:pBdr>
        <w:jc w:val="both"/>
        <w:outlineLvl w:val="0"/>
        <w:rPr>
          <w:sz w:val="32"/>
          <w:szCs w:val="32"/>
          <w:lang w:val="de-DE"/>
        </w:rPr>
      </w:pPr>
      <w:bookmarkStart w:id="1" w:name="_Toc308"/>
      <w:r>
        <w:rPr>
          <w:sz w:val="32"/>
          <w:szCs w:val="32"/>
          <w:lang w:val="de-DE"/>
        </w:rPr>
        <w:t>Soll-Situation</w:t>
      </w:r>
      <w:bookmarkEnd w:id="1"/>
    </w:p>
    <w:p>
      <w:pPr>
        <w:jc w:val="both"/>
        <w:rPr>
          <w:sz w:val="28"/>
          <w:szCs w:val="28"/>
          <w:lang w:val="de-DE"/>
        </w:rPr>
      </w:pPr>
    </w:p>
    <w:p>
      <w:pPr>
        <w:jc w:val="both"/>
        <w:rPr>
          <w:sz w:val="28"/>
          <w:szCs w:val="28"/>
          <w:lang w:val="de-DE"/>
        </w:rPr>
      </w:pPr>
      <w:r>
        <w:rPr>
          <w:sz w:val="28"/>
          <w:szCs w:val="28"/>
          <w:lang w:val="de-DE"/>
        </w:rPr>
        <w:t>3.1 Soll-Situation</w:t>
      </w:r>
    </w:p>
    <w:p>
      <w:pPr>
        <w:jc w:val="both"/>
        <w:rPr>
          <w:lang w:val="de-DE"/>
        </w:rPr>
      </w:pPr>
    </w:p>
    <w:p>
      <w:pPr>
        <w:jc w:val="both"/>
        <w:rPr>
          <w:lang w:val="de-DE"/>
        </w:rPr>
      </w:pPr>
      <w:r>
        <w:rPr>
          <w:lang w:val="de-DE"/>
        </w:rPr>
        <w:t>Mit dem Erreichen des Projektziels entsteht ein Programm zur Verfügung, das durch EEG-Erfassung Kommunikation unterstützt. Der Sollzustand beinhaltet:</w:t>
      </w:r>
    </w:p>
    <w:p>
      <w:pPr>
        <w:jc w:val="both"/>
        <w:rPr>
          <w:lang w:val="de-DE"/>
        </w:rPr>
      </w:pPr>
      <w:r>
        <w:rPr>
          <w:lang w:val="de-DE"/>
        </w:rPr>
        <w:t>- Ja/Nein - Funktion: für einfache Fragen und schnelle Kommunikation</w:t>
      </w:r>
    </w:p>
    <w:p>
      <w:pPr>
        <w:jc w:val="both"/>
        <w:rPr>
          <w:lang w:val="de-DE"/>
        </w:rPr>
      </w:pPr>
      <w:r>
        <w:rPr>
          <w:lang w:val="de-DE"/>
        </w:rPr>
        <w:t>- Training: System erfasst und trainiert individuelle Gehirndaten</w:t>
      </w:r>
    </w:p>
    <w:p>
      <w:pPr>
        <w:jc w:val="both"/>
        <w:rPr>
          <w:lang w:val="de-DE"/>
        </w:rPr>
      </w:pPr>
      <w:r>
        <w:rPr>
          <w:lang w:val="de-DE"/>
        </w:rPr>
        <w:t>- Anzeige der Zustände: Ausgabe über Bildschirm</w:t>
      </w:r>
    </w:p>
    <w:p>
      <w:pPr>
        <w:jc w:val="both"/>
        <w:rPr>
          <w:lang w:val="de-DE"/>
        </w:rPr>
      </w:pPr>
      <w:r>
        <w:rPr>
          <w:lang w:val="de-DE"/>
        </w:rPr>
        <w:t>- Zuverlässigkeit: Ja/Nein-Funktion mit ca. 85 % Genauigkeit, individuelle Eingaben ca. 60–70 %</w:t>
      </w:r>
    </w:p>
    <w:p>
      <w:pPr>
        <w:jc w:val="both"/>
        <w:rPr>
          <w:lang w:val="de-DE"/>
        </w:rPr>
      </w:pPr>
      <w:r>
        <w:rPr>
          <w:lang w:val="de-DE"/>
        </w:rPr>
        <w:t>Das System soll eine bessere Teilnahme am Unterricht ermöglichen und Kommunikationsbarrieren reduzieren.</w:t>
      </w:r>
    </w:p>
    <w:p>
      <w:pPr>
        <w:jc w:val="both"/>
        <w:rPr>
          <w:sz w:val="28"/>
          <w:szCs w:val="28"/>
          <w:lang w:val="de-DE"/>
        </w:rPr>
      </w:pPr>
    </w:p>
    <w:p>
      <w:pPr>
        <w:jc w:val="both"/>
        <w:rPr>
          <w:sz w:val="28"/>
          <w:szCs w:val="28"/>
          <w:lang w:val="de-DE"/>
        </w:rPr>
      </w:pPr>
      <w:r>
        <w:rPr>
          <w:sz w:val="28"/>
          <w:szCs w:val="28"/>
          <w:lang w:val="de-DE"/>
        </w:rPr>
        <w:t>Muss-Ziele:</w:t>
      </w:r>
    </w:p>
    <w:p>
      <w:pPr>
        <w:jc w:val="both"/>
        <w:rPr>
          <w:lang w:val="de-DE"/>
        </w:rPr>
      </w:pPr>
      <w:r>
        <w:rPr>
          <w:lang w:val="de-DE"/>
        </w:rPr>
        <w:t>- Verbesserung der Kommunikation zwischen Anwender und Lehrpersonal</w:t>
      </w:r>
    </w:p>
    <w:p>
      <w:pPr>
        <w:jc w:val="both"/>
        <w:rPr>
          <w:lang w:val="de-DE"/>
        </w:rPr>
      </w:pPr>
      <w:r>
        <w:rPr>
          <w:lang w:val="de-DE"/>
        </w:rPr>
        <w:t>- Unterstützung der Teilnahme am Unterricht</w:t>
      </w:r>
    </w:p>
    <w:p>
      <w:pPr>
        <w:jc w:val="both"/>
        <w:rPr>
          <w:lang w:val="de-DE"/>
        </w:rPr>
      </w:pPr>
      <w:r>
        <w:rPr>
          <w:lang w:val="de-DE"/>
        </w:rPr>
        <w:t>-Bereitstellung einer Ja/Nein-Funktion</w:t>
      </w:r>
    </w:p>
    <w:p>
      <w:pPr>
        <w:jc w:val="both"/>
        <w:rPr>
          <w:lang w:val="de-DE"/>
        </w:rPr>
      </w:pPr>
      <w:r>
        <w:rPr>
          <w:lang w:val="de-DE"/>
        </w:rPr>
        <w:t>-Aufnahme und Wiedererkennung individueller Gehirnmuster</w:t>
      </w:r>
    </w:p>
    <w:p>
      <w:pPr>
        <w:jc w:val="both"/>
        <w:rPr>
          <w:lang w:val="de-DE"/>
        </w:rPr>
      </w:pPr>
    </w:p>
    <w:p>
      <w:pPr>
        <w:jc w:val="both"/>
        <w:rPr>
          <w:sz w:val="28"/>
          <w:szCs w:val="28"/>
          <w:lang w:val="de-DE"/>
        </w:rPr>
      </w:pPr>
      <w:r>
        <w:rPr>
          <w:sz w:val="28"/>
          <w:szCs w:val="28"/>
          <w:lang w:val="de-DE"/>
        </w:rPr>
        <w:t>Wunsch-Ziele:</w:t>
      </w:r>
    </w:p>
    <w:p>
      <w:pPr>
        <w:jc w:val="both"/>
        <w:rPr>
          <w:lang w:val="de-DE"/>
        </w:rPr>
      </w:pPr>
      <w:r>
        <w:rPr>
          <w:lang w:val="de-DE"/>
        </w:rPr>
        <w:t>- Erweiterung der individuellen Eingabemöglichkeiten (eigene Wörter/Sätze)</w:t>
      </w:r>
    </w:p>
    <w:p>
      <w:pPr>
        <w:jc w:val="both"/>
        <w:rPr>
          <w:lang w:val="de-DE"/>
        </w:rPr>
      </w:pPr>
      <w:r>
        <w:rPr>
          <w:lang w:val="de-DE"/>
        </w:rPr>
        <w:t>- Förderung von Selbstvertrauen und sozialer Interaktion</w:t>
      </w:r>
    </w:p>
    <w:p>
      <w:pPr>
        <w:jc w:val="both"/>
        <w:rPr>
          <w:lang w:val="de-DE"/>
        </w:rPr>
      </w:pPr>
      <w:r>
        <w:rPr>
          <w:lang w:val="de-DE"/>
        </w:rPr>
        <w:t>- Nutzung außerhalb des Unterrichts möglich</w:t>
      </w:r>
    </w:p>
    <w:p>
      <w:pPr>
        <w:jc w:val="both"/>
        <w:rPr>
          <w:sz w:val="28"/>
          <w:szCs w:val="28"/>
          <w:lang w:val="de-DE"/>
        </w:rPr>
      </w:pPr>
    </w:p>
    <w:p>
      <w:pPr>
        <w:jc w:val="both"/>
        <w:rPr>
          <w:sz w:val="28"/>
          <w:szCs w:val="28"/>
          <w:lang w:val="de-DE"/>
        </w:rPr>
      </w:pPr>
      <w:r>
        <w:rPr>
          <w:sz w:val="28"/>
          <w:szCs w:val="28"/>
          <w:lang w:val="de-DE"/>
        </w:rPr>
        <w:t>Abgrenzungen:</w:t>
      </w:r>
    </w:p>
    <w:p>
      <w:pPr>
        <w:jc w:val="both"/>
        <w:rPr>
          <w:lang w:val="de-DE"/>
        </w:rPr>
      </w:pPr>
      <w:r>
        <w:rPr>
          <w:lang w:val="de-DE"/>
        </w:rPr>
        <w:t>- Keine medizinische oder therapeutische Funktion</w:t>
      </w:r>
    </w:p>
    <w:p>
      <w:pPr>
        <w:jc w:val="both"/>
        <w:rPr>
          <w:lang w:val="de-DE"/>
        </w:rPr>
      </w:pPr>
      <w:r>
        <w:rPr>
          <w:lang w:val="de-DE"/>
        </w:rPr>
        <w:t>- Keine vollständige Fehlerfreiheit der Kommunikation</w:t>
      </w:r>
    </w:p>
    <w:p>
      <w:pPr>
        <w:jc w:val="both"/>
        <w:rPr>
          <w:lang w:val="de-DE"/>
        </w:rPr>
      </w:pPr>
      <w:r>
        <w:rPr>
          <w:lang w:val="de-DE"/>
        </w:rPr>
        <w:t>- System ersetzt keine therapeutische Begleitung</w:t>
      </w:r>
    </w:p>
    <w:p>
      <w:pPr>
        <w:jc w:val="both"/>
        <w:rPr>
          <w:sz w:val="28"/>
          <w:szCs w:val="28"/>
          <w:lang w:val="de-DE"/>
        </w:rPr>
      </w:pPr>
    </w:p>
    <w:p>
      <w:pPr>
        <w:jc w:val="both"/>
        <w:rPr>
          <w:sz w:val="28"/>
          <w:szCs w:val="28"/>
          <w:lang w:val="de-DE"/>
        </w:rPr>
      </w:pPr>
      <w:r>
        <w:rPr>
          <w:sz w:val="28"/>
          <w:szCs w:val="28"/>
          <w:lang w:val="de-DE"/>
        </w:rPr>
        <w:t>3.2 Funktionale Anforderungen:</w:t>
      </w:r>
    </w:p>
    <w:p>
      <w:pPr>
        <w:jc w:val="both"/>
        <w:rPr>
          <w:rFonts w:hint="default"/>
          <w:sz w:val="24"/>
          <w:szCs w:val="24"/>
          <w:lang w:val="de-DE"/>
        </w:rPr>
      </w:pPr>
      <w:r>
        <w:rPr>
          <w:sz w:val="24"/>
          <w:szCs w:val="24"/>
          <w:lang w:val="de-DE"/>
        </w:rPr>
        <w:t>Erkennung von Ja/Nein-Antworten</w:t>
      </w:r>
      <w:r>
        <w:rPr>
          <w:rFonts w:hint="default"/>
          <w:sz w:val="24"/>
          <w:szCs w:val="24"/>
          <w:lang w:val="de-DE"/>
        </w:rPr>
        <w:t>:</w:t>
      </w:r>
    </w:p>
    <w:p>
      <w:pPr>
        <w:jc w:val="both"/>
        <w:rPr>
          <w:lang w:val="de-DE"/>
        </w:rPr>
      </w:pPr>
      <w:r>
        <w:rPr>
          <w:lang w:val="de-DE"/>
        </w:rPr>
        <w:t>-Geschätzter Aufwand: 40 Stunden</w:t>
      </w:r>
    </w:p>
    <w:p>
      <w:pPr>
        <w:jc w:val="both"/>
        <w:rPr>
          <w:rFonts w:hint="default"/>
          <w:sz w:val="24"/>
          <w:szCs w:val="24"/>
          <w:lang w:val="de-DE"/>
        </w:rPr>
      </w:pPr>
      <w:r>
        <w:rPr>
          <w:sz w:val="24"/>
          <w:szCs w:val="24"/>
          <w:lang w:val="de-DE"/>
        </w:rPr>
        <w:t>Training und Wiedererkennung von individueller Gehirnmuster</w:t>
      </w:r>
      <w:r>
        <w:rPr>
          <w:rFonts w:hint="default"/>
          <w:sz w:val="24"/>
          <w:szCs w:val="24"/>
          <w:lang w:val="de-DE"/>
        </w:rPr>
        <w:t>:</w:t>
      </w:r>
    </w:p>
    <w:p>
      <w:pPr>
        <w:jc w:val="both"/>
        <w:rPr>
          <w:lang w:val="de-DE"/>
        </w:rPr>
      </w:pPr>
      <w:r>
        <w:rPr>
          <w:rFonts w:hint="default"/>
          <w:lang w:val="de-DE"/>
        </w:rPr>
        <w:t>-</w:t>
      </w:r>
      <w:r>
        <w:rPr>
          <w:lang w:val="de-DE"/>
        </w:rPr>
        <w:t>Geschätzter Aufwand: 20 Stunden</w:t>
      </w:r>
    </w:p>
    <w:p>
      <w:pPr>
        <w:jc w:val="both"/>
        <w:rPr>
          <w:rFonts w:hint="default"/>
          <w:sz w:val="24"/>
          <w:szCs w:val="24"/>
          <w:lang w:val="de-DE"/>
        </w:rPr>
      </w:pPr>
      <w:r>
        <w:rPr>
          <w:sz w:val="24"/>
          <w:szCs w:val="24"/>
          <w:lang w:val="de-DE"/>
        </w:rPr>
        <w:t>Speicherung und Laden von Nutzerprofilen</w:t>
      </w:r>
      <w:r>
        <w:rPr>
          <w:rFonts w:hint="default"/>
          <w:sz w:val="24"/>
          <w:szCs w:val="24"/>
          <w:lang w:val="de-DE"/>
        </w:rPr>
        <w:t>:</w:t>
      </w:r>
    </w:p>
    <w:p>
      <w:pPr>
        <w:jc w:val="both"/>
        <w:rPr>
          <w:lang w:val="de-DE"/>
        </w:rPr>
      </w:pPr>
      <w:r>
        <w:rPr>
          <w:lang w:val="de-DE"/>
        </w:rPr>
        <w:t>-Geschätzter Aufwand: 15 Stunden</w:t>
      </w:r>
    </w:p>
    <w:p>
      <w:pPr>
        <w:jc w:val="both"/>
        <w:rPr>
          <w:lang w:val="de-DE"/>
        </w:rPr>
      </w:pPr>
    </w:p>
    <w:p>
      <w:pPr>
        <w:jc w:val="both"/>
        <w:rPr>
          <w:lang w:val="de-DE"/>
        </w:rPr>
      </w:pPr>
      <w:r>
        <w:rPr>
          <w:sz w:val="28"/>
          <w:szCs w:val="28"/>
          <w:lang w:val="de-DE"/>
        </w:rPr>
        <w:t>Kann-Funktionen:</w:t>
      </w:r>
    </w:p>
    <w:p>
      <w:pPr>
        <w:jc w:val="both"/>
        <w:rPr>
          <w:lang w:val="de-DE"/>
        </w:rPr>
      </w:pPr>
      <w:r>
        <w:rPr>
          <w:lang w:val="de-DE"/>
        </w:rPr>
        <w:t>- Erweiterung der individuellen Eingabemöglichkeiten</w:t>
      </w:r>
    </w:p>
    <w:p>
      <w:pPr>
        <w:jc w:val="both"/>
        <w:rPr>
          <w:sz w:val="28"/>
          <w:szCs w:val="28"/>
          <w:lang w:val="de-DE"/>
        </w:rPr>
      </w:pPr>
    </w:p>
    <w:p>
      <w:pPr>
        <w:pBdr>
          <w:bottom w:val="single" w:color="auto" w:sz="6" w:space="1"/>
        </w:pBdr>
        <w:jc w:val="both"/>
        <w:rPr>
          <w:sz w:val="28"/>
          <w:szCs w:val="28"/>
          <w:lang w:val="de-DE"/>
        </w:rPr>
      </w:pPr>
      <w:r>
        <w:rPr>
          <w:sz w:val="28"/>
          <w:szCs w:val="28"/>
          <w:lang w:val="de-DE"/>
        </w:rPr>
        <w:t xml:space="preserve">3.3 Nicht-Funktionale Anforderungen </w:t>
      </w:r>
    </w:p>
    <w:p>
      <w:pPr>
        <w:jc w:val="both"/>
        <w:rPr>
          <w:sz w:val="24"/>
          <w:szCs w:val="24"/>
          <w:lang w:val="de-DE"/>
        </w:rPr>
      </w:pPr>
    </w:p>
    <w:p>
      <w:pPr>
        <w:jc w:val="both"/>
        <w:rPr>
          <w:sz w:val="24"/>
          <w:szCs w:val="24"/>
          <w:lang w:val="de-DE"/>
        </w:rPr>
      </w:pPr>
      <w:r>
        <w:rPr>
          <w:sz w:val="24"/>
          <w:szCs w:val="24"/>
          <w:lang w:val="de-DE"/>
        </w:rPr>
        <w:t>Reaktionszeit:</w:t>
      </w:r>
    </w:p>
    <w:p>
      <w:pPr>
        <w:jc w:val="both"/>
        <w:rPr>
          <w:lang w:val="de-DE"/>
        </w:rPr>
      </w:pPr>
      <w:r>
        <w:rPr>
          <w:lang w:val="de-DE"/>
        </w:rPr>
        <w:t>- &lt; 2 Sekunden vom Signal bis zur Ausgabe</w:t>
      </w:r>
    </w:p>
    <w:p>
      <w:pPr>
        <w:jc w:val="both"/>
        <w:rPr>
          <w:lang w:val="de-DE"/>
        </w:rPr>
      </w:pPr>
      <w:r>
        <w:rPr>
          <w:lang w:val="de-DE"/>
        </w:rPr>
        <w:t>- Stabilität: System darf nicht abstürzen</w:t>
      </w:r>
    </w:p>
    <w:p>
      <w:pPr>
        <w:jc w:val="both"/>
        <w:rPr>
          <w:lang w:val="de-DE"/>
        </w:rPr>
      </w:pPr>
      <w:r>
        <w:rPr>
          <w:lang w:val="de-DE"/>
        </w:rPr>
        <w:t>- Benutzerfreundlichkeit: einfache Bedienung</w:t>
      </w:r>
    </w:p>
    <w:p>
      <w:pPr>
        <w:jc w:val="both"/>
        <w:rPr>
          <w:lang w:val="de-DE"/>
        </w:rPr>
      </w:pPr>
    </w:p>
    <w:p>
      <w:pPr>
        <w:jc w:val="both"/>
        <w:rPr>
          <w:lang w:val="de-DE"/>
        </w:rPr>
      </w:pPr>
      <w:r>
        <w:rPr>
          <w:sz w:val="28"/>
          <w:szCs w:val="28"/>
          <w:lang w:val="de-DE"/>
        </w:rPr>
        <w:t>Hardware:</w:t>
      </w:r>
    </w:p>
    <w:p>
      <w:pPr>
        <w:jc w:val="both"/>
        <w:rPr>
          <w:lang w:val="de-DE"/>
        </w:rPr>
      </w:pPr>
      <w:r>
        <w:rPr>
          <w:lang w:val="de-DE"/>
        </w:rPr>
        <w:t>- Das tragbare EEG-Gerät muss per Bluetooth zuverlässig mit dem Programm kommunizieren</w:t>
      </w:r>
    </w:p>
    <w:p>
      <w:pPr>
        <w:jc w:val="both"/>
        <w:rPr>
          <w:lang w:val="de-DE"/>
        </w:rPr>
      </w:pPr>
      <w:r>
        <w:rPr>
          <w:lang w:val="de-DE"/>
        </w:rPr>
        <w:t>- Der ausführende Computer muss für die Datenanalyse in der Lage sein diese zu verarbeiten und</w:t>
      </w:r>
    </w:p>
    <w:p>
      <w:pPr>
        <w:ind w:firstLine="100" w:firstLineChars="50"/>
        <w:jc w:val="both"/>
        <w:rPr>
          <w:lang w:val="de-DE"/>
        </w:rPr>
      </w:pPr>
      <w:r>
        <w:rPr>
          <w:lang w:val="de-DE"/>
        </w:rPr>
        <w:t>über Bluetooth verfügen.</w:t>
      </w:r>
    </w:p>
    <w:p>
      <w:pPr>
        <w:jc w:val="both"/>
        <w:rPr>
          <w:lang w:val="de-DE"/>
        </w:rPr>
      </w:pPr>
    </w:p>
    <w:p>
      <w:pPr>
        <w:jc w:val="both"/>
        <w:rPr>
          <w:lang w:val="de-DE"/>
        </w:rPr>
      </w:pPr>
      <w:r>
        <w:rPr>
          <w:sz w:val="24"/>
          <w:szCs w:val="24"/>
          <w:lang w:val="de-DE"/>
        </w:rPr>
        <w:t>Software:</w:t>
      </w:r>
    </w:p>
    <w:p>
      <w:pPr>
        <w:jc w:val="both"/>
        <w:rPr>
          <w:lang w:val="de-DE"/>
        </w:rPr>
      </w:pPr>
      <w:r>
        <w:rPr>
          <w:lang w:val="de-DE"/>
        </w:rPr>
        <w:t>- Echtzeitanalyse der EEG-Daten</w:t>
      </w:r>
    </w:p>
    <w:p>
      <w:pPr>
        <w:jc w:val="both"/>
        <w:rPr>
          <w:lang w:val="de-DE"/>
        </w:rPr>
      </w:pPr>
      <w:r>
        <w:rPr>
          <w:lang w:val="de-DE"/>
        </w:rPr>
        <w:t>- Verfügt über Speicherfunktion in dem die Trainingsdaten festgehalten werden</w:t>
      </w:r>
    </w:p>
    <w:p>
      <w:pPr>
        <w:jc w:val="both"/>
        <w:rPr>
          <w:sz w:val="24"/>
          <w:szCs w:val="24"/>
          <w:lang w:val="de-DE"/>
        </w:rPr>
      </w:pPr>
    </w:p>
    <w:p>
      <w:pPr>
        <w:jc w:val="both"/>
        <w:rPr>
          <w:sz w:val="24"/>
          <w:szCs w:val="24"/>
          <w:lang w:val="de-DE"/>
        </w:rPr>
      </w:pPr>
      <w:r>
        <w:rPr>
          <w:sz w:val="24"/>
          <w:szCs w:val="24"/>
          <w:lang w:val="de-DE"/>
        </w:rPr>
        <w:t>Zeit und Budget:</w:t>
      </w:r>
    </w:p>
    <w:p>
      <w:pPr>
        <w:jc w:val="both"/>
        <w:rPr>
          <w:lang w:val="de-DE"/>
        </w:rPr>
      </w:pPr>
      <w:r>
        <w:rPr>
          <w:lang w:val="de-DE"/>
        </w:rPr>
        <w:t>- Entwicklungszeit: 8 Monate</w:t>
      </w:r>
    </w:p>
    <w:p>
      <w:pPr>
        <w:jc w:val="both"/>
        <w:rPr>
          <w:lang w:val="de-DE"/>
        </w:rPr>
      </w:pPr>
      <w:r>
        <w:rPr>
          <w:lang w:val="de-DE"/>
        </w:rPr>
        <w:t>- Projektbudget: max. 25.000€</w:t>
      </w:r>
    </w:p>
    <w:p>
      <w:pPr>
        <w:jc w:val="both"/>
        <w:rPr>
          <w:sz w:val="24"/>
          <w:szCs w:val="24"/>
          <w:lang w:val="de-DE"/>
        </w:rPr>
      </w:pPr>
    </w:p>
    <w:p>
      <w:pPr>
        <w:jc w:val="both"/>
        <w:rPr>
          <w:sz w:val="24"/>
          <w:szCs w:val="24"/>
          <w:lang w:val="de-DE"/>
        </w:rPr>
      </w:pPr>
      <w:r>
        <w:rPr>
          <w:sz w:val="24"/>
          <w:szCs w:val="24"/>
          <w:lang w:val="de-DE"/>
        </w:rPr>
        <w:t>Rechtliches:</w:t>
      </w:r>
    </w:p>
    <w:p>
      <w:pPr>
        <w:jc w:val="both"/>
        <w:rPr>
          <w:lang w:val="de-DE"/>
        </w:rPr>
      </w:pPr>
      <w:r>
        <w:rPr>
          <w:lang w:val="de-DE"/>
        </w:rPr>
        <w:t>- Datenschutz bei sensiblen Gehirndaten</w:t>
      </w:r>
    </w:p>
    <w:p>
      <w:pPr>
        <w:jc w:val="both"/>
        <w:rPr>
          <w:lang w:val="de-DE"/>
        </w:rPr>
      </w:pPr>
      <w:r>
        <w:rPr>
          <w:lang w:val="de-DE"/>
        </w:rPr>
        <w:t>- Keine medizinische Software (!)</w:t>
      </w:r>
    </w:p>
    <w:p>
      <w:pPr>
        <w:jc w:val="both"/>
        <w:rPr>
          <w:lang w:val="de-DE"/>
        </w:rPr>
      </w:pPr>
    </w:p>
    <w:p>
      <w:pPr>
        <w:jc w:val="both"/>
        <w:rPr>
          <w:sz w:val="24"/>
          <w:szCs w:val="24"/>
          <w:lang w:val="de-DE"/>
        </w:rPr>
      </w:pPr>
      <w:r>
        <w:rPr>
          <w:sz w:val="24"/>
          <w:szCs w:val="24"/>
          <w:lang w:val="de-DE"/>
        </w:rPr>
        <w:t>Bedienbarkeit:</w:t>
      </w:r>
    </w:p>
    <w:p>
      <w:pPr>
        <w:jc w:val="both"/>
        <w:rPr>
          <w:lang w:val="de-DE"/>
        </w:rPr>
      </w:pPr>
      <w:r>
        <w:rPr>
          <w:lang w:val="de-DE"/>
        </w:rPr>
        <w:t>- Intuitive Benutzeroberfläche, minimaler Trainingsaufwand</w:t>
      </w:r>
    </w:p>
    <w:p>
      <w:pPr>
        <w:jc w:val="both"/>
        <w:rPr>
          <w:lang w:val="de-DE"/>
        </w:rPr>
      </w:pPr>
      <w:r>
        <w:rPr>
          <w:lang w:val="de-DE"/>
        </w:rPr>
        <w:t>- Benutzbarkeit ohne technischen Hintergrund</w:t>
      </w:r>
    </w:p>
    <w:p>
      <w:pPr>
        <w:jc w:val="both"/>
        <w:rPr>
          <w:lang w:val="de-DE"/>
        </w:rPr>
      </w:pPr>
    </w:p>
    <w:p>
      <w:pPr>
        <w:jc w:val="both"/>
        <w:rPr>
          <w:lang w:val="de-DE"/>
        </w:rPr>
      </w:pPr>
    </w:p>
    <w:p>
      <w:pPr>
        <w:jc w:val="both"/>
        <w:rPr>
          <w:sz w:val="28"/>
          <w:szCs w:val="28"/>
          <w:lang w:val="de-DE"/>
        </w:rPr>
      </w:pPr>
      <w:r>
        <w:rPr>
          <w:sz w:val="28"/>
          <w:szCs w:val="28"/>
          <w:lang w:val="de-DE"/>
        </w:rPr>
        <w:t>3.4 Schnittstellen:</w:t>
      </w:r>
    </w:p>
    <w:p>
      <w:pPr>
        <w:jc w:val="both"/>
        <w:rPr>
          <w:sz w:val="24"/>
          <w:szCs w:val="24"/>
          <w:lang w:val="de-DE"/>
        </w:rPr>
      </w:pPr>
      <w:r>
        <w:rPr>
          <w:sz w:val="24"/>
          <w:szCs w:val="24"/>
          <w:lang w:val="de-DE"/>
        </w:rPr>
        <w:t>EEG- Gerät und Software:</w:t>
      </w:r>
    </w:p>
    <w:p>
      <w:pPr>
        <w:jc w:val="both"/>
        <w:rPr>
          <w:lang w:val="de-DE"/>
        </w:rPr>
      </w:pPr>
      <w:r>
        <w:rPr>
          <w:lang w:val="de-DE"/>
        </w:rPr>
        <w:t>- Übertragung der Gehirnsignale</w:t>
      </w:r>
    </w:p>
    <w:p>
      <w:pPr>
        <w:jc w:val="both"/>
        <w:rPr>
          <w:sz w:val="24"/>
          <w:szCs w:val="24"/>
          <w:lang w:val="de-DE"/>
        </w:rPr>
      </w:pPr>
      <w:r>
        <w:rPr>
          <w:sz w:val="24"/>
          <w:szCs w:val="24"/>
          <w:lang w:val="de-DE"/>
        </w:rPr>
        <w:t>Software und Benutzer:</w:t>
      </w:r>
    </w:p>
    <w:p>
      <w:pPr>
        <w:jc w:val="both"/>
        <w:rPr>
          <w:lang w:val="de-DE"/>
        </w:rPr>
      </w:pPr>
      <w:r>
        <w:rPr>
          <w:lang w:val="de-DE"/>
        </w:rPr>
        <w:t>- Anzeige von Ja/Nein-Antworten oder individuell definierten Wörtern</w:t>
      </w:r>
    </w:p>
    <w:p>
      <w:pPr>
        <w:jc w:val="both"/>
        <w:rPr>
          <w:sz w:val="24"/>
          <w:szCs w:val="24"/>
          <w:lang w:val="de-DE"/>
        </w:rPr>
      </w:pPr>
      <w:r>
        <w:rPr>
          <w:sz w:val="24"/>
          <w:szCs w:val="24"/>
          <w:lang w:val="de-DE"/>
        </w:rPr>
        <w:t>Software und Speicher:</w:t>
      </w:r>
    </w:p>
    <w:p>
      <w:pPr>
        <w:jc w:val="both"/>
        <w:rPr>
          <w:lang w:val="de-DE"/>
        </w:rPr>
      </w:pPr>
      <w:r>
        <w:rPr>
          <w:lang w:val="de-DE"/>
        </w:rPr>
        <w:t>- Speicherung der Trainingsdaten lokal</w:t>
      </w:r>
    </w:p>
    <w:p>
      <w:pPr>
        <w:jc w:val="both"/>
        <w:rPr>
          <w:sz w:val="24"/>
          <w:szCs w:val="24"/>
          <w:lang w:val="de-DE"/>
        </w:rPr>
      </w:pPr>
      <w:r>
        <w:rPr>
          <w:sz w:val="24"/>
          <w:szCs w:val="24"/>
          <w:lang w:val="de-DE"/>
        </w:rPr>
        <w:t xml:space="preserve">Optional: </w:t>
      </w:r>
    </w:p>
    <w:p>
      <w:pPr>
        <w:jc w:val="both"/>
        <w:rPr>
          <w:lang w:val="de-DE"/>
        </w:rPr>
      </w:pPr>
      <w:r>
        <w:rPr>
          <w:lang w:val="de-DE"/>
        </w:rPr>
        <w:t>- Audioausgabe zur Kommunikation mit Lehrpersonal</w:t>
      </w:r>
    </w:p>
    <w:p>
      <w:pPr>
        <w:jc w:val="both"/>
        <w:rPr>
          <w:lang w:val="de-DE"/>
        </w:rPr>
      </w:pPr>
    </w:p>
    <w:p>
      <w:pPr>
        <w:jc w:val="both"/>
        <w:rPr>
          <w:sz w:val="28"/>
          <w:szCs w:val="28"/>
          <w:lang w:val="de-DE"/>
        </w:rPr>
      </w:pPr>
      <w:r>
        <w:rPr>
          <w:sz w:val="28"/>
          <w:szCs w:val="28"/>
          <w:lang w:val="de-DE"/>
        </w:rPr>
        <w:t>3.5 Risikoabschätzung:</w:t>
      </w:r>
    </w:p>
    <w:p>
      <w:pPr>
        <w:jc w:val="both"/>
        <w:rPr>
          <w:sz w:val="24"/>
          <w:szCs w:val="24"/>
          <w:lang w:val="de-DE"/>
        </w:rPr>
      </w:pPr>
      <w:r>
        <w:rPr>
          <w:sz w:val="24"/>
          <w:szCs w:val="24"/>
          <w:lang w:val="de-DE"/>
        </w:rPr>
        <w:t>Technische Risiken:</w:t>
      </w:r>
    </w:p>
    <w:p>
      <w:pPr>
        <w:jc w:val="both"/>
        <w:rPr>
          <w:lang w:val="de-DE"/>
        </w:rPr>
      </w:pPr>
      <w:r>
        <w:rPr>
          <w:lang w:val="de-DE"/>
        </w:rPr>
        <w:t xml:space="preserve">- Ungenaue Erkennung von EEG - Daten </w:t>
      </w:r>
    </w:p>
    <w:p>
      <w:pPr>
        <w:jc w:val="both"/>
        <w:rPr>
          <w:lang w:val="de-DE"/>
        </w:rPr>
      </w:pPr>
      <w:r>
        <w:rPr>
          <w:lang w:val="de-DE"/>
        </w:rPr>
        <w:t>- Verbindungsabbruch zwischen EEG und Software</w:t>
      </w:r>
    </w:p>
    <w:p>
      <w:pPr>
        <w:jc w:val="both"/>
        <w:rPr>
          <w:sz w:val="28"/>
          <w:szCs w:val="28"/>
          <w:lang w:val="de-DE"/>
        </w:rPr>
      </w:pPr>
    </w:p>
    <w:p>
      <w:pPr>
        <w:numPr>
          <w:ilvl w:val="0"/>
          <w:numId w:val="1"/>
        </w:numPr>
        <w:pBdr>
          <w:bottom w:val="single" w:color="auto" w:sz="6" w:space="1"/>
        </w:pBdr>
        <w:jc w:val="both"/>
        <w:outlineLvl w:val="0"/>
        <w:rPr>
          <w:sz w:val="28"/>
          <w:szCs w:val="28"/>
          <w:lang w:val="de-DE"/>
        </w:rPr>
      </w:pPr>
      <w:r>
        <w:rPr>
          <w:sz w:val="28"/>
          <w:szCs w:val="28"/>
          <w:lang w:val="de-DE"/>
        </w:rPr>
        <w:t xml:space="preserve"> </w:t>
      </w:r>
      <w:bookmarkStart w:id="2" w:name="_Toc17234"/>
      <w:r>
        <w:rPr>
          <w:sz w:val="28"/>
          <w:szCs w:val="28"/>
          <w:lang w:val="de-DE"/>
        </w:rPr>
        <w:t>Abnahmekriterien</w:t>
      </w:r>
      <w:bookmarkEnd w:id="2"/>
    </w:p>
    <w:p>
      <w:pPr>
        <w:jc w:val="both"/>
        <w:rPr>
          <w:lang w:val="de-DE"/>
        </w:rPr>
      </w:pPr>
    </w:p>
    <w:p>
      <w:pPr>
        <w:jc w:val="both"/>
        <w:rPr>
          <w:lang w:val="de-DE"/>
        </w:rPr>
      </w:pPr>
      <w:r>
        <w:rPr>
          <w:lang w:val="de-DE"/>
        </w:rPr>
        <w:t>- Ja/Nein-Funktion funktioniert in &gt; 85% der Fälle</w:t>
      </w:r>
    </w:p>
    <w:p>
      <w:pPr>
        <w:jc w:val="both"/>
        <w:rPr>
          <w:lang w:val="de-DE"/>
        </w:rPr>
      </w:pPr>
      <w:r>
        <w:rPr>
          <w:lang w:val="de-DE"/>
        </w:rPr>
        <w:t>- Trainings- und Konfigurationsmodus funktionsfähig.</w:t>
      </w:r>
    </w:p>
    <w:p>
      <w:pPr>
        <w:jc w:val="both"/>
        <w:rPr>
          <w:lang w:val="de-DE"/>
        </w:rPr>
      </w:pPr>
      <w:r>
        <w:rPr>
          <w:lang w:val="de-DE"/>
        </w:rPr>
        <w:t>- System reagiert stabil über 8 Stunden Nutzung</w:t>
      </w:r>
    </w:p>
    <w:p>
      <w:pPr>
        <w:jc w:val="both"/>
        <w:rPr>
          <w:lang w:val="de-DE"/>
        </w:rPr>
      </w:pPr>
      <w:r>
        <w:rPr>
          <w:lang w:val="de-DE"/>
        </w:rPr>
        <w:t>- Datenschutz und Speicherung der EEG-Daten gewährleistet</w:t>
      </w:r>
    </w:p>
    <w:p>
      <w:pPr>
        <w:jc w:val="both"/>
        <w:rPr>
          <w:sz w:val="28"/>
          <w:szCs w:val="28"/>
          <w:lang w:val="de-DE"/>
        </w:rPr>
      </w:pPr>
    </w:p>
    <w:p>
      <w:pPr>
        <w:pStyle w:val="12"/>
        <w:numPr>
          <w:ilvl w:val="1"/>
          <w:numId w:val="1"/>
        </w:numPr>
        <w:jc w:val="both"/>
        <w:rPr>
          <w:sz w:val="24"/>
          <w:szCs w:val="24"/>
          <w:lang w:val="de-DE"/>
        </w:rPr>
      </w:pPr>
      <w:r>
        <w:rPr>
          <w:sz w:val="24"/>
          <w:szCs w:val="24"/>
          <w:lang w:val="de-DE"/>
        </w:rPr>
        <w:t>Muss-Kriterien</w:t>
      </w:r>
      <w:r>
        <w:rPr>
          <w:lang w:val="de-DE"/>
        </w:rPr>
        <w:br w:type="textWrapping"/>
      </w:r>
      <w:r>
        <w:rPr>
          <w:lang w:val="de-DE"/>
        </w:rPr>
        <w:t xml:space="preserve">- Ja / Nein-Funktion </w:t>
      </w:r>
    </w:p>
    <w:p>
      <w:pPr>
        <w:jc w:val="both"/>
        <w:rPr>
          <w:lang w:val="de-DE"/>
        </w:rPr>
      </w:pPr>
      <w:r>
        <w:rPr>
          <w:lang w:val="de-DE"/>
        </w:rPr>
        <w:t>- Wiedererkennung individueller Gehirnmuster</w:t>
      </w:r>
    </w:p>
    <w:p>
      <w:pPr>
        <w:jc w:val="both"/>
        <w:rPr>
          <w:lang w:val="de-DE"/>
        </w:rPr>
      </w:pPr>
      <w:r>
        <w:rPr>
          <w:lang w:val="de-DE"/>
        </w:rPr>
        <w:t>- Stabilität und Bedienbarkeit</w:t>
      </w:r>
    </w:p>
    <w:p>
      <w:pPr>
        <w:jc w:val="both"/>
        <w:rPr>
          <w:lang w:val="de-DE"/>
        </w:rPr>
      </w:pPr>
      <w:r>
        <w:rPr>
          <w:lang w:val="de-DE"/>
        </w:rPr>
        <w:t>- Speicherung von Trainingsdaten</w:t>
      </w:r>
    </w:p>
    <w:p>
      <w:pPr>
        <w:jc w:val="both"/>
        <w:rPr>
          <w:lang w:val="de-DE"/>
        </w:rPr>
      </w:pPr>
    </w:p>
    <w:p>
      <w:pPr>
        <w:jc w:val="both"/>
        <w:rPr>
          <w:sz w:val="24"/>
          <w:szCs w:val="24"/>
          <w:lang w:val="de-DE"/>
        </w:rPr>
      </w:pPr>
      <w:r>
        <w:rPr>
          <w:sz w:val="24"/>
          <w:szCs w:val="24"/>
          <w:lang w:val="de-DE"/>
        </w:rPr>
        <w:t xml:space="preserve"> 4.2 Kann-Kriterien:</w:t>
      </w:r>
    </w:p>
    <w:p>
      <w:pPr>
        <w:jc w:val="both"/>
        <w:rPr>
          <w:lang w:val="de-DE"/>
        </w:rPr>
      </w:pPr>
      <w:r>
        <w:rPr>
          <w:lang w:val="de-DE"/>
        </w:rPr>
        <w:t>- Erweiterung individueller Eingaben</w:t>
      </w:r>
    </w:p>
    <w:p>
      <w:pPr>
        <w:jc w:val="both"/>
        <w:rPr>
          <w:lang w:val="de-DE"/>
        </w:rPr>
      </w:pPr>
      <w:r>
        <w:rPr>
          <w:lang w:val="de-DE"/>
        </w:rPr>
        <w:t>- Einsatz außerhalb des Unterrichts</w:t>
      </w:r>
    </w:p>
    <w:p>
      <w:pPr>
        <w:jc w:val="both"/>
        <w:rPr>
          <w:lang w:val="de-DE"/>
        </w:rPr>
      </w:pPr>
      <w:r>
        <w:rPr>
          <w:lang w:val="de-DE"/>
        </w:rPr>
        <w:t>- Förderung sozialer Interaktion</w:t>
      </w: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numPr>
          <w:ilvl w:val="0"/>
          <w:numId w:val="1"/>
        </w:numPr>
        <w:pBdr>
          <w:bottom w:val="single" w:color="auto" w:sz="6" w:space="1"/>
        </w:pBdr>
        <w:jc w:val="both"/>
        <w:rPr>
          <w:sz w:val="28"/>
          <w:szCs w:val="28"/>
          <w:lang w:val="de-DE"/>
        </w:rPr>
      </w:pPr>
      <w:r>
        <w:rPr>
          <w:sz w:val="28"/>
          <w:szCs w:val="28"/>
          <w:lang w:val="de-DE"/>
        </w:rPr>
        <w:t>Use-Case-Diagramm</w:t>
      </w:r>
    </w:p>
    <w:p>
      <w:pPr>
        <w:jc w:val="both"/>
        <w:rPr>
          <w:sz w:val="28"/>
          <w:szCs w:val="28"/>
          <w:lang w:val="de-DE"/>
        </w:rPr>
      </w:pPr>
    </w:p>
    <w:p>
      <w:pPr>
        <w:jc w:val="both"/>
        <w:rPr>
          <w:sz w:val="28"/>
          <w:szCs w:val="28"/>
          <w:lang w:val="de-DE"/>
        </w:rPr>
      </w:pPr>
      <w:r>
        <w:rPr>
          <w:sz w:val="28"/>
          <w:szCs w:val="28"/>
          <w:lang w:val="de-DE"/>
        </w:rPr>
        <w:t>5.1 Use-case-diagramme</w:t>
      </w:r>
    </w:p>
    <w:p>
      <w:pPr>
        <w:jc w:val="both"/>
        <w:rPr>
          <w:sz w:val="28"/>
          <w:szCs w:val="28"/>
          <w:lang w:val="de-DE"/>
        </w:rPr>
      </w:pPr>
      <w:r>
        <mc:AlternateContent>
          <mc:Choice Requires="wps">
            <w:drawing>
              <wp:anchor distT="0" distB="0" distL="114300" distR="114300" simplePos="0" relativeHeight="251659264" behindDoc="0" locked="0" layoutInCell="1" allowOverlap="1">
                <wp:simplePos x="0" y="0"/>
                <wp:positionH relativeFrom="column">
                  <wp:posOffset>1738630</wp:posOffset>
                </wp:positionH>
                <wp:positionV relativeFrom="paragraph">
                  <wp:posOffset>70485</wp:posOffset>
                </wp:positionV>
                <wp:extent cx="1578610" cy="3102610"/>
                <wp:effectExtent l="6350" t="6350" r="15240" b="15240"/>
                <wp:wrapNone/>
                <wp:docPr id="4" name="Rectangles 4"/>
                <wp:cNvGraphicFramePr/>
                <a:graphic xmlns:a="http://schemas.openxmlformats.org/drawingml/2006/main">
                  <a:graphicData uri="http://schemas.microsoft.com/office/word/2010/wordprocessingShape">
                    <wps:wsp>
                      <wps:cNvSpPr/>
                      <wps:spPr>
                        <a:xfrm>
                          <a:off x="2840990" y="5143500"/>
                          <a:ext cx="1578610" cy="3102610"/>
                        </a:xfrm>
                        <a:prstGeom prst="rect">
                          <a:avLst/>
                        </a:prstGeom>
                        <a:no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6.9pt;margin-top:5.55pt;height:244.3pt;width:124.3pt;z-index:251659264;v-text-anchor:middle;mso-width-relative:page;mso-height-relative:page;" filled="f" stroked="t" coordsize="21600,21600" o:gfxdata="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p7o39kAAAAKAQAADwAAAAAAAAABACAAAAAiAAAA&#10;ZHJzL2Rvd25yZXYueG1sUEsBAhQAFAAAAAgAh07iQLppC594AgAA/QQAAA4AAAAAAAAAAQAgAAAA&#10;KAEAAGRycy9lMm9Eb2MueG1sUEsFBgAAAAAGAAYAWQEAABIGAAAAAA==&#10;">
                <v:fill on="f" focussize="0,0"/>
                <v:stroke weight="1pt" color="#000000 [3200]" miterlimit="8" joinstyle="miter"/>
                <v:imagedata o:title=""/>
                <o:lock v:ext="edit" aspectratio="f"/>
              </v:rect>
            </w:pict>
          </mc:Fallback>
        </mc:AlternateContent>
      </w:r>
      <w:r>
        <w:drawing>
          <wp:inline distT="0" distB="0" distL="114300" distR="114300">
            <wp:extent cx="5266055" cy="3509010"/>
            <wp:effectExtent l="0" t="0" r="10795" b="152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66055" cy="3509010"/>
                    </a:xfrm>
                    <a:prstGeom prst="rect">
                      <a:avLst/>
                    </a:prstGeom>
                    <a:noFill/>
                    <a:ln>
                      <a:noFill/>
                    </a:ln>
                  </pic:spPr>
                </pic:pic>
              </a:graphicData>
            </a:graphic>
          </wp:inline>
        </w:drawing>
      </w:r>
    </w:p>
    <w:p>
      <w:pPr>
        <w:jc w:val="both"/>
        <w:rPr>
          <w:sz w:val="28"/>
          <w:szCs w:val="28"/>
          <w:lang w:val="de-DE"/>
        </w:rPr>
      </w:pPr>
    </w:p>
    <w:p>
      <w:pPr>
        <w:jc w:val="both"/>
        <w:rPr>
          <w:sz w:val="28"/>
          <w:szCs w:val="28"/>
          <w:lang w:val="de-DE"/>
        </w:rPr>
      </w:pPr>
      <w:r>
        <w:rPr>
          <w:sz w:val="28"/>
          <w:szCs w:val="28"/>
          <w:lang w:val="de-DE"/>
        </w:rPr>
        <w:t>5.2 Detailbeschreibung der wichtigsten Use - Cases</w:t>
      </w:r>
    </w:p>
    <w:p>
      <w:pPr>
        <w:pStyle w:val="3"/>
        <w:jc w:val="both"/>
        <w:rPr>
          <w:rFonts w:hint="default" w:ascii="Calibri" w:hAnsi="Calibri" w:cs="Calibri"/>
          <w:sz w:val="20"/>
          <w:szCs w:val="20"/>
        </w:rPr>
      </w:pPr>
      <w:r>
        <w:rPr>
          <w:rFonts w:hint="default" w:ascii="Calibri" w:hAnsi="Calibri" w:cs="Calibri"/>
          <w:sz w:val="20"/>
          <w:szCs w:val="20"/>
        </w:rPr>
        <w:t>Use-Case 1: Ja/Nein-Antwort geben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4253"/>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Attribut</w:t>
            </w:r>
          </w:p>
        </w:tc>
        <w:tc>
          <w:tcPr>
            <w:tcW w:w="4208" w:type="dxa"/>
            <w:shd w:val="clear" w:color="auto" w:fill="auto"/>
            <w:vAlign w:val="center"/>
          </w:tcPr>
          <w:p>
            <w:pPr>
              <w:jc w:val="left"/>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Name</w:t>
            </w:r>
          </w:p>
        </w:tc>
        <w:tc>
          <w:tcPr>
            <w:tcW w:w="4208" w:type="dxa"/>
            <w:shd w:val="clear" w:color="auto" w:fill="auto"/>
            <w:vAlign w:val="center"/>
          </w:tcPr>
          <w:p>
            <w:pPr>
              <w:jc w:val="left"/>
              <w:rPr>
                <w:rFonts w:ascii="Calibri" w:hAnsi="Calibri" w:cs="Calibri"/>
                <w:lang w:val="de-DE"/>
              </w:rPr>
            </w:pPr>
            <w:r>
              <w:rPr>
                <w:rFonts w:ascii="Calibri" w:hAnsi="Calibri" w:eastAsia="SimSun" w:cs="Calibri"/>
                <w:lang w:bidi="ar"/>
              </w:rPr>
              <w:t>Ja</w:t>
            </w:r>
            <w:r>
              <w:rPr>
                <w:rFonts w:ascii="Calibri" w:hAnsi="Calibri" w:eastAsia="SimSun" w:cs="Calibri"/>
                <w:lang w:val="de-DE" w:bidi="ar"/>
              </w:rPr>
              <w:t xml:space="preserve"> </w:t>
            </w:r>
            <w:r>
              <w:rPr>
                <w:rFonts w:ascii="Calibri" w:hAnsi="Calibri" w:eastAsia="SimSun" w:cs="Calibri"/>
                <w:lang w:bidi="ar"/>
              </w:rPr>
              <w:t>/</w:t>
            </w:r>
            <w:r>
              <w:rPr>
                <w:rFonts w:ascii="Calibri" w:hAnsi="Calibri" w:eastAsia="SimSun" w:cs="Calibri"/>
                <w:lang w:val="de-DE" w:bidi="ar"/>
              </w:rPr>
              <w:t xml:space="preserve"> </w:t>
            </w:r>
            <w:r>
              <w:rPr>
                <w:rFonts w:ascii="Calibri" w:hAnsi="Calibri" w:eastAsia="SimSun" w:cs="Calibri"/>
                <w:lang w:bidi="ar"/>
              </w:rPr>
              <w:t xml:space="preserve">Nein-Antwort </w:t>
            </w:r>
            <w:r>
              <w:rPr>
                <w:rFonts w:ascii="Calibri" w:hAnsi="Calibri" w:eastAsia="SimSun" w:cs="Calibri"/>
                <w:lang w:val="de-DE" w:bidi="ar"/>
              </w:rPr>
              <w:t>ausgeben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Akteur</w:t>
            </w:r>
          </w:p>
        </w:tc>
        <w:tc>
          <w:tcPr>
            <w:tcW w:w="4208" w:type="dxa"/>
            <w:shd w:val="clear" w:color="auto" w:fill="auto"/>
            <w:vAlign w:val="center"/>
          </w:tcPr>
          <w:p>
            <w:pPr>
              <w:jc w:val="left"/>
              <w:rPr>
                <w:rFonts w:ascii="Calibri" w:hAnsi="Calibri" w:cs="Calibri"/>
              </w:rPr>
            </w:pPr>
            <w:r>
              <w:rPr>
                <w:rFonts w:ascii="Calibri" w:hAnsi="Calibri" w:eastAsia="SimSun" w:cs="Calibri"/>
                <w:lang w:bidi="ar"/>
              </w:rPr>
              <w:t>Schüler</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Beschreibung</w:t>
            </w:r>
          </w:p>
        </w:tc>
        <w:tc>
          <w:tcPr>
            <w:tcW w:w="4208" w:type="dxa"/>
            <w:shd w:val="clear" w:color="auto" w:fill="auto"/>
            <w:vAlign w:val="center"/>
          </w:tcPr>
          <w:p>
            <w:pPr>
              <w:jc w:val="left"/>
              <w:rPr>
                <w:rFonts w:ascii="Calibri" w:hAnsi="Calibri" w:cs="Calibri"/>
                <w:lang w:val="de-DE"/>
              </w:rPr>
            </w:pPr>
            <w:r>
              <w:rPr>
                <w:rFonts w:ascii="Calibri" w:hAnsi="Calibri" w:eastAsia="SimSun" w:cs="Calibri"/>
                <w:lang w:val="de-DE" w:bidi="ar"/>
              </w:rPr>
              <w:t>Der Schüler denkt an eine auszugebende Nachricht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Vorbedingung</w:t>
            </w:r>
          </w:p>
        </w:tc>
        <w:tc>
          <w:tcPr>
            <w:tcW w:w="4208" w:type="dxa"/>
            <w:shd w:val="clear" w:color="auto" w:fill="auto"/>
            <w:vAlign w:val="center"/>
          </w:tcPr>
          <w:p>
            <w:pPr>
              <w:jc w:val="left"/>
              <w:rPr>
                <w:rFonts w:ascii="Calibri" w:hAnsi="Calibri" w:cs="Calibri"/>
              </w:rPr>
            </w:pPr>
            <w:r>
              <w:rPr>
                <w:rFonts w:ascii="Calibri" w:hAnsi="Calibri" w:eastAsia="SimSun" w:cs="Calibri"/>
                <w:lang w:bidi="ar"/>
              </w:rPr>
              <w:t>-System</w:t>
            </w:r>
            <w:r>
              <w:rPr>
                <w:rFonts w:hint="default" w:ascii="Calibri" w:hAnsi="Calibri" w:eastAsia="SimSun" w:cs="Calibri"/>
                <w:lang w:val="de-DE" w:bidi="ar"/>
              </w:rPr>
              <w:t xml:space="preserve"> </w:t>
            </w:r>
            <w:r>
              <w:rPr>
                <w:rFonts w:ascii="Calibri" w:hAnsi="Calibri" w:eastAsia="SimSun" w:cs="Calibri"/>
                <w:lang w:bidi="ar"/>
              </w:rPr>
              <w:t>ist gestartet</w:t>
            </w:r>
            <w:r>
              <w:rPr>
                <w:rFonts w:ascii="Calibri" w:hAnsi="Calibri" w:eastAsia="SimSun" w:cs="Calibri"/>
                <w:lang w:bidi="ar"/>
              </w:rPr>
              <w:br w:type="textWrapping"/>
            </w:r>
            <w:r>
              <w:rPr>
                <w:rFonts w:ascii="Calibri" w:hAnsi="Calibri" w:eastAsia="SimSun" w:cs="Calibri"/>
                <w:lang w:bidi="ar"/>
              </w:rPr>
              <w:t xml:space="preserve">-EEG-Gerät ist </w:t>
            </w:r>
            <w:r>
              <w:rPr>
                <w:rFonts w:ascii="Calibri" w:hAnsi="Calibri" w:eastAsia="SimSun" w:cs="Calibri"/>
                <w:lang w:val="de-DE" w:bidi="ar"/>
              </w:rPr>
              <w:t>per Bluetooth verbunden</w:t>
            </w:r>
            <w:r>
              <w:rPr>
                <w:rFonts w:ascii="Calibri" w:hAnsi="Calibri" w:eastAsia="SimSun" w:cs="Calibri"/>
                <w:lang w:bidi="ar"/>
              </w:rPr>
              <w:br w:type="textWrapping"/>
            </w:r>
            <w:r>
              <w:rPr>
                <w:rFonts w:ascii="Calibri" w:hAnsi="Calibri" w:eastAsia="SimSun" w:cs="Calibri"/>
                <w:lang w:bidi="ar"/>
              </w:rPr>
              <w:t>- Ja/Nein-Modus ist aktiviert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Nachbedingung</w:t>
            </w:r>
          </w:p>
        </w:tc>
        <w:tc>
          <w:tcPr>
            <w:tcW w:w="4208" w:type="dxa"/>
            <w:shd w:val="clear" w:color="auto" w:fill="auto"/>
            <w:vAlign w:val="center"/>
          </w:tcPr>
          <w:p>
            <w:pPr>
              <w:jc w:val="left"/>
              <w:rPr>
                <w:rFonts w:ascii="Calibri" w:hAnsi="Calibri" w:cs="Calibri"/>
              </w:rPr>
            </w:pPr>
            <w:r>
              <w:rPr>
                <w:rFonts w:ascii="Calibri" w:hAnsi="Calibri" w:eastAsia="SimSun" w:cs="Calibri"/>
                <w:lang w:bidi="ar"/>
              </w:rPr>
              <w:t xml:space="preserve">- </w:t>
            </w:r>
            <w:r>
              <w:rPr>
                <w:rFonts w:ascii="Calibri" w:hAnsi="Calibri" w:eastAsia="SimSun" w:cs="Calibri"/>
                <w:lang w:val="de-DE" w:bidi="ar"/>
              </w:rPr>
              <w:t>Antwort erschien in der Ausgabe</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Standardablauf</w:t>
            </w:r>
          </w:p>
        </w:tc>
        <w:tc>
          <w:tcPr>
            <w:tcW w:w="4208" w:type="dxa"/>
            <w:shd w:val="clear" w:color="auto" w:fill="auto"/>
            <w:vAlign w:val="center"/>
          </w:tcPr>
          <w:p>
            <w:pPr>
              <w:jc w:val="left"/>
              <w:rPr>
                <w:rFonts w:ascii="Calibri" w:hAnsi="Calibri" w:cs="Calibri"/>
              </w:rPr>
            </w:pPr>
            <w:r>
              <w:rPr>
                <w:rFonts w:ascii="Calibri" w:hAnsi="Calibri" w:eastAsia="SimSun" w:cs="Calibri"/>
                <w:lang w:bidi="ar"/>
              </w:rPr>
              <w:t>1.Lehrpersonal stellt eine Ja/Nein-Frage</w:t>
            </w:r>
            <w:r>
              <w:rPr>
                <w:rFonts w:ascii="Calibri" w:hAnsi="Calibri" w:eastAsia="SimSun" w:cs="Calibri"/>
                <w:lang w:bidi="ar"/>
              </w:rPr>
              <w:br w:type="textWrapping"/>
            </w:r>
            <w:r>
              <w:rPr>
                <w:rFonts w:ascii="Calibri" w:hAnsi="Calibri" w:eastAsia="SimSun" w:cs="Calibri"/>
                <w:lang w:bidi="ar"/>
              </w:rPr>
              <w:t>2.Schüler denkt an "Ja" oder "Nein"</w:t>
            </w:r>
            <w:r>
              <w:rPr>
                <w:rFonts w:ascii="Calibri" w:hAnsi="Calibri" w:eastAsia="SimSun" w:cs="Calibri"/>
                <w:lang w:bidi="ar"/>
              </w:rPr>
              <w:br w:type="textWrapping"/>
            </w:r>
            <w:r>
              <w:rPr>
                <w:rFonts w:ascii="Calibri" w:hAnsi="Calibri" w:eastAsia="SimSun" w:cs="Calibri"/>
                <w:lang w:bidi="ar"/>
              </w:rPr>
              <w:t>3.EEG-Gerät erfasst Gehirnsignale</w:t>
            </w:r>
            <w:r>
              <w:rPr>
                <w:rFonts w:ascii="Calibri" w:hAnsi="Calibri" w:eastAsia="SimSun" w:cs="Calibri"/>
                <w:lang w:bidi="ar"/>
              </w:rPr>
              <w:br w:type="textWrapping"/>
            </w:r>
            <w:r>
              <w:rPr>
                <w:rFonts w:ascii="Calibri" w:hAnsi="Calibri" w:eastAsia="SimSun" w:cs="Calibri"/>
                <w:lang w:bidi="ar"/>
              </w:rPr>
              <w:t>4.System analysiert Signale in Echtzeit</w:t>
            </w:r>
            <w:r>
              <w:rPr>
                <w:rFonts w:ascii="Calibri" w:hAnsi="Calibri" w:eastAsia="SimSun" w:cs="Calibri"/>
                <w:lang w:bidi="ar"/>
              </w:rPr>
              <w:br w:type="textWrapping"/>
            </w:r>
            <w:r>
              <w:rPr>
                <w:rFonts w:ascii="Calibri" w:hAnsi="Calibri" w:eastAsia="SimSun" w:cs="Calibri"/>
                <w:lang w:bidi="ar"/>
              </w:rPr>
              <w:t>5.System erkennt Ja oder Nein (85% Genauigkeit)</w:t>
            </w:r>
            <w:r>
              <w:rPr>
                <w:rFonts w:ascii="Calibri" w:hAnsi="Calibri" w:eastAsia="SimSun" w:cs="Calibri"/>
                <w:lang w:bidi="ar"/>
              </w:rPr>
              <w:br w:type="textWrapping"/>
            </w:r>
            <w:r>
              <w:rPr>
                <w:rFonts w:ascii="Calibri" w:hAnsi="Calibri" w:eastAsia="SimSun" w:cs="Calibri"/>
                <w:lang w:bidi="ar"/>
              </w:rPr>
              <w:t>6. Antwort wird auf Bildschirm angezeigt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Alternative</w:t>
            </w:r>
          </w:p>
        </w:tc>
        <w:tc>
          <w:tcPr>
            <w:tcW w:w="4208" w:type="dxa"/>
            <w:shd w:val="clear" w:color="auto" w:fill="auto"/>
            <w:vAlign w:val="center"/>
          </w:tcPr>
          <w:p>
            <w:pPr>
              <w:jc w:val="left"/>
              <w:rPr>
                <w:rFonts w:ascii="Calibri" w:hAnsi="Calibri" w:cs="Calibri"/>
              </w:rPr>
            </w:pPr>
            <w:r>
              <w:rPr>
                <w:rFonts w:hint="default" w:ascii="Calibri" w:hAnsi="Calibri" w:eastAsia="SimSun" w:cs="Calibri"/>
                <w:lang w:val="de-DE" w:bidi="ar"/>
              </w:rPr>
              <w:t>-</w:t>
            </w:r>
            <w:r>
              <w:rPr>
                <w:rFonts w:ascii="Calibri" w:hAnsi="Calibri" w:eastAsia="SimSun" w:cs="Calibri"/>
                <w:lang w:bidi="ar"/>
              </w:rPr>
              <w:t>System kann Signal nicht eindeutig zuordnen</w:t>
            </w:r>
            <w:r>
              <w:rPr>
                <w:rFonts w:ascii="Calibri" w:hAnsi="Calibri" w:eastAsia="SimSun" w:cs="Calibri"/>
                <w:lang w:bidi="ar"/>
              </w:rPr>
              <w:br w:type="textWrapping"/>
            </w:r>
            <w:r>
              <w:rPr>
                <w:rFonts w:ascii="Calibri" w:hAnsi="Calibri" w:eastAsia="SimSun" w:cs="Calibri"/>
                <w:lang w:bidi="ar"/>
              </w:rPr>
              <w:t>-Fehlermeldung wird angezeigt</w:t>
            </w:r>
            <w:r>
              <w:rPr>
                <w:rFonts w:ascii="Calibri" w:hAnsi="Calibri" w:eastAsia="SimSun" w:cs="Calibri"/>
                <w:lang w:bidi="ar"/>
              </w:rPr>
              <w:br w:type="textWrapping"/>
            </w:r>
            <w:r>
              <w:rPr>
                <w:rFonts w:ascii="Calibri" w:hAnsi="Calibri" w:eastAsia="SimSun" w:cs="Calibri"/>
                <w:lang w:bidi="ar"/>
              </w:rPr>
              <w:t>- Schüler kann erneut versuchen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Häufigkeit</w:t>
            </w:r>
          </w:p>
        </w:tc>
        <w:tc>
          <w:tcPr>
            <w:tcW w:w="4208" w:type="dxa"/>
            <w:shd w:val="clear" w:color="auto" w:fill="auto"/>
            <w:vAlign w:val="center"/>
          </w:tcPr>
          <w:p>
            <w:pPr>
              <w:jc w:val="left"/>
              <w:rPr>
                <w:rFonts w:ascii="Calibri" w:hAnsi="Calibri" w:cs="Calibri"/>
              </w:rPr>
            </w:pPr>
            <w:r>
              <w:rPr>
                <w:rFonts w:ascii="Calibri" w:hAnsi="Calibri" w:eastAsia="SimSun" w:cs="Calibri"/>
                <w:lang w:bidi="ar"/>
              </w:rPr>
              <w:t>Sehr häufig (mehrmals pro Unterrichtsstunde)</w:t>
            </w:r>
          </w:p>
        </w:tc>
      </w:tr>
    </w:tbl>
    <w:p>
      <w:pPr>
        <w:pStyle w:val="3"/>
        <w:jc w:val="left"/>
        <w:rPr>
          <w:rFonts w:hint="default" w:ascii="Calibri" w:hAnsi="Calibri" w:cs="Calibri"/>
          <w:sz w:val="20"/>
          <w:szCs w:val="20"/>
        </w:rPr>
      </w:pPr>
    </w:p>
    <w:p>
      <w:pPr>
        <w:pStyle w:val="3"/>
        <w:jc w:val="left"/>
        <w:rPr>
          <w:rFonts w:hint="default" w:ascii="Calibri" w:hAnsi="Calibri" w:cs="Calibri"/>
          <w:sz w:val="20"/>
          <w:szCs w:val="20"/>
          <w:lang w:val="de-DE"/>
        </w:rPr>
      </w:pPr>
      <w:r>
        <w:rPr>
          <w:rFonts w:hint="default" w:ascii="Calibri" w:hAnsi="Calibri" w:cs="Calibri"/>
          <w:sz w:val="20"/>
          <w:szCs w:val="20"/>
        </w:rPr>
        <w:t>Use-Case 2: Training durchführen</w:t>
      </w:r>
      <w:r>
        <w:rPr>
          <w:rFonts w:hint="default" w:ascii="Calibri" w:hAnsi="Calibri" w:cs="Calibri"/>
          <w:sz w:val="20"/>
          <w:szCs w:val="20"/>
          <w:lang w:val="de-DE"/>
        </w:rPr>
        <w:t xml:space="preserve"> und speichern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5061"/>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Attribut</w:t>
            </w:r>
          </w:p>
        </w:tc>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Name</w:t>
            </w:r>
          </w:p>
        </w:tc>
        <w:tc>
          <w:tcPr>
            <w:tcW w:w="0" w:type="auto"/>
            <w:shd w:val="clear" w:color="auto" w:fill="auto"/>
            <w:vAlign w:val="center"/>
          </w:tcPr>
          <w:p>
            <w:pPr>
              <w:jc w:val="left"/>
              <w:rPr>
                <w:rFonts w:ascii="Calibri" w:hAnsi="Calibri" w:cs="Calibri"/>
                <w:lang w:val="de-DE"/>
              </w:rPr>
            </w:pPr>
            <w:r>
              <w:rPr>
                <w:rFonts w:ascii="Calibri" w:hAnsi="Calibri" w:eastAsia="SimSun" w:cs="Calibri"/>
                <w:lang w:bidi="ar"/>
              </w:rPr>
              <w:t>Training durchführen</w:t>
            </w:r>
            <w:r>
              <w:rPr>
                <w:rFonts w:ascii="Calibri" w:hAnsi="Calibri" w:eastAsia="SimSun" w:cs="Calibri"/>
                <w:lang w:val="de-DE" w:bidi="ar"/>
              </w:rPr>
              <w:t>und speichern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Akteur</w:t>
            </w:r>
          </w:p>
        </w:tc>
        <w:tc>
          <w:tcPr>
            <w:tcW w:w="0" w:type="auto"/>
            <w:shd w:val="clear" w:color="auto" w:fill="auto"/>
            <w:vAlign w:val="center"/>
          </w:tcPr>
          <w:p>
            <w:pPr>
              <w:jc w:val="left"/>
              <w:rPr>
                <w:rFonts w:ascii="Calibri" w:hAnsi="Calibri" w:cs="Calibri"/>
              </w:rPr>
            </w:pPr>
            <w:r>
              <w:rPr>
                <w:rFonts w:ascii="Calibri" w:hAnsi="Calibri" w:eastAsia="SimSun" w:cs="Calibri"/>
                <w:lang w:bidi="ar"/>
              </w:rPr>
              <w:t xml:space="preserve">Schüler, Lehrpersonal </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Beschreibung</w:t>
            </w:r>
          </w:p>
        </w:tc>
        <w:tc>
          <w:tcPr>
            <w:tcW w:w="0" w:type="auto"/>
            <w:shd w:val="clear" w:color="auto" w:fill="auto"/>
            <w:vAlign w:val="center"/>
          </w:tcPr>
          <w:p>
            <w:pPr>
              <w:jc w:val="left"/>
              <w:rPr>
                <w:rFonts w:ascii="Calibri" w:hAnsi="Calibri" w:cs="Calibri"/>
              </w:rPr>
            </w:pPr>
            <w:r>
              <w:rPr>
                <w:rFonts w:ascii="Calibri" w:hAnsi="Calibri" w:eastAsia="SimSun" w:cs="Calibri"/>
                <w:lang w:bidi="ar"/>
              </w:rPr>
              <w:t>Das System lernt die individuellen Gehirnmuster des Schülers</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Vorbedingung</w:t>
            </w:r>
          </w:p>
        </w:tc>
        <w:tc>
          <w:tcPr>
            <w:tcW w:w="0" w:type="auto"/>
            <w:shd w:val="clear" w:color="auto" w:fill="auto"/>
            <w:vAlign w:val="center"/>
          </w:tcPr>
          <w:p>
            <w:pPr>
              <w:jc w:val="left"/>
              <w:rPr>
                <w:rFonts w:ascii="Calibri" w:hAnsi="Calibri" w:cs="Calibri"/>
              </w:rPr>
            </w:pPr>
            <w:r>
              <w:rPr>
                <w:rFonts w:ascii="Calibri" w:hAnsi="Calibri" w:eastAsia="SimSun" w:cs="Calibri"/>
                <w:lang w:bidi="ar"/>
              </w:rPr>
              <w:t>-System ist gestartet</w:t>
            </w:r>
            <w:r>
              <w:rPr>
                <w:rFonts w:ascii="Calibri" w:hAnsi="Calibri" w:eastAsia="SimSun" w:cs="Calibri"/>
                <w:lang w:bidi="ar"/>
              </w:rPr>
              <w:br w:type="textWrapping"/>
            </w:r>
            <w:r>
              <w:rPr>
                <w:rFonts w:ascii="Calibri" w:hAnsi="Calibri" w:eastAsia="SimSun" w:cs="Calibri"/>
                <w:lang w:bidi="ar"/>
              </w:rPr>
              <w:t>-EEG-Gerät ist korrekt angelegt</w:t>
            </w:r>
            <w:r>
              <w:rPr>
                <w:rFonts w:ascii="Calibri" w:hAnsi="Calibri" w:eastAsia="SimSun" w:cs="Calibri"/>
                <w:lang w:bidi="ar"/>
              </w:rPr>
              <w:br w:type="textWrapping"/>
            </w:r>
            <w:r>
              <w:rPr>
                <w:rFonts w:ascii="Calibri" w:hAnsi="Calibri" w:eastAsia="SimSun" w:cs="Calibri"/>
                <w:lang w:bidi="ar"/>
              </w:rPr>
              <w:t>- Nutzerprofil ist geladen oder neu erstellt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Nachbedingung</w:t>
            </w:r>
          </w:p>
        </w:tc>
        <w:tc>
          <w:tcPr>
            <w:tcW w:w="0" w:type="auto"/>
            <w:shd w:val="clear" w:color="auto" w:fill="auto"/>
            <w:vAlign w:val="center"/>
          </w:tcPr>
          <w:p>
            <w:pPr>
              <w:jc w:val="left"/>
              <w:rPr>
                <w:rFonts w:ascii="Calibri" w:hAnsi="Calibri" w:cs="Calibri"/>
              </w:rPr>
            </w:pPr>
            <w:r>
              <w:rPr>
                <w:rFonts w:ascii="Calibri" w:hAnsi="Calibri" w:eastAsia="SimSun" w:cs="Calibri"/>
                <w:lang w:bidi="ar"/>
              </w:rPr>
              <w:t>-Trainingsdaten</w:t>
            </w:r>
            <w:r>
              <w:rPr>
                <w:rFonts w:hint="default" w:ascii="Calibri" w:hAnsi="Calibri" w:eastAsia="SimSun" w:cs="Calibri"/>
                <w:lang w:val="de-DE" w:bidi="ar"/>
              </w:rPr>
              <w:t xml:space="preserve"> </w:t>
            </w:r>
            <w:r>
              <w:rPr>
                <w:rFonts w:ascii="Calibri" w:hAnsi="Calibri" w:eastAsia="SimSun" w:cs="Calibri"/>
                <w:lang w:bidi="ar"/>
              </w:rPr>
              <w:t>sind gespeichert</w:t>
            </w:r>
            <w:r>
              <w:rPr>
                <w:rFonts w:ascii="Calibri" w:hAnsi="Calibri" w:eastAsia="SimSun" w:cs="Calibri"/>
                <w:lang w:bidi="ar"/>
              </w:rPr>
              <w:br w:type="textWrapping"/>
            </w:r>
            <w:r>
              <w:rPr>
                <w:rFonts w:ascii="Calibri" w:hAnsi="Calibri" w:eastAsia="SimSun" w:cs="Calibri"/>
                <w:lang w:bidi="ar"/>
              </w:rPr>
              <w:t>- System kann Muster wiedererkennen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Standardablauf</w:t>
            </w:r>
          </w:p>
        </w:tc>
        <w:tc>
          <w:tcPr>
            <w:tcW w:w="0" w:type="auto"/>
            <w:shd w:val="clear" w:color="auto" w:fill="auto"/>
            <w:vAlign w:val="center"/>
          </w:tcPr>
          <w:p>
            <w:pPr>
              <w:jc w:val="left"/>
              <w:rPr>
                <w:rFonts w:ascii="Calibri" w:hAnsi="Calibri" w:cs="Calibri"/>
              </w:rPr>
            </w:pPr>
            <w:r>
              <w:rPr>
                <w:rFonts w:ascii="Calibri" w:hAnsi="Calibri" w:eastAsia="SimSun" w:cs="Calibri"/>
                <w:lang w:bidi="ar"/>
              </w:rPr>
              <w:t>1.Trainingsmodus wird aktiviert</w:t>
            </w:r>
            <w:r>
              <w:rPr>
                <w:rFonts w:ascii="Calibri" w:hAnsi="Calibri" w:eastAsia="SimSun" w:cs="Calibri"/>
                <w:lang w:bidi="ar"/>
              </w:rPr>
              <w:br w:type="textWrapping"/>
            </w:r>
            <w:r>
              <w:rPr>
                <w:rFonts w:ascii="Calibri" w:hAnsi="Calibri" w:eastAsia="SimSun" w:cs="Calibri"/>
                <w:lang w:bidi="ar"/>
              </w:rPr>
              <w:t>2.System zeigt Anweisung an (z.B. "Denke an JA")</w:t>
            </w:r>
            <w:r>
              <w:rPr>
                <w:rFonts w:ascii="Calibri" w:hAnsi="Calibri" w:eastAsia="SimSun" w:cs="Calibri"/>
                <w:lang w:bidi="ar"/>
              </w:rPr>
              <w:br w:type="textWrapping"/>
            </w:r>
            <w:r>
              <w:rPr>
                <w:rFonts w:ascii="Calibri" w:hAnsi="Calibri" w:eastAsia="SimSun" w:cs="Calibri"/>
                <w:lang w:bidi="ar"/>
              </w:rPr>
              <w:t>3.Schüler konzentriert sich auf den Begriff</w:t>
            </w:r>
            <w:r>
              <w:rPr>
                <w:rFonts w:ascii="Calibri" w:hAnsi="Calibri" w:eastAsia="SimSun" w:cs="Calibri"/>
                <w:lang w:bidi="ar"/>
              </w:rPr>
              <w:br w:type="textWrapping"/>
            </w:r>
            <w:r>
              <w:rPr>
                <w:rFonts w:ascii="Calibri" w:hAnsi="Calibri" w:eastAsia="SimSun" w:cs="Calibri"/>
                <w:lang w:bidi="ar"/>
              </w:rPr>
              <w:t>4.EEG-Gerät erfasst Gehirnsignale (10-15 Sekunden)</w:t>
            </w:r>
            <w:r>
              <w:rPr>
                <w:rFonts w:ascii="Calibri" w:hAnsi="Calibri" w:eastAsia="SimSun" w:cs="Calibri"/>
                <w:lang w:bidi="ar"/>
              </w:rPr>
              <w:br w:type="textWrapping"/>
            </w:r>
            <w:r>
              <w:rPr>
                <w:rFonts w:ascii="Calibri" w:hAnsi="Calibri" w:eastAsia="SimSun" w:cs="Calibri"/>
                <w:lang w:bidi="ar"/>
              </w:rPr>
              <w:t>5.System speichert Muster</w:t>
            </w:r>
            <w:r>
              <w:rPr>
                <w:rFonts w:ascii="Calibri" w:hAnsi="Calibri" w:eastAsia="SimSun" w:cs="Calibri"/>
                <w:lang w:bidi="ar"/>
              </w:rPr>
              <w:br w:type="textWrapping"/>
            </w:r>
            <w:r>
              <w:rPr>
                <w:rFonts w:ascii="Calibri" w:hAnsi="Calibri" w:eastAsia="SimSun" w:cs="Calibri"/>
                <w:lang w:bidi="ar"/>
              </w:rPr>
              <w:t>6. Vorgang wird 5-10 Mal wiederholt</w:t>
            </w:r>
            <w:r>
              <w:rPr>
                <w:rFonts w:ascii="Calibri" w:hAnsi="Calibri" w:eastAsia="SimSun" w:cs="Calibri"/>
                <w:lang w:bidi="ar"/>
              </w:rPr>
              <w:br w:type="textWrapping"/>
            </w:r>
            <w:r>
              <w:rPr>
                <w:rFonts w:ascii="Calibri" w:hAnsi="Calibri" w:eastAsia="SimSun" w:cs="Calibri"/>
                <w:lang w:bidi="ar"/>
              </w:rPr>
              <w:t>7. System validiert gelernte Muster</w:t>
            </w:r>
            <w:r>
              <w:rPr>
                <w:rFonts w:ascii="Calibri" w:hAnsi="Calibri" w:eastAsia="SimSun" w:cs="Calibri"/>
                <w:lang w:bidi="ar"/>
              </w:rPr>
              <w:br w:type="textWrapping"/>
            </w:r>
            <w:r>
              <w:rPr>
                <w:rFonts w:ascii="Calibri" w:hAnsi="Calibri" w:eastAsia="SimSun" w:cs="Calibri"/>
                <w:lang w:bidi="ar"/>
              </w:rPr>
              <w:t>8. Trainingsdaten werden im Nutzerprofil gespeichert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Alternative</w:t>
            </w:r>
          </w:p>
        </w:tc>
        <w:tc>
          <w:tcPr>
            <w:tcW w:w="0" w:type="auto"/>
            <w:shd w:val="clear" w:color="auto" w:fill="auto"/>
            <w:vAlign w:val="center"/>
          </w:tcPr>
          <w:p>
            <w:pPr>
              <w:jc w:val="left"/>
              <w:rPr>
                <w:rFonts w:ascii="Calibri" w:hAnsi="Calibri" w:cs="Calibri"/>
              </w:rPr>
            </w:pPr>
            <w:r>
              <w:rPr>
                <w:rFonts w:hint="default" w:ascii="Calibri" w:hAnsi="Calibri" w:eastAsia="SimSun" w:cs="Calibri"/>
                <w:lang w:val="de-DE" w:bidi="ar"/>
              </w:rPr>
              <w:t>-</w:t>
            </w:r>
            <w:r>
              <w:rPr>
                <w:rFonts w:ascii="Calibri" w:hAnsi="Calibri" w:eastAsia="SimSun" w:cs="Calibri"/>
                <w:lang w:val="de-DE" w:bidi="ar"/>
              </w:rPr>
              <w:t>Trainingsprozess schlägt fehl</w:t>
            </w:r>
            <w:r>
              <w:rPr>
                <w:rFonts w:ascii="Calibri" w:hAnsi="Calibri" w:eastAsia="SimSun" w:cs="Calibri"/>
                <w:lang w:bidi="ar"/>
              </w:rPr>
              <w:br w:type="textWrapping"/>
            </w:r>
            <w:r>
              <w:rPr>
                <w:rFonts w:ascii="Calibri" w:hAnsi="Calibri" w:eastAsia="SimSun" w:cs="Calibri"/>
                <w:lang w:bidi="ar"/>
              </w:rPr>
              <w:t>-Training wird wiederholt</w:t>
            </w:r>
            <w:r>
              <w:rPr>
                <w:rFonts w:ascii="Calibri" w:hAnsi="Calibri" w:eastAsia="SimSun" w:cs="Calibri"/>
                <w:lang w:bidi="ar"/>
              </w:rPr>
              <w:br w:type="textWrapping"/>
            </w:r>
            <w:r>
              <w:rPr>
                <w:rFonts w:ascii="Calibri" w:hAnsi="Calibri" w:eastAsia="SimSun" w:cs="Calibri"/>
                <w:lang w:bidi="ar"/>
              </w:rPr>
              <w:t>- Bei wiederholtem Fehlschlag: Abbruch und Neustart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jc w:val="left"/>
              <w:rPr>
                <w:rFonts w:ascii="Calibri" w:hAnsi="Calibri" w:cs="Calibri"/>
              </w:rPr>
            </w:pPr>
            <w:r>
              <w:rPr>
                <w:rStyle w:val="10"/>
                <w:rFonts w:ascii="Calibri" w:hAnsi="Calibri" w:eastAsia="SimSun" w:cs="Calibri"/>
                <w:lang w:bidi="ar"/>
              </w:rPr>
              <w:t>Häufigkeit</w:t>
            </w:r>
          </w:p>
        </w:tc>
        <w:tc>
          <w:tcPr>
            <w:tcW w:w="0" w:type="auto"/>
            <w:shd w:val="clear" w:color="auto" w:fill="auto"/>
            <w:vAlign w:val="center"/>
          </w:tcPr>
          <w:p>
            <w:pPr>
              <w:jc w:val="left"/>
              <w:rPr>
                <w:rFonts w:ascii="Calibri" w:hAnsi="Calibri" w:cs="Calibri"/>
              </w:rPr>
            </w:pPr>
            <w:r>
              <w:rPr>
                <w:rFonts w:ascii="Calibri" w:hAnsi="Calibri" w:eastAsia="SimSun" w:cs="Calibri"/>
                <w:lang w:bidi="ar"/>
              </w:rPr>
              <w:t>Selten (einmalig pro Nutzer)</w:t>
            </w:r>
          </w:p>
        </w:tc>
      </w:tr>
    </w:tbl>
    <w:p>
      <w:pPr>
        <w:jc w:val="left"/>
        <w:rPr>
          <w:rFonts w:ascii="Calibri" w:hAnsi="Calibri" w:cs="Calibri"/>
          <w:b/>
          <w:bCs/>
          <w:lang w:val="de-DE"/>
        </w:rPr>
      </w:pPr>
    </w:p>
    <w:p>
      <w:pPr>
        <w:pStyle w:val="3"/>
        <w:jc w:val="left"/>
        <w:rPr>
          <w:rFonts w:hint="default" w:ascii="Calibri" w:hAnsi="Calibri" w:cs="Calibri"/>
          <w:sz w:val="20"/>
          <w:szCs w:val="20"/>
        </w:rPr>
      </w:pPr>
      <w:r>
        <w:rPr>
          <w:rFonts w:hint="default" w:ascii="Calibri" w:hAnsi="Calibri" w:cs="Calibri"/>
          <w:sz w:val="20"/>
          <w:szCs w:val="20"/>
        </w:rPr>
        <w:t xml:space="preserve">Use-Case </w:t>
      </w:r>
      <w:r>
        <w:rPr>
          <w:rFonts w:hint="default" w:ascii="Calibri" w:hAnsi="Calibri" w:cs="Calibri"/>
          <w:sz w:val="20"/>
          <w:szCs w:val="20"/>
          <w:lang w:val="de-DE"/>
        </w:rPr>
        <w:t>3</w:t>
      </w:r>
      <w:r>
        <w:rPr>
          <w:rFonts w:hint="default" w:ascii="Calibri" w:hAnsi="Calibri" w:cs="Calibri"/>
          <w:sz w:val="20"/>
          <w:szCs w:val="20"/>
        </w:rPr>
        <w:t>: Nutzerprofil laden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4976"/>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Attribut</w:t>
            </w:r>
          </w:p>
        </w:tc>
        <w:tc>
          <w:tcPr>
            <w:tcW w:w="4931" w:type="dxa"/>
            <w:shd w:val="clear" w:color="auto" w:fill="auto"/>
            <w:vAlign w:val="center"/>
          </w:tcPr>
          <w:p>
            <w:pPr>
              <w:jc w:val="left"/>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Name</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Nutzerprofil laden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Akteur</w:t>
            </w:r>
          </w:p>
        </w:tc>
        <w:tc>
          <w:tcPr>
            <w:tcW w:w="4931" w:type="dxa"/>
            <w:shd w:val="clear" w:color="auto" w:fill="auto"/>
            <w:vAlign w:val="center"/>
          </w:tcPr>
          <w:p>
            <w:pPr>
              <w:jc w:val="left"/>
              <w:rPr>
                <w:rFonts w:ascii="Calibri" w:hAnsi="Calibri" w:cs="Calibri"/>
                <w:lang w:val="de-DE"/>
              </w:rPr>
            </w:pPr>
            <w:r>
              <w:rPr>
                <w:rFonts w:ascii="Calibri" w:hAnsi="Calibri" w:eastAsia="SimSun" w:cs="Calibri"/>
                <w:lang w:val="de-DE" w:bidi="ar"/>
              </w:rPr>
              <w:t>Schüler, Lehrpersonal</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Beschreibung</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Gespeicherte Trainingsdaten eines Schülers werden geladen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Vorbedingung</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-System ist gestartet</w:t>
            </w:r>
            <w:r>
              <w:rPr>
                <w:rFonts w:ascii="Calibri" w:hAnsi="Calibri" w:eastAsia="SimSun" w:cs="Calibri"/>
                <w:lang w:bidi="ar"/>
              </w:rPr>
              <w:br w:type="textWrapping"/>
            </w:r>
            <w:r>
              <w:rPr>
                <w:rFonts w:ascii="Calibri" w:hAnsi="Calibri" w:eastAsia="SimSun" w:cs="Calibri"/>
                <w:lang w:bidi="ar"/>
              </w:rPr>
              <w:t>- Nutzerprofil existiert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Nachbedingung</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-Trainingsdaten sind geladen</w:t>
            </w:r>
            <w:r>
              <w:rPr>
                <w:rFonts w:ascii="Calibri" w:hAnsi="Calibri" w:eastAsia="SimSun" w:cs="Calibri"/>
                <w:lang w:bidi="ar"/>
              </w:rPr>
              <w:br w:type="textWrapping"/>
            </w:r>
            <w:r>
              <w:rPr>
                <w:rFonts w:ascii="Calibri" w:hAnsi="Calibri" w:eastAsia="SimSun" w:cs="Calibri"/>
                <w:lang w:bidi="ar"/>
              </w:rPr>
              <w:t>- System ist einsatzbereit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Standardablauf</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1.Lehrpersonal</w:t>
            </w:r>
            <w:r>
              <w:rPr>
                <w:rFonts w:ascii="Calibri" w:hAnsi="Calibri" w:eastAsia="SimSun" w:cs="Calibri"/>
                <w:lang w:val="de-DE" w:bidi="ar"/>
              </w:rPr>
              <w:t xml:space="preserve"> oder Schüler</w:t>
            </w:r>
            <w:r>
              <w:rPr>
                <w:rFonts w:ascii="Calibri" w:hAnsi="Calibri" w:eastAsia="SimSun" w:cs="Calibri"/>
                <w:lang w:bidi="ar"/>
              </w:rPr>
              <w:t xml:space="preserve"> öffnet Profilauswahl</w:t>
            </w:r>
            <w:r>
              <w:rPr>
                <w:rFonts w:ascii="Calibri" w:hAnsi="Calibri" w:eastAsia="SimSun" w:cs="Calibri"/>
                <w:lang w:bidi="ar"/>
              </w:rPr>
              <w:br w:type="textWrapping"/>
            </w:r>
            <w:r>
              <w:rPr>
                <w:rFonts w:ascii="Calibri" w:hAnsi="Calibri" w:eastAsia="SimSun" w:cs="Calibri"/>
                <w:lang w:bidi="ar"/>
              </w:rPr>
              <w:t>2.Schülername wird ausgewählt</w:t>
            </w:r>
            <w:r>
              <w:rPr>
                <w:rFonts w:ascii="Calibri" w:hAnsi="Calibri" w:eastAsia="SimSun" w:cs="Calibri"/>
                <w:lang w:bidi="ar"/>
              </w:rPr>
              <w:br w:type="textWrapping"/>
            </w:r>
            <w:r>
              <w:rPr>
                <w:rFonts w:ascii="Calibri" w:hAnsi="Calibri" w:eastAsia="SimSun" w:cs="Calibri"/>
                <w:lang w:bidi="ar"/>
              </w:rPr>
              <w:t>3.System lädt Trainingsdaten aus Speicher</w:t>
            </w:r>
            <w:r>
              <w:rPr>
                <w:rFonts w:ascii="Calibri" w:hAnsi="Calibri" w:eastAsia="SimSun" w:cs="Calibri"/>
                <w:lang w:bidi="ar"/>
              </w:rPr>
              <w:br w:type="textWrapping"/>
            </w:r>
            <w:r>
              <w:rPr>
                <w:rFonts w:ascii="Calibri" w:hAnsi="Calibri" w:eastAsia="SimSun" w:cs="Calibri"/>
                <w:lang w:bidi="ar"/>
              </w:rPr>
              <w:t>4.Bestätigung wird angezeigt</w:t>
            </w:r>
            <w:r>
              <w:rPr>
                <w:rFonts w:ascii="Calibri" w:hAnsi="Calibri" w:eastAsia="SimSun" w:cs="Calibri"/>
                <w:lang w:bidi="ar"/>
              </w:rPr>
              <w:br w:type="textWrapping"/>
            </w:r>
            <w:r>
              <w:rPr>
                <w:rFonts w:ascii="Calibri" w:hAnsi="Calibri" w:eastAsia="SimSun" w:cs="Calibri"/>
                <w:lang w:bidi="ar"/>
              </w:rPr>
              <w:t>5. System wechselt in Betriebsmodus</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Alternative</w:t>
            </w:r>
          </w:p>
        </w:tc>
        <w:tc>
          <w:tcPr>
            <w:tcW w:w="4931" w:type="dxa"/>
            <w:shd w:val="clear" w:color="auto" w:fill="auto"/>
            <w:vAlign w:val="center"/>
          </w:tcPr>
          <w:p>
            <w:pPr>
              <w:jc w:val="left"/>
              <w:rPr>
                <w:rFonts w:ascii="Calibri" w:hAnsi="Calibri" w:cs="Calibri"/>
              </w:rPr>
            </w:pPr>
            <w:r>
              <w:rPr>
                <w:rFonts w:hint="default" w:ascii="Calibri" w:hAnsi="Calibri" w:eastAsia="SimSun" w:cs="Calibri"/>
                <w:lang w:val="de-DE" w:bidi="ar"/>
              </w:rPr>
              <w:t>-</w:t>
            </w:r>
            <w:r>
              <w:rPr>
                <w:rFonts w:ascii="Calibri" w:hAnsi="Calibri" w:eastAsia="SimSun" w:cs="Calibri"/>
                <w:lang w:bidi="ar"/>
              </w:rPr>
              <w:t xml:space="preserve">Profil </w:t>
            </w:r>
            <w:r>
              <w:rPr>
                <w:rFonts w:ascii="Calibri" w:hAnsi="Calibri" w:eastAsia="SimSun" w:cs="Calibri"/>
                <w:lang w:val="de-DE" w:bidi="ar"/>
              </w:rPr>
              <w:t xml:space="preserve">defekt </w:t>
            </w:r>
            <w:r>
              <w:rPr>
                <w:rFonts w:ascii="Calibri" w:hAnsi="Calibri" w:eastAsia="SimSun" w:cs="Calibri"/>
                <w:lang w:bidi="ar"/>
              </w:rPr>
              <w:t>oder nicht lesbar</w:t>
            </w:r>
            <w:r>
              <w:rPr>
                <w:rFonts w:ascii="Calibri" w:hAnsi="Calibri" w:eastAsia="SimSun" w:cs="Calibri"/>
                <w:lang w:bidi="ar"/>
              </w:rPr>
              <w:br w:type="textWrapping"/>
            </w:r>
            <w:r>
              <w:rPr>
                <w:rFonts w:ascii="Calibri" w:hAnsi="Calibri" w:eastAsia="SimSun" w:cs="Calibri"/>
                <w:lang w:bidi="ar"/>
              </w:rPr>
              <w:t>-Fehlermeldung</w:t>
            </w:r>
            <w:r>
              <w:rPr>
                <w:rFonts w:ascii="Calibri" w:hAnsi="Calibri" w:eastAsia="SimSun" w:cs="Calibri"/>
                <w:lang w:bidi="ar"/>
              </w:rPr>
              <w:br w:type="textWrapping"/>
            </w:r>
            <w:r>
              <w:rPr>
                <w:rFonts w:ascii="Calibri" w:hAnsi="Calibri" w:eastAsia="SimSun" w:cs="Calibri"/>
                <w:lang w:bidi="ar"/>
              </w:rPr>
              <w:t>-Neues Training erforderlich</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jc w:val="left"/>
              <w:rPr>
                <w:rFonts w:ascii="Calibri" w:hAnsi="Calibri" w:cs="Calibri"/>
              </w:rPr>
            </w:pPr>
            <w:r>
              <w:rPr>
                <w:rStyle w:val="10"/>
                <w:rFonts w:ascii="Calibri" w:hAnsi="Calibri" w:eastAsia="SimSun" w:cs="Calibri"/>
                <w:lang w:bidi="ar"/>
              </w:rPr>
              <w:t>Häufigkeit</w:t>
            </w:r>
          </w:p>
        </w:tc>
        <w:tc>
          <w:tcPr>
            <w:tcW w:w="4931" w:type="dxa"/>
            <w:shd w:val="clear" w:color="auto" w:fill="auto"/>
            <w:vAlign w:val="center"/>
          </w:tcPr>
          <w:p>
            <w:pPr>
              <w:jc w:val="left"/>
              <w:rPr>
                <w:rFonts w:ascii="Calibri" w:hAnsi="Calibri" w:cs="Calibri"/>
              </w:rPr>
            </w:pPr>
            <w:r>
              <w:rPr>
                <w:rFonts w:ascii="Calibri" w:hAnsi="Calibri" w:eastAsia="SimSun" w:cs="Calibri"/>
                <w:lang w:bidi="ar"/>
              </w:rPr>
              <w:t>Häufig (bei jeder Nutzung)</w:t>
            </w:r>
          </w:p>
        </w:tc>
      </w:tr>
    </w:tbl>
    <w:p>
      <w:pPr>
        <w:jc w:val="both"/>
        <w:rPr>
          <w:rFonts w:ascii="Calibri" w:hAnsi="Calibri" w:cs="Calibri"/>
          <w:b/>
          <w:bCs/>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pStyle w:val="2"/>
        <w:numPr>
          <w:ilvl w:val="0"/>
          <w:numId w:val="1"/>
        </w:numPr>
        <w:pBdr>
          <w:bottom w:val="single" w:color="auto" w:sz="6" w:space="1"/>
        </w:pBdr>
        <w:jc w:val="both"/>
        <w:rPr>
          <w:rFonts w:hint="default" w:ascii="Calibri" w:hAnsi="Calibri" w:cs="Calibri"/>
          <w:b w:val="0"/>
          <w:bCs w:val="0"/>
          <w:sz w:val="28"/>
          <w:szCs w:val="28"/>
          <w:lang w:val="de-DE"/>
        </w:rPr>
      </w:pPr>
      <w:r>
        <w:rPr>
          <w:rFonts w:hint="default" w:ascii="Calibri" w:hAnsi="Calibri" w:cs="Calibri"/>
          <w:b w:val="0"/>
          <w:bCs w:val="0"/>
          <w:sz w:val="28"/>
          <w:szCs w:val="28"/>
          <w:lang w:val="de-DE"/>
        </w:rPr>
        <w:t>Projektplan (Gant-Diagramm)</w:t>
      </w:r>
    </w:p>
    <w:p>
      <w:pPr>
        <w:pStyle w:val="2"/>
        <w:jc w:val="both"/>
        <w:rPr>
          <w:rFonts w:hint="default" w:ascii="Calibri" w:hAnsi="Calibri" w:cs="Calibri"/>
          <w:b w:val="0"/>
          <w:bCs w:val="0"/>
          <w:sz w:val="20"/>
          <w:szCs w:val="20"/>
          <w:lang w:val="de-DE"/>
        </w:rPr>
      </w:pPr>
      <w:r>
        <w:rPr>
          <w:rFonts w:hint="default" w:ascii="Calibri" w:hAnsi="Calibri" w:cs="Calibri"/>
          <w:b w:val="0"/>
          <w:bCs w:val="0"/>
          <w:sz w:val="20"/>
          <w:szCs w:val="20"/>
          <w:lang w:val="de-DE"/>
        </w:rPr>
        <w:t>Wird im Github-Repository geupdatet und steht zur Verfügung unter:</w:t>
      </w:r>
    </w:p>
    <w:p>
      <w:pPr>
        <w:jc w:val="both"/>
        <w:rPr>
          <w:lang w:val="de-DE"/>
        </w:rPr>
      </w:pPr>
      <w:r>
        <w:rPr>
          <w:rFonts w:ascii="Calibri" w:hAnsi="Calibri" w:cs="Calibri"/>
          <w:lang w:val="de-DE"/>
        </w:rPr>
        <w:t>Lastenheft -&gt; AbschlussGant.xlsx</w:t>
      </w:r>
    </w:p>
    <w:p>
      <w:pPr>
        <w:pStyle w:val="2"/>
        <w:numPr>
          <w:ilvl w:val="0"/>
          <w:numId w:val="1"/>
        </w:numPr>
        <w:pBdr>
          <w:bottom w:val="single" w:color="auto" w:sz="6" w:space="1"/>
        </w:pBdr>
        <w:jc w:val="both"/>
        <w:rPr>
          <w:rFonts w:hint="default" w:ascii="Calibri" w:hAnsi="Calibri" w:cs="Calibri"/>
          <w:b w:val="0"/>
          <w:bCs w:val="0"/>
          <w:sz w:val="28"/>
          <w:szCs w:val="28"/>
        </w:rPr>
      </w:pPr>
      <w:r>
        <w:rPr>
          <w:rFonts w:hint="default" w:ascii="Calibri" w:hAnsi="Calibri" w:cs="Calibri"/>
          <w:b w:val="0"/>
          <w:bCs w:val="0"/>
          <w:sz w:val="28"/>
          <w:szCs w:val="28"/>
        </w:rPr>
        <w:t>Produktumgebung</w:t>
      </w:r>
    </w:p>
    <w:p>
      <w:pPr>
        <w:pStyle w:val="9"/>
        <w:jc w:val="both"/>
        <w:rPr>
          <w:rFonts w:ascii="Calibri" w:hAnsi="Calibri" w:cs="Calibri"/>
          <w:sz w:val="20"/>
          <w:szCs w:val="20"/>
        </w:rPr>
      </w:pPr>
      <w:r>
        <w:rPr>
          <w:rFonts w:ascii="Calibri" w:hAnsi="Calibri" w:cs="Calibri"/>
          <w:sz w:val="20"/>
          <w:szCs w:val="20"/>
        </w:rPr>
        <w:t xml:space="preserve">Die Software wird auf einem Windows-PC betrieben und ermöglicht sowohl die Echtzeitanalyse der EEG-Daten als auch deren Anzeige über eine grafische Benutzeroberfläche. Die EEG-Daten werden mit dem tragbaren Muse 2 Headband erfasst, das über Bluetooth Low Energy (BLE) eine kabellose Verbindung zum Computer herstellt. Das Headband verfügt über vier EEG-Kanäle (TP9, AF7, AF8, TP10) und bietet eine Akkulaufzeit von etwa 10 Stunden bei einer Abtastrate von 256 Hz. </w:t>
      </w:r>
    </w:p>
    <w:p>
      <w:pPr>
        <w:pStyle w:val="9"/>
        <w:jc w:val="both"/>
        <w:rPr>
          <w:rFonts w:ascii="Calibri" w:hAnsi="Calibri" w:cs="Calibri"/>
          <w:sz w:val="20"/>
          <w:szCs w:val="20"/>
        </w:rPr>
      </w:pPr>
      <w:r>
        <w:rPr>
          <w:rFonts w:ascii="Calibri" w:hAnsi="Calibri" w:cs="Calibri"/>
          <w:sz w:val="20"/>
          <w:szCs w:val="20"/>
        </w:rPr>
        <w:t xml:space="preserve">Die Benutzeroberfläche wird in C# unter Verwendung von WPF umgesetzt, um eine moderne und barrierefreie Bedienung zu gewährleisten. Die Verarbeitung der EEG-Daten, einschließlich Signalfilterung und Machine-Learning-Analyse, erfolgt in Python. </w:t>
      </w:r>
    </w:p>
    <w:p>
      <w:pPr>
        <w:numPr>
          <w:ilvl w:val="0"/>
          <w:numId w:val="2"/>
        </w:numPr>
        <w:pBdr>
          <w:bottom w:val="single" w:color="auto" w:sz="6" w:space="1"/>
        </w:pBdr>
        <w:jc w:val="both"/>
        <w:rPr>
          <w:rStyle w:val="10"/>
          <w:rFonts w:ascii="Calibri" w:hAnsi="Calibri" w:cs="Calibri"/>
          <w:sz w:val="28"/>
          <w:szCs w:val="28"/>
          <w:lang w:val="de-DE"/>
        </w:rPr>
      </w:pPr>
      <w:r>
        <w:rPr>
          <w:rStyle w:val="10"/>
          <w:rFonts w:ascii="Calibri" w:hAnsi="Calibri" w:eastAsia="SimSun" w:cs="Calibri"/>
          <w:b w:val="0"/>
          <w:bCs w:val="0"/>
          <w:sz w:val="28"/>
          <w:szCs w:val="28"/>
        </w:rPr>
        <w:t>Skizze von GUI oder Webseite</w:t>
      </w:r>
    </w:p>
    <w:p>
      <w:pPr>
        <w:jc w:val="both"/>
        <w:rPr>
          <w:rStyle w:val="10"/>
          <w:rFonts w:ascii="Calibri" w:hAnsi="Calibri" w:eastAsia="SimSun" w:cs="Calibri"/>
          <w:b w:val="0"/>
          <w:bCs w:val="0"/>
          <w:sz w:val="36"/>
          <w:szCs w:val="36"/>
        </w:rPr>
      </w:pPr>
      <w:r>
        <w:drawing>
          <wp:anchor distT="0" distB="0" distL="114300" distR="114300" simplePos="0" relativeHeight="251660288" behindDoc="1" locked="0" layoutInCell="1" allowOverlap="1">
            <wp:simplePos x="0" y="0"/>
            <wp:positionH relativeFrom="column">
              <wp:posOffset>849630</wp:posOffset>
            </wp:positionH>
            <wp:positionV relativeFrom="paragraph">
              <wp:posOffset>63500</wp:posOffset>
            </wp:positionV>
            <wp:extent cx="3617595" cy="5480685"/>
            <wp:effectExtent l="0" t="0" r="190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3617595" cy="5480685"/>
                    </a:xfrm>
                    <a:prstGeom prst="rect">
                      <a:avLst/>
                    </a:prstGeom>
                    <a:noFill/>
                    <a:ln>
                      <a:noFill/>
                    </a:ln>
                  </pic:spPr>
                </pic:pic>
              </a:graphicData>
            </a:graphic>
          </wp:anchor>
        </w:drawing>
      </w:r>
    </w:p>
    <w:p>
      <w:pPr>
        <w:jc w:val="both"/>
        <w:rPr>
          <w:rStyle w:val="10"/>
          <w:rFonts w:ascii="Calibri" w:hAnsi="Calibri" w:eastAsia="SimSun" w:cs="Calibri"/>
          <w:b w:val="0"/>
          <w:bCs w:val="0"/>
          <w:sz w:val="36"/>
          <w:szCs w:val="36"/>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numPr>
          <w:ilvl w:val="0"/>
          <w:numId w:val="2"/>
        </w:numPr>
        <w:pBdr>
          <w:bottom w:val="single" w:color="auto" w:sz="6" w:space="1"/>
        </w:pBdr>
        <w:jc w:val="both"/>
        <w:rPr>
          <w:rStyle w:val="10"/>
          <w:rFonts w:ascii="Calibri" w:hAnsi="Calibri" w:eastAsia="SimSun" w:cs="Calibri"/>
          <w:b w:val="0"/>
          <w:bCs w:val="0"/>
          <w:sz w:val="28"/>
          <w:szCs w:val="28"/>
          <w:lang w:val="de-DE"/>
        </w:rPr>
      </w:pPr>
      <w:r>
        <w:rPr>
          <w:rStyle w:val="10"/>
          <w:rFonts w:ascii="Calibri" w:hAnsi="Calibri" w:eastAsia="SimSun" w:cs="Calibri"/>
          <w:b w:val="0"/>
          <w:bCs w:val="0"/>
          <w:sz w:val="28"/>
          <w:szCs w:val="28"/>
          <w:lang w:val="de-DE"/>
        </w:rPr>
        <w:t>DB-Entwurf</w:t>
      </w:r>
    </w:p>
    <w:p>
      <w:pPr>
        <w:jc w:val="both"/>
        <w:rPr>
          <w:rStyle w:val="10"/>
          <w:rFonts w:ascii="Calibri" w:hAnsi="Calibri" w:eastAsia="SimSun" w:cs="Calibri"/>
          <w:b w:val="0"/>
          <w:bCs w:val="0"/>
          <w:sz w:val="28"/>
          <w:szCs w:val="28"/>
          <w:lang w:val="de-DE"/>
        </w:rPr>
      </w:pPr>
    </w:p>
    <w:p>
      <w:pPr>
        <w:jc w:val="both"/>
      </w:pPr>
      <w:r>
        <w:drawing>
          <wp:inline distT="0" distB="0" distL="114300" distR="114300">
            <wp:extent cx="5272405" cy="3625850"/>
            <wp:effectExtent l="0" t="0" r="4445"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72405" cy="3625850"/>
                    </a:xfrm>
                    <a:prstGeom prst="rect">
                      <a:avLst/>
                    </a:prstGeom>
                    <a:noFill/>
                    <a:ln>
                      <a:noFill/>
                    </a:ln>
                  </pic:spPr>
                </pic:pic>
              </a:graphicData>
            </a:graphic>
          </wp:inline>
        </w:drawing>
      </w: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numPr>
          <w:ilvl w:val="0"/>
          <w:numId w:val="2"/>
        </w:numPr>
        <w:pBdr>
          <w:bottom w:val="single" w:color="auto" w:sz="6" w:space="1"/>
        </w:pBdr>
        <w:jc w:val="both"/>
        <w:rPr>
          <w:sz w:val="28"/>
          <w:szCs w:val="28"/>
          <w:lang w:val="de-DE"/>
        </w:rPr>
      </w:pPr>
      <w:r>
        <w:rPr>
          <w:sz w:val="28"/>
          <w:szCs w:val="28"/>
          <w:lang w:val="de-DE"/>
        </w:rPr>
        <w:t>Link zu einem gehosteten Git-Repository</w:t>
      </w:r>
    </w:p>
    <w:p>
      <w:pPr>
        <w:pBdr>
          <w:bottom w:val="single" w:color="auto" w:sz="4" w:space="0"/>
        </w:pBdr>
        <w:jc w:val="both"/>
        <w:rPr>
          <w:sz w:val="36"/>
          <w:szCs w:val="36"/>
          <w:lang w:val="de-DE"/>
        </w:rPr>
      </w:pPr>
    </w:p>
    <w:p>
      <w:pPr>
        <w:pBdr>
          <w:bottom w:val="single" w:color="auto" w:sz="4" w:space="0"/>
        </w:pBdr>
        <w:jc w:val="both"/>
        <w:rPr>
          <w:lang w:val="de-DE"/>
        </w:rPr>
      </w:pPr>
      <w:r>
        <w:rPr>
          <w:lang w:val="de-DE"/>
        </w:rPr>
        <w:t>Link:</w:t>
      </w:r>
    </w:p>
    <w:p>
      <w:pPr>
        <w:pBdr>
          <w:bottom w:val="single" w:color="auto" w:sz="4" w:space="0"/>
        </w:pBdr>
        <w:jc w:val="both"/>
        <w:rPr>
          <w:lang w:val="de-DE"/>
        </w:rPr>
      </w:pPr>
    </w:p>
    <w:p>
      <w:pPr>
        <w:jc w:val="both"/>
        <w:rPr>
          <w:lang w:val="de-DE"/>
        </w:rPr>
      </w:pPr>
    </w:p>
    <w:p>
      <w:pPr>
        <w:jc w:val="both"/>
        <w:rPr>
          <w:lang w:val="de-DE"/>
        </w:rPr>
      </w:pPr>
      <w:r>
        <w:fldChar w:fldCharType="begin"/>
      </w:r>
      <w:r>
        <w:instrText xml:space="preserve"> HYPERLINK "https://github.com/Rollo142/Abschlussprojekt2026.git" </w:instrText>
      </w:r>
      <w:r>
        <w:fldChar w:fldCharType="separate"/>
      </w:r>
      <w:r>
        <w:rPr>
          <w:rStyle w:val="8"/>
          <w:lang w:val="de-DE"/>
        </w:rPr>
        <w:t>https://github.com/Rollo142/Abschlussprojekt2026.git</w:t>
      </w:r>
      <w:r>
        <w:rPr>
          <w:rStyle w:val="8"/>
          <w:lang w:val="de-DE"/>
        </w:rPr>
        <w:fldChar w:fldCharType="end"/>
      </w:r>
    </w:p>
    <w:p>
      <w:pPr>
        <w:pBdr>
          <w:bottom w:val="single" w:color="auto" w:sz="4" w:space="0"/>
        </w:pBd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numPr>
          <w:ilvl w:val="0"/>
          <w:numId w:val="2"/>
        </w:numPr>
        <w:pBdr>
          <w:bottom w:val="single" w:color="auto" w:sz="6" w:space="1"/>
        </w:pBdr>
        <w:jc w:val="both"/>
        <w:rPr>
          <w:sz w:val="28"/>
          <w:szCs w:val="28"/>
          <w:lang w:val="de-DE"/>
        </w:rPr>
      </w:pPr>
      <w:r>
        <w:rPr>
          <w:sz w:val="28"/>
          <w:szCs w:val="28"/>
          <w:lang w:val="de-DE"/>
        </w:rPr>
        <w:t>Testfall</w:t>
      </w:r>
    </w:p>
    <w:p>
      <w:pPr>
        <w:pBdr>
          <w:bottom w:val="single" w:color="auto" w:sz="6" w:space="1"/>
        </w:pBdr>
        <w:jc w:val="both"/>
        <w:rPr>
          <w:sz w:val="28"/>
          <w:szCs w:val="28"/>
          <w:lang w:val="de-DE"/>
        </w:rPr>
      </w:pPr>
      <w:r>
        <w:rPr>
          <w:sz w:val="28"/>
          <w:szCs w:val="28"/>
          <w:lang w:val="de-DE"/>
        </w:rPr>
        <w:t>IDT01</w:t>
      </w:r>
    </w:p>
    <w:p>
      <w:pPr>
        <w:jc w:val="both"/>
        <w:rPr>
          <w:u w:val="single"/>
          <w:lang w:val="de-DE"/>
        </w:rPr>
      </w:pPr>
    </w:p>
    <w:p>
      <w:pPr>
        <w:jc w:val="both"/>
        <w:rPr>
          <w:u w:val="single"/>
          <w:lang w:val="de-DE"/>
        </w:rPr>
      </w:pPr>
      <w:r>
        <w:rPr>
          <w:u w:val="single"/>
          <w:lang w:val="de-DE"/>
        </w:rPr>
        <w:t>Ja/Nein-Funktion funktioniert in &gt; 85% der Fälle:</w:t>
      </w:r>
    </w:p>
    <w:p>
      <w:pPr>
        <w:jc w:val="both"/>
        <w:rPr>
          <w:lang w:val="de-DE"/>
        </w:rPr>
      </w:pPr>
      <w:r>
        <w:rPr>
          <w:lang w:val="de-DE"/>
        </w:rPr>
        <w:t>Beschreibung:</w:t>
      </w:r>
      <w:r>
        <w:rPr>
          <w:lang w:val="de-DE"/>
        </w:rPr>
        <w:tab/>
      </w:r>
      <w:r>
        <w:rPr>
          <w:lang w:val="de-DE"/>
        </w:rPr>
        <w:t>Nutzer benutzt Ja/Nein Funktion um zu kommunizieren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3"/>
        </w:numPr>
        <w:jc w:val="both"/>
        <w:rPr>
          <w:lang w:val="de-DE"/>
        </w:rPr>
      </w:pPr>
      <w:r>
        <w:rPr>
          <w:lang w:val="de-DE"/>
        </w:rPr>
        <w:t>Ja / Nein Modus starten</w:t>
      </w:r>
    </w:p>
    <w:p>
      <w:pPr>
        <w:numPr>
          <w:ilvl w:val="0"/>
          <w:numId w:val="3"/>
        </w:numPr>
        <w:jc w:val="both"/>
        <w:rPr>
          <w:lang w:val="de-DE"/>
        </w:rPr>
      </w:pPr>
      <w:r>
        <w:rPr>
          <w:lang w:val="de-DE"/>
        </w:rPr>
        <w:t>Gehirnmuster aufzeichnen</w:t>
      </w:r>
    </w:p>
    <w:p>
      <w:pPr>
        <w:numPr>
          <w:ilvl w:val="0"/>
          <w:numId w:val="3"/>
        </w:numPr>
        <w:jc w:val="both"/>
        <w:rPr>
          <w:lang w:val="de-DE"/>
        </w:rPr>
      </w:pPr>
      <w:r>
        <w:rPr>
          <w:lang w:val="de-DE"/>
        </w:rPr>
        <w:t>Daten an Neat-Algorithmus weitergeben</w:t>
      </w:r>
    </w:p>
    <w:p>
      <w:pPr>
        <w:numPr>
          <w:ilvl w:val="0"/>
          <w:numId w:val="3"/>
        </w:numPr>
        <w:jc w:val="both"/>
        <w:rPr>
          <w:lang w:val="de-DE"/>
        </w:rPr>
      </w:pPr>
      <w:r>
        <w:rPr>
          <w:lang w:val="de-DE"/>
        </w:rPr>
        <w:t>Testen ob die Software verschiedene Gehirnmuster erkennt</w:t>
      </w:r>
    </w:p>
    <w:p>
      <w:pPr>
        <w:jc w:val="both"/>
        <w:rPr>
          <w:lang w:val="de-DE"/>
        </w:rPr>
      </w:pPr>
    </w:p>
    <w:p>
      <w:pPr>
        <w:jc w:val="both"/>
        <w:rPr>
          <w:lang w:val="de-DE"/>
        </w:rPr>
      </w:pPr>
      <w:r>
        <w:rPr>
          <w:lang w:val="de-DE"/>
        </w:rPr>
        <w:t>Erwartetes Resultat:</w:t>
      </w:r>
    </w:p>
    <w:p>
      <w:pPr>
        <w:jc w:val="both"/>
        <w:rPr>
          <w:lang w:val="de-DE"/>
        </w:rPr>
      </w:pPr>
      <w:r>
        <w:rPr>
          <w:lang w:val="de-DE"/>
        </w:rPr>
        <w:tab/>
      </w:r>
      <w:r>
        <w:rPr>
          <w:lang w:val="de-DE"/>
        </w:rPr>
        <w:tab/>
      </w:r>
      <w:r>
        <w:rPr>
          <w:lang w:val="de-DE"/>
        </w:rPr>
        <w:t>Software erkennt Ja / Nein zu 85%</w:t>
      </w:r>
    </w:p>
    <w:p>
      <w:pPr>
        <w:pBdr>
          <w:bottom w:val="single" w:color="auto" w:sz="6" w:space="1"/>
        </w:pBdr>
        <w:jc w:val="both"/>
        <w:rPr>
          <w:sz w:val="28"/>
          <w:szCs w:val="28"/>
          <w:lang w:val="de-DE"/>
        </w:rPr>
      </w:pPr>
      <w:r>
        <w:rPr>
          <w:sz w:val="28"/>
          <w:szCs w:val="28"/>
          <w:lang w:val="de-DE"/>
        </w:rPr>
        <w:t>IDT02</w:t>
      </w:r>
    </w:p>
    <w:p>
      <w:pPr>
        <w:jc w:val="both"/>
        <w:rPr>
          <w:u w:val="single"/>
          <w:lang w:val="de-DE"/>
        </w:rPr>
      </w:pPr>
    </w:p>
    <w:p>
      <w:pPr>
        <w:jc w:val="both"/>
        <w:rPr>
          <w:u w:val="single"/>
          <w:lang w:val="de-DE"/>
        </w:rPr>
      </w:pPr>
      <w:r>
        <w:rPr>
          <w:u w:val="single"/>
          <w:lang w:val="de-DE"/>
        </w:rPr>
        <w:t>Trainings- und Konfigurationsmodus funktionsfähig:</w:t>
      </w:r>
    </w:p>
    <w:p>
      <w:pPr>
        <w:jc w:val="both"/>
        <w:rPr>
          <w:lang w:val="de-DE"/>
        </w:rPr>
      </w:pPr>
      <w:r>
        <w:rPr>
          <w:lang w:val="de-DE"/>
        </w:rPr>
        <w:t>Beschreibung:</w:t>
      </w:r>
      <w:r>
        <w:rPr>
          <w:lang w:val="de-DE"/>
        </w:rPr>
        <w:tab/>
      </w:r>
      <w:r>
        <w:rPr>
          <w:lang w:val="de-DE"/>
        </w:rPr>
        <w:t>Die Trainingsfunktion trainiert mit den aufgenommenen Daten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4"/>
        </w:numPr>
        <w:ind w:left="1440"/>
        <w:jc w:val="both"/>
        <w:rPr>
          <w:lang w:val="de-DE"/>
        </w:rPr>
      </w:pPr>
      <w:r>
        <w:rPr>
          <w:lang w:val="de-DE"/>
        </w:rPr>
        <w:t>Trainingsmodus starten</w:t>
      </w:r>
    </w:p>
    <w:p>
      <w:pPr>
        <w:numPr>
          <w:ilvl w:val="0"/>
          <w:numId w:val="4"/>
        </w:numPr>
        <w:ind w:left="1440"/>
        <w:jc w:val="both"/>
        <w:rPr>
          <w:lang w:val="de-DE"/>
        </w:rPr>
      </w:pPr>
      <w:r>
        <w:rPr>
          <w:lang w:val="de-DE"/>
        </w:rPr>
        <w:t>Testen ob der Trainingsmodus ein Model erstellt hat</w:t>
      </w:r>
    </w:p>
    <w:p>
      <w:pPr>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sz="4" w:space="0"/>
          <w:lang w:val="de-DE"/>
        </w:rPr>
        <w:t>Ein Model wurde mit den Nutzerdaten gebaut</w:t>
      </w:r>
    </w:p>
    <w:p>
      <w:pPr>
        <w:pBdr>
          <w:bottom w:val="single" w:color="auto" w:sz="6" w:space="1"/>
        </w:pBdr>
        <w:jc w:val="both"/>
        <w:rPr>
          <w:sz w:val="28"/>
          <w:szCs w:val="28"/>
          <w:lang w:val="de-DE"/>
        </w:rPr>
      </w:pPr>
      <w:r>
        <w:rPr>
          <w:sz w:val="28"/>
          <w:szCs w:val="28"/>
          <w:lang w:val="de-DE"/>
        </w:rPr>
        <w:t>IDT03</w:t>
      </w:r>
    </w:p>
    <w:p>
      <w:pPr>
        <w:jc w:val="both"/>
        <w:rPr>
          <w:u w:val="single"/>
          <w:lang w:val="de-DE"/>
        </w:rPr>
      </w:pPr>
    </w:p>
    <w:p>
      <w:pPr>
        <w:jc w:val="both"/>
        <w:rPr>
          <w:u w:val="single"/>
          <w:lang w:val="de-DE"/>
        </w:rPr>
      </w:pPr>
      <w:r>
        <w:rPr>
          <w:u w:val="single"/>
          <w:lang w:val="de-DE"/>
        </w:rPr>
        <w:t>System reagiert stabil über 8 Stunden Nutzung:</w:t>
      </w:r>
    </w:p>
    <w:p>
      <w:pPr>
        <w:jc w:val="both"/>
        <w:rPr>
          <w:lang w:val="de-DE"/>
        </w:rPr>
      </w:pPr>
      <w:r>
        <w:rPr>
          <w:lang w:val="de-DE"/>
        </w:rPr>
        <w:t>Beschreibung:</w:t>
      </w:r>
      <w:r>
        <w:rPr>
          <w:lang w:val="de-DE"/>
        </w:rPr>
        <w:tab/>
      </w:r>
      <w:r>
        <w:rPr>
          <w:lang w:val="de-DE"/>
        </w:rPr>
        <w:t>Das System muss in der Lage sein lange im Dienst zu sein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5"/>
        </w:numPr>
        <w:jc w:val="both"/>
        <w:rPr>
          <w:lang w:val="de-DE"/>
        </w:rPr>
      </w:pPr>
      <w:r>
        <w:rPr>
          <w:lang w:val="de-DE"/>
        </w:rPr>
        <w:t>Mehrere Testläufe starten mit verschiedenen Gehirndaten</w:t>
      </w:r>
    </w:p>
    <w:p>
      <w:pPr>
        <w:numPr>
          <w:ilvl w:val="0"/>
          <w:numId w:val="5"/>
        </w:numPr>
        <w:jc w:val="both"/>
        <w:rPr>
          <w:lang w:val="de-DE"/>
        </w:rPr>
      </w:pPr>
      <w:r>
        <w:rPr>
          <w:lang w:val="de-DE"/>
        </w:rPr>
        <w:t>Das Gerät über lange Zeit tragen und Protokollieren</w:t>
      </w:r>
    </w:p>
    <w:p>
      <w:pPr>
        <w:ind w:left="1440"/>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sz="4" w:space="0"/>
          <w:lang w:val="de-DE"/>
        </w:rPr>
        <w:t>Dass Gerät läuft Einwand frei</w:t>
      </w:r>
    </w:p>
    <w:p>
      <w:pPr>
        <w:pBdr>
          <w:bottom w:val="single" w:color="auto" w:sz="6" w:space="1"/>
        </w:pBdr>
        <w:jc w:val="both"/>
        <w:rPr>
          <w:sz w:val="28"/>
          <w:szCs w:val="28"/>
          <w:lang w:val="de-DE"/>
        </w:rPr>
      </w:pPr>
      <w:r>
        <w:rPr>
          <w:sz w:val="28"/>
          <w:szCs w:val="28"/>
          <w:lang w:val="de-DE"/>
        </w:rPr>
        <w:t>IDT04</w:t>
      </w:r>
    </w:p>
    <w:p>
      <w:pPr>
        <w:jc w:val="both"/>
        <w:rPr>
          <w:u w:val="single"/>
          <w:lang w:val="de-DE"/>
        </w:rPr>
      </w:pPr>
    </w:p>
    <w:p>
      <w:pPr>
        <w:jc w:val="both"/>
        <w:rPr>
          <w:u w:val="single"/>
          <w:lang w:val="de-DE"/>
        </w:rPr>
      </w:pPr>
      <w:r>
        <w:rPr>
          <w:u w:val="single"/>
          <w:lang w:val="de-DE"/>
        </w:rPr>
        <w:t>Datenschutz und Speicherung der EEG-Daten gewährleistet</w:t>
      </w:r>
    </w:p>
    <w:p>
      <w:pPr>
        <w:jc w:val="both"/>
        <w:rPr>
          <w:lang w:val="de-DE"/>
        </w:rPr>
      </w:pPr>
      <w:r>
        <w:rPr>
          <w:lang w:val="de-DE"/>
        </w:rPr>
        <w:t>Beschreibung:</w:t>
      </w:r>
      <w:r>
        <w:rPr>
          <w:lang w:val="de-DE"/>
        </w:rPr>
        <w:tab/>
      </w:r>
      <w:r>
        <w:rPr>
          <w:lang w:val="de-DE"/>
        </w:rPr>
        <w:t xml:space="preserve">Die Gehirndaten müssen verschlüsselt werden </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6"/>
        </w:numPr>
        <w:ind w:left="1440"/>
        <w:jc w:val="both"/>
        <w:rPr>
          <w:lang w:val="de-DE"/>
        </w:rPr>
      </w:pPr>
      <w:r>
        <w:rPr>
          <w:lang w:val="de-DE"/>
        </w:rPr>
        <w:t>Gehirnmuster aufzeichnen</w:t>
      </w:r>
    </w:p>
    <w:p>
      <w:pPr>
        <w:numPr>
          <w:ilvl w:val="0"/>
          <w:numId w:val="6"/>
        </w:numPr>
        <w:ind w:left="1440"/>
        <w:jc w:val="both"/>
        <w:rPr>
          <w:lang w:val="de-DE"/>
        </w:rPr>
      </w:pPr>
      <w:r>
        <w:rPr>
          <w:lang w:val="de-DE"/>
        </w:rPr>
        <w:t>Das Profil mit den aufgezeichneten Daten speichern</w:t>
      </w:r>
    </w:p>
    <w:p>
      <w:pPr>
        <w:ind w:left="1440"/>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sz="4" w:space="0"/>
          <w:lang w:val="de-DE"/>
        </w:rPr>
        <w:t>Es ist nicht nachzuverfolgen wem die EEG-Daten gehören</w:t>
      </w:r>
    </w:p>
    <w:p>
      <w:pPr>
        <w:jc w:val="both"/>
        <w:rPr>
          <w:sz w:val="28"/>
          <w:szCs w:val="28"/>
          <w:lang w:val="de-DE"/>
        </w:rPr>
      </w:pPr>
    </w:p>
    <w:p>
      <w:pPr>
        <w:jc w:val="both"/>
        <w:rPr>
          <w:sz w:val="28"/>
          <w:szCs w:val="28"/>
          <w:lang w:val="de-DE"/>
        </w:rPr>
      </w:pPr>
    </w:p>
    <w:p>
      <w:pPr>
        <w:jc w:val="both"/>
      </w:pPr>
    </w:p>
    <w:p>
      <w:pPr>
        <w:rPr>
          <w:rFonts w:hint="default"/>
          <w:lang w:val="de-DE"/>
        </w:rPr>
      </w:pPr>
    </w:p>
    <w:sectPr>
      <w:footerReference r:id="rId6"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p>
    <w:pPr>
      <w:pStyle w:val="6"/>
    </w:pPr>
  </w:p>
  <w:p>
    <w:pPr>
      <w:pStyle w:val="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p>
    <w:pPr>
      <w:pStyle w:val="6"/>
    </w:pPr>
  </w:p>
  <w:p>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BF18D7"/>
    <w:multiLevelType w:val="singleLevel"/>
    <w:tmpl w:val="A5BF18D7"/>
    <w:lvl w:ilvl="0" w:tentative="0">
      <w:start w:val="2"/>
      <w:numFmt w:val="decimal"/>
      <w:suff w:val="space"/>
      <w:lvlText w:val="%1."/>
      <w:lvlJc w:val="left"/>
    </w:lvl>
  </w:abstractNum>
  <w:abstractNum w:abstractNumId="1">
    <w:nsid w:val="B58E7D7C"/>
    <w:multiLevelType w:val="singleLevel"/>
    <w:tmpl w:val="B58E7D7C"/>
    <w:lvl w:ilvl="0" w:tentative="0">
      <w:start w:val="2"/>
      <w:numFmt w:val="decimal"/>
      <w:suff w:val="space"/>
      <w:lvlText w:val="%1."/>
      <w:lvlJc w:val="left"/>
    </w:lvl>
  </w:abstractNum>
  <w:abstractNum w:abstractNumId="2">
    <w:nsid w:val="0AF86FC2"/>
    <w:multiLevelType w:val="singleLevel"/>
    <w:tmpl w:val="0AF86FC2"/>
    <w:lvl w:ilvl="0" w:tentative="0">
      <w:start w:val="2"/>
      <w:numFmt w:val="decimal"/>
      <w:suff w:val="space"/>
      <w:lvlText w:val="%1."/>
      <w:lvlJc w:val="left"/>
      <w:pPr>
        <w:ind w:left="1440" w:leftChars="0" w:firstLine="0" w:firstLineChars="0"/>
      </w:pPr>
    </w:lvl>
  </w:abstractNum>
  <w:abstractNum w:abstractNumId="3">
    <w:nsid w:val="0C02F5A3"/>
    <w:multiLevelType w:val="multilevel"/>
    <w:tmpl w:val="0C02F5A3"/>
    <w:lvl w:ilvl="0" w:tentative="0">
      <w:start w:val="2"/>
      <w:numFmt w:val="decimal"/>
      <w:suff w:val="space"/>
      <w:lvlText w:val="%1."/>
      <w:lvlJc w:val="left"/>
      <w:pPr>
        <w:ind w:left="1440" w:leftChars="0" w:firstLine="0" w:firstLineChars="0"/>
      </w:pPr>
    </w:lvl>
    <w:lvl w:ilvl="1" w:tentative="0">
      <w:start w:val="1"/>
      <w:numFmt w:val="lowerLetter"/>
      <w:lvlText w:val="%2)"/>
      <w:lvlJc w:val="left"/>
      <w:pPr>
        <w:tabs>
          <w:tab w:val="left" w:pos="840"/>
        </w:tabs>
        <w:ind w:left="2280" w:leftChars="0" w:hanging="420" w:firstLineChars="0"/>
      </w:pPr>
      <w:rPr>
        <w:rFonts w:hint="default"/>
      </w:rPr>
    </w:lvl>
    <w:lvl w:ilvl="2" w:tentative="0">
      <w:start w:val="1"/>
      <w:numFmt w:val="lowerRoman"/>
      <w:lvlText w:val="%3."/>
      <w:lvlJc w:val="left"/>
      <w:pPr>
        <w:tabs>
          <w:tab w:val="left" w:pos="1260"/>
        </w:tabs>
        <w:ind w:left="2700" w:leftChars="0" w:hanging="420" w:firstLineChars="0"/>
      </w:pPr>
      <w:rPr>
        <w:rFonts w:hint="default"/>
      </w:rPr>
    </w:lvl>
    <w:lvl w:ilvl="3" w:tentative="0">
      <w:start w:val="1"/>
      <w:numFmt w:val="decimal"/>
      <w:lvlText w:val="%4."/>
      <w:lvlJc w:val="left"/>
      <w:pPr>
        <w:tabs>
          <w:tab w:val="left" w:pos="1680"/>
        </w:tabs>
        <w:ind w:left="3120" w:leftChars="0" w:hanging="420" w:firstLineChars="0"/>
      </w:pPr>
      <w:rPr>
        <w:rFonts w:hint="default"/>
      </w:rPr>
    </w:lvl>
    <w:lvl w:ilvl="4" w:tentative="0">
      <w:start w:val="1"/>
      <w:numFmt w:val="lowerLetter"/>
      <w:lvlText w:val="%5)"/>
      <w:lvlJc w:val="left"/>
      <w:pPr>
        <w:tabs>
          <w:tab w:val="left" w:pos="2100"/>
        </w:tabs>
        <w:ind w:left="3540" w:leftChars="0" w:hanging="420" w:firstLineChars="0"/>
      </w:pPr>
      <w:rPr>
        <w:rFonts w:hint="default"/>
      </w:rPr>
    </w:lvl>
    <w:lvl w:ilvl="5" w:tentative="0">
      <w:start w:val="1"/>
      <w:numFmt w:val="lowerRoman"/>
      <w:lvlText w:val="%6."/>
      <w:lvlJc w:val="left"/>
      <w:pPr>
        <w:tabs>
          <w:tab w:val="left" w:pos="2520"/>
        </w:tabs>
        <w:ind w:left="3960" w:leftChars="0" w:hanging="420" w:firstLineChars="0"/>
      </w:pPr>
      <w:rPr>
        <w:rFonts w:hint="default"/>
      </w:rPr>
    </w:lvl>
    <w:lvl w:ilvl="6" w:tentative="0">
      <w:start w:val="1"/>
      <w:numFmt w:val="decimal"/>
      <w:lvlText w:val="%7."/>
      <w:lvlJc w:val="left"/>
      <w:pPr>
        <w:tabs>
          <w:tab w:val="left" w:pos="2940"/>
        </w:tabs>
        <w:ind w:left="4380" w:leftChars="0" w:hanging="420" w:firstLineChars="0"/>
      </w:pPr>
      <w:rPr>
        <w:rFonts w:hint="default"/>
      </w:rPr>
    </w:lvl>
    <w:lvl w:ilvl="7" w:tentative="0">
      <w:start w:val="1"/>
      <w:numFmt w:val="lowerLetter"/>
      <w:lvlText w:val="%8)"/>
      <w:lvlJc w:val="left"/>
      <w:pPr>
        <w:tabs>
          <w:tab w:val="left" w:pos="3360"/>
        </w:tabs>
        <w:ind w:left="4800" w:leftChars="0" w:hanging="420" w:firstLineChars="0"/>
      </w:pPr>
      <w:rPr>
        <w:rFonts w:hint="default"/>
      </w:rPr>
    </w:lvl>
    <w:lvl w:ilvl="8" w:tentative="0">
      <w:start w:val="1"/>
      <w:numFmt w:val="lowerRoman"/>
      <w:lvlText w:val="%9."/>
      <w:lvlJc w:val="left"/>
      <w:pPr>
        <w:tabs>
          <w:tab w:val="left" w:pos="3780"/>
        </w:tabs>
        <w:ind w:left="5220" w:leftChars="0" w:hanging="420" w:firstLineChars="0"/>
      </w:pPr>
      <w:rPr>
        <w:rFonts w:hint="default"/>
      </w:rPr>
    </w:lvl>
  </w:abstractNum>
  <w:abstractNum w:abstractNumId="4">
    <w:nsid w:val="17D8DA5D"/>
    <w:multiLevelType w:val="singleLevel"/>
    <w:tmpl w:val="17D8DA5D"/>
    <w:lvl w:ilvl="0" w:tentative="0">
      <w:start w:val="8"/>
      <w:numFmt w:val="decimal"/>
      <w:suff w:val="space"/>
      <w:lvlText w:val="%1."/>
      <w:lvlJc w:val="left"/>
      <w:rPr>
        <w:rFonts w:hint="default"/>
        <w:b w:val="0"/>
        <w:bCs w:val="0"/>
      </w:rPr>
    </w:lvl>
  </w:abstractNum>
  <w:abstractNum w:abstractNumId="5">
    <w:nsid w:val="714EFCB7"/>
    <w:multiLevelType w:val="multilevel"/>
    <w:tmpl w:val="714EFCB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4"/>
  </w:num>
  <w:num w:numId="3">
    <w:abstractNumId w:val="3"/>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62847"/>
    <w:rsid w:val="014A79EB"/>
    <w:rsid w:val="067D1778"/>
    <w:rsid w:val="07342067"/>
    <w:rsid w:val="0925758E"/>
    <w:rsid w:val="0B270064"/>
    <w:rsid w:val="1A5E4998"/>
    <w:rsid w:val="1E1C5873"/>
    <w:rsid w:val="1E3B1AE8"/>
    <w:rsid w:val="26C7120F"/>
    <w:rsid w:val="2F9A0F0E"/>
    <w:rsid w:val="4EDA25FD"/>
    <w:rsid w:val="520B6152"/>
    <w:rsid w:val="55101845"/>
    <w:rsid w:val="55357487"/>
    <w:rsid w:val="6ABF45BC"/>
    <w:rsid w:val="750B6F03"/>
    <w:rsid w:val="757D3BA9"/>
    <w:rsid w:val="76FB7441"/>
    <w:rsid w:val="776D566F"/>
    <w:rsid w:val="7FAC3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heme="minorHAnsi" w:hAnsiTheme="minorHAnsi" w:eastAsiaTheme="minorEastAsia" w:cstheme="minorBidi"/>
      <w:sz w:val="20"/>
      <w:szCs w:val="20"/>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character" w:styleId="8">
    <w:name w:val="Hyperlink"/>
    <w:basedOn w:val="4"/>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paragraph" w:customStyle="1" w:styleId="11">
    <w:name w:val="WPSOffice手动目录 1"/>
    <w:uiPriority w:val="0"/>
    <w:pPr>
      <w:ind w:leftChars="0"/>
    </w:pPr>
    <w:rPr>
      <w:rFonts w:ascii="Times New Roman" w:hAnsi="Times New Roman" w:eastAsia="SimSun" w:cs="Times New Roman"/>
      <w:sz w:val="20"/>
      <w:szCs w:val="20"/>
    </w:rPr>
  </w:style>
  <w:style w:type="paragraph" w:styleId="12">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Office_11.2.0.10258_F1E327BC-269C-435d-A152-05C5408002CA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2025-12-17T18:59:00Z</dcterms:created>
  <dc:creator>Besitzer</dc:creator>
  <cp:lastModifiedBy>Besitzer</cp:lastModifiedBy>
  <dcterms:modified xsi:type="dcterms:W3CDTF">2026-01-06T20:37:35Z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1033-11.2.0.10258</vt:lpwstr>
  </property>
  <property fmtid="{D5CDD505-2E9C-101B-9397-08002B2CF9AE}" pid="3" name="ICV">
    <vt:lpwstr>712B326BB43848C9B52BFA2DF17A95D4</vt:lpwstr>
  </property>
</Properties>
</file>