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spacing w:before="240" w:after="0"/>
        <w:rPr>
          <w:lang w:val="en-US"/>
        </w:rPr>
      </w:pPr>
      <w:r>
        <w:rPr>
          <w:lang w:val="en-US"/>
        </w:rPr>
        <w:t>Arduino Prüfbox</w:t>
      </w:r>
    </w:p>
    <w:p>
      <w:pPr>
        <w:pStyle w:val="Normal"/>
        <w:rPr/>
      </w:pPr>
      <w:hyperlink r:id="rId2">
        <w:r>
          <w:rPr>
            <w:rStyle w:val="Internetverknpfung"/>
            <w:lang w:val="en-US"/>
          </w:rPr>
          <w:t>https://store.arduino.cc/arduino-uno-rev3</w:t>
        </w:r>
      </w:hyperlink>
    </w:p>
    <w:p>
      <w:pPr>
        <w:pStyle w:val="Normal"/>
        <w:rPr>
          <w:rFonts w:ascii="typonine sans pro" w:hAnsi="typonine sans pro" w:cs="Helvetica"/>
          <w:color w:val="434F54"/>
          <w:spacing w:val="15"/>
          <w:lang w:val="en-US"/>
        </w:rPr>
      </w:pPr>
      <w:r>
        <w:rPr>
          <w:rFonts w:cs="Helvetica" w:ascii="typonine sans pro" w:hAnsi="typonine sans pro"/>
          <w:color w:val="434F54"/>
          <w:spacing w:val="15"/>
          <w:lang w:val="en-US"/>
        </w:rPr>
      </w:r>
    </w:p>
    <w:p>
      <w:pPr>
        <w:pStyle w:val="Normal"/>
        <w:numPr>
          <w:ilvl w:val="0"/>
          <w:numId w:val="0"/>
        </w:numPr>
        <w:shd w:val="clear" w:color="auto" w:fill="F4F4F4"/>
        <w:spacing w:lineRule="atLeast" w:line="600" w:before="0" w:after="0"/>
        <w:outlineLvl w:val="1"/>
        <w:rPr>
          <w:rFonts w:ascii="Calibri Light" w:hAnsi="Calibri Light" w:eastAsia="Times New Roman" w:cs="Arial"/>
          <w:caps/>
          <w:color w:val="434F54"/>
          <w:spacing w:val="60"/>
          <w:kern w:val="2"/>
          <w:sz w:val="54"/>
          <w:szCs w:val="54"/>
          <w:lang w:val="en" w:eastAsia="de-DE"/>
        </w:rPr>
      </w:pPr>
      <w:r>
        <w:rPr>
          <w:rFonts w:eastAsia="Times New Roman" w:cs="Arial" w:ascii="Calibri Light" w:hAnsi="Calibri Light"/>
          <w:caps/>
          <w:color w:val="434F54"/>
          <w:spacing w:val="60"/>
          <w:kern w:val="2"/>
          <w:sz w:val="54"/>
          <w:szCs w:val="54"/>
          <w:lang w:val="en" w:eastAsia="de-DE"/>
        </w:rPr>
        <w:t>Arduino Uno Rev3</w:t>
      </w:r>
    </w:p>
    <w:p>
      <w:pPr>
        <w:pStyle w:val="Normal"/>
        <w:shd w:val="clear" w:color="auto" w:fill="F4F4F4"/>
        <w:spacing w:lineRule="atLeast" w:line="300" w:before="0" w:after="75"/>
        <w:rPr>
          <w:rFonts w:ascii="typonine sans pro" w:hAnsi="typonine sans pro" w:eastAsia="Times New Roman" w:cs="Helvetica"/>
          <w:color w:val="434F54"/>
          <w:spacing w:val="15"/>
          <w:sz w:val="19"/>
          <w:szCs w:val="19"/>
          <w:lang w:val="en" w:eastAsia="de-DE"/>
        </w:rPr>
      </w:pPr>
      <w:r>
        <w:rPr>
          <w:rFonts w:eastAsia="Times New Roman" w:cs="Helvetica" w:ascii="typonine sans pro" w:hAnsi="typonine sans pro"/>
          <w:color w:val="434F54"/>
          <w:spacing w:val="15"/>
          <w:sz w:val="19"/>
          <w:szCs w:val="19"/>
          <w:lang w:val="en" w:eastAsia="de-DE"/>
        </w:rPr>
        <w:t>Code: A000066</w:t>
      </w:r>
    </w:p>
    <w:p>
      <w:pPr>
        <w:pStyle w:val="Normal"/>
        <w:shd w:val="clear" w:color="auto" w:fill="F4F4F4"/>
        <w:spacing w:lineRule="atLeast" w:line="300" w:before="0" w:after="0"/>
        <w:rPr>
          <w:rFonts w:ascii="typonine sans pro" w:hAnsi="typonine sans pro" w:eastAsia="Times New Roman" w:cs="Helvetica"/>
          <w:color w:val="434F54"/>
          <w:spacing w:val="15"/>
          <w:sz w:val="24"/>
          <w:szCs w:val="24"/>
          <w:lang w:val="en" w:eastAsia="de-DE"/>
        </w:rPr>
      </w:pPr>
      <w:r>
        <w:rPr/>
        <w:drawing>
          <wp:inline distT="0" distB="0" distL="0" distR="0">
            <wp:extent cx="4953000" cy="3147060"/>
            <wp:effectExtent l="0" t="0" r="0" b="0"/>
            <wp:docPr id="1" name="Grafik 3" descr="Arduino Uno Re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3" descr="Arduino Uno Rev3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4F4F4"/>
        <w:spacing w:lineRule="atLeast" w:line="300" w:before="0" w:after="0"/>
        <w:rPr>
          <w:rFonts w:ascii="Calibri Light" w:hAnsi="Calibri Light" w:eastAsia="Times New Roman" w:cs="Helvetica" w:asciiTheme="majorHAnsi" w:hAnsiTheme="majorHAnsi"/>
          <w:caps/>
          <w:color w:val="434F54"/>
          <w:spacing w:val="60"/>
          <w:sz w:val="54"/>
          <w:szCs w:val="54"/>
          <w:lang w:val="en" w:eastAsia="de-DE"/>
        </w:rPr>
      </w:pPr>
      <w:r>
        <w:rPr>
          <w:rFonts w:eastAsia="Times New Roman" w:cs="Helvetica" w:ascii="Calibri Light" w:hAnsi="Calibri Light" w:asciiTheme="majorHAnsi" w:hAnsiTheme="majorHAnsi"/>
          <w:caps/>
          <w:color w:val="434F54"/>
          <w:spacing w:val="60"/>
          <w:sz w:val="54"/>
          <w:szCs w:val="54"/>
          <w:lang w:val="en" w:eastAsia="de-DE"/>
        </w:rPr>
        <w:t>€</w:t>
      </w:r>
      <w:r>
        <w:rPr>
          <w:rFonts w:eastAsia="Times New Roman" w:cs="Helvetica" w:ascii="Calibri Light" w:hAnsi="Calibri Light" w:asciiTheme="majorHAnsi" w:hAnsiTheme="majorHAnsi"/>
          <w:caps/>
          <w:color w:val="434F54"/>
          <w:spacing w:val="60"/>
          <w:sz w:val="54"/>
          <w:szCs w:val="54"/>
          <w:lang w:val="en" w:eastAsia="de-DE"/>
        </w:rPr>
        <w:t>20.00</w:t>
      </w:r>
    </w:p>
    <w:p>
      <w:pPr>
        <w:pStyle w:val="Normal"/>
        <w:tabs>
          <w:tab w:val="left" w:pos="1276" w:leader="none"/>
        </w:tabs>
        <w:rPr>
          <w:lang w:val="en-US"/>
        </w:rPr>
      </w:pPr>
      <w:r>
        <w:rPr>
          <w:lang w:val="en-US"/>
        </w:rPr>
        <w:t>Distributors:</w:t>
        <w:tab/>
        <w:t>Farnell-Distrelec – RS – Mouser – Digi-Key</w:t>
      </w:r>
    </w:p>
    <w:p>
      <w:pPr>
        <w:pStyle w:val="Normal"/>
        <w:rPr>
          <w:sz w:val="24"/>
        </w:rPr>
      </w:pPr>
      <w:r>
        <w:rPr>
          <w:sz w:val="24"/>
        </w:rPr>
        <w:t>Maße:   68.6mm x 53.4mm x h</w:t>
      </w:r>
    </w:p>
    <w:p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</w:rPr>
        <w:t>Gehäuse</w:t>
      </w:r>
      <w:r>
        <w:rPr>
          <w:sz w:val="24"/>
          <w:lang w:val="en-US"/>
        </w:rPr>
        <w:t xml:space="preserve"> </w:t>
      </w:r>
      <w:r>
        <w:rPr>
          <w:sz w:val="24"/>
        </w:rPr>
        <w:t>(Kunststoff</w:t>
      </w:r>
      <w:r>
        <w:rPr>
          <w:sz w:val="24"/>
          <w:lang w:val="en-US"/>
        </w:rPr>
        <w:t>)</w:t>
      </w:r>
    </w:p>
    <w:p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6 x BNC  (Ch1-3)</w:t>
      </w:r>
    </w:p>
    <w:p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3 x Taster</w:t>
      </w:r>
    </w:p>
    <w:p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USB</w:t>
      </w:r>
      <w:r>
        <w:rPr>
          <w:sz w:val="24"/>
        </w:rPr>
        <w:t xml:space="preserve"> Ausbruch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DC Buchse  evtl. kein Ausbruch nötig / Versorgung über USB</w:t>
      </w:r>
    </w:p>
    <w:p>
      <w:pPr>
        <w:pStyle w:val="Normal"/>
        <w:rPr>
          <w:sz w:val="24"/>
        </w:rPr>
      </w:pPr>
      <w:r>
        <w:rPr>
          <w:sz w:val="24"/>
        </w:rPr>
        <w:t xml:space="preserve">DC Einbaubuchse isoliert mitbestellen </w:t>
      </w:r>
    </w:p>
    <w:tbl>
      <w:tblPr>
        <w:tblStyle w:val="Tabellenraster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63"/>
        <w:gridCol w:w="1133"/>
        <w:gridCol w:w="1701"/>
        <w:gridCol w:w="1134"/>
        <w:gridCol w:w="993"/>
        <w:gridCol w:w="992"/>
        <w:gridCol w:w="1"/>
        <w:gridCol w:w="1275"/>
      </w:tblGrid>
      <w:tr>
        <w:trPr/>
        <w:tc>
          <w:tcPr>
            <w:tcW w:w="226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Teil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  <w:t>Lieferant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rStyle w:val="Keylabel"/>
                <w:rFonts w:cs="Arial" w:ascii="Arial" w:hAnsi="Arial"/>
                <w:color w:val="333333"/>
                <w:sz w:val="20"/>
                <w:szCs w:val="21"/>
              </w:rPr>
              <w:t>Marke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Bestellnr.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 xml:space="preserve">Preis € 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Anzahl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Gesamt €</w:t>
            </w:r>
          </w:p>
        </w:tc>
      </w:tr>
      <w:tr>
        <w:trPr/>
        <w:tc>
          <w:tcPr>
            <w:tcW w:w="226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rFonts w:cs="Arial"/>
                <w:color w:val="333333"/>
              </w:rPr>
              <w:t>Arduino Uno-DIP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/>
              <w:t>RS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Style w:val="Price"/>
                <w:rFonts w:ascii="Arial" w:hAnsi="Arial" w:cs="Arial"/>
                <w:color w:val="333333"/>
                <w:sz w:val="20"/>
                <w:szCs w:val="20"/>
              </w:rPr>
            </w:pPr>
            <w:r>
              <w:rPr>
                <w:rStyle w:val="Internetverknpfung"/>
                <w:rFonts w:cs="Arial" w:ascii="Arial" w:hAnsi="Arial"/>
                <w:sz w:val="20"/>
                <w:szCs w:val="20"/>
              </w:rPr>
              <w:t>Arduino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4">
              <w:r>
                <w:rPr>
                  <w:rStyle w:val="Internetverknpfung"/>
                  <w:rFonts w:cs="Arial" w:ascii="Arial" w:hAnsi="Arial"/>
                  <w:sz w:val="21"/>
                  <w:szCs w:val="21"/>
                </w:rPr>
                <w:t>715-4081</w:t>
              </w:r>
            </w:hyperlink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rStyle w:val="Price"/>
                <w:rFonts w:cs="Arial" w:ascii="Arial" w:hAnsi="Arial"/>
                <w:color w:val="333333"/>
                <w:sz w:val="20"/>
                <w:szCs w:val="21"/>
              </w:rPr>
              <w:t>21,25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/>
              <w:t>1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226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/>
              <w:t>Gehäuse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/>
              <w:t>RS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Style w:val="Keyvalue"/>
                <w:rFonts w:cs="Arial" w:ascii="Arial" w:hAnsi="Arial"/>
                <w:color w:val="333333"/>
                <w:sz w:val="20"/>
                <w:szCs w:val="20"/>
              </w:rPr>
              <w:t>CBARD-BLK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5">
              <w:r>
                <w:rPr>
                  <w:rStyle w:val="Internetverknpfung"/>
                  <w:rFonts w:cs="Arial" w:ascii="Arial" w:hAnsi="Arial"/>
                  <w:sz w:val="21"/>
                  <w:szCs w:val="21"/>
                </w:rPr>
                <w:t>144-2602</w:t>
              </w:r>
            </w:hyperlink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rStyle w:val="Price"/>
                <w:rFonts w:cs="Arial" w:ascii="Arial" w:hAnsi="Arial"/>
                <w:color w:val="333333"/>
                <w:sz w:val="20"/>
                <w:szCs w:val="21"/>
              </w:rPr>
              <w:t>6,82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/>
              <w:t>1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226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rFonts w:cs="Arial"/>
                <w:color w:val="333333"/>
              </w:rPr>
              <w:t>BNC-Buchse, 50Ω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/>
              <w:t>RS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Style w:val="Internetverknpfung"/>
                <w:rFonts w:cs="Arial" w:ascii="Arial" w:hAnsi="Arial"/>
                <w:sz w:val="20"/>
                <w:szCs w:val="20"/>
              </w:rPr>
              <w:t>RS Pro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6">
              <w:r>
                <w:rPr>
                  <w:rStyle w:val="Internetverknpfung"/>
                  <w:rFonts w:cs="Arial" w:ascii="Arial" w:hAnsi="Arial"/>
                  <w:sz w:val="21"/>
                  <w:szCs w:val="21"/>
                </w:rPr>
                <w:t>546-4910</w:t>
              </w:r>
            </w:hyperlink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rStyle w:val="Price"/>
                <w:rFonts w:cs="Arial" w:ascii="Arial" w:hAnsi="Arial"/>
                <w:color w:val="333333"/>
                <w:sz w:val="20"/>
                <w:szCs w:val="21"/>
              </w:rPr>
              <w:t>3,68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226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lang w:val="en-US"/>
              </w:rPr>
              <w:t>Taster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/>
              <w:t>RS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rFonts w:cs="Arial"/>
                <w:color w:val="333333"/>
                <w:sz w:val="20"/>
                <w:szCs w:val="20"/>
              </w:rPr>
              <w:t>KNITTER-SWITCH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hyperlink r:id="rId7">
              <w:r>
                <w:rPr>
                  <w:rStyle w:val="Internetverknpfung"/>
                  <w:rFonts w:cs="Arial" w:ascii="Arial" w:hAnsi="Arial"/>
                  <w:sz w:val="21"/>
                  <w:szCs w:val="21"/>
                </w:rPr>
                <w:t>133-6502</w:t>
              </w:r>
            </w:hyperlink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rFonts w:cs="Arial" w:ascii="Arial" w:hAnsi="Arial"/>
                <w:color w:val="333333"/>
                <w:sz w:val="20"/>
                <w:szCs w:val="21"/>
              </w:rPr>
              <w:t>5,36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226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Für NetDCU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cs="Arial"/>
                <w:color w:val="333333"/>
                <w:sz w:val="20"/>
                <w:szCs w:val="20"/>
              </w:rPr>
            </w:pPr>
            <w:r>
              <w:rPr>
                <w:rFonts w:cs="Arial"/>
                <w:color w:val="333333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333333"/>
                <w:sz w:val="20"/>
                <w:szCs w:val="21"/>
              </w:rPr>
            </w:pPr>
            <w:r>
              <w:rPr>
                <w:rFonts w:cs="Arial" w:ascii="Arial" w:hAnsi="Arial"/>
                <w:color w:val="333333"/>
                <w:sz w:val="20"/>
                <w:szCs w:val="21"/>
              </w:rPr>
              <w:t>-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-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</w:t>
            </w:r>
          </w:p>
        </w:tc>
      </w:tr>
      <w:tr>
        <w:trPr/>
        <w:tc>
          <w:tcPr>
            <w:tcW w:w="226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/>
              <w:t>DC Buchse  5.7 /2,5mm Gew. Isol.</w:t>
            </w:r>
          </w:p>
        </w:tc>
        <w:tc>
          <w:tcPr>
            <w:tcW w:w="113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/>
              <w:t>Conrad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 </w:t>
            </w:r>
            <w:r>
              <w:rPr>
                <w:sz w:val="18"/>
                <w:szCs w:val="20"/>
              </w:rPr>
              <w:t>COMPONENTS</w:t>
            </w:r>
          </w:p>
        </w:tc>
        <w:tc>
          <w:tcPr>
            <w:tcW w:w="11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hyperlink r:id="rId8">
              <w:r>
                <w:rPr>
                  <w:rStyle w:val="Internetverknpfung"/>
                  <w:rFonts w:cs="Arial" w:ascii="Arial" w:hAnsi="Arial"/>
                  <w:sz w:val="21"/>
                  <w:szCs w:val="21"/>
                </w:rPr>
                <w:t>1460781-AN</w:t>
              </w:r>
            </w:hyperlink>
          </w:p>
        </w:tc>
        <w:tc>
          <w:tcPr>
            <w:tcW w:w="99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rFonts w:cs="Arial" w:ascii="Arial" w:hAnsi="Arial"/>
                <w:color w:val="333333"/>
                <w:sz w:val="20"/>
                <w:szCs w:val="21"/>
              </w:rPr>
              <w:t>1,79</w:t>
            </w:r>
          </w:p>
        </w:tc>
        <w:tc>
          <w:tcPr>
            <w:tcW w:w="9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</w:rPr>
            </w:pPr>
            <w:r>
              <w:rPr/>
              <w:t>2</w:t>
            </w:r>
          </w:p>
        </w:tc>
        <w:tc>
          <w:tcPr>
            <w:tcW w:w="127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</w:p>
        </w:tc>
      </w:tr>
      <w:tr>
        <w:trPr/>
        <w:tc>
          <w:tcPr>
            <w:tcW w:w="8217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Gesamtsumme brutto</w:t>
            </w:r>
          </w:p>
        </w:tc>
        <w:tc>
          <w:tcPr>
            <w:tcW w:w="12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€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Berschrift2"/>
        <w:rPr/>
      </w:pPr>
      <w:r>
        <w:rPr/>
        <w:t>Gehäuse der Arduino Prüfbox</w:t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54370" cy="3950335"/>
            <wp:effectExtent l="0" t="0" r="0" b="0"/>
            <wp:docPr id="2" name="Grafik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Abbildung </w:t>
      </w:r>
      <w:r>
        <w:rPr/>
        <w:fldChar w:fldCharType="begin"/>
      </w:r>
      <w:r>
        <w:rPr/>
        <w:instrText> SEQ Abbildung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Gehäuse mit Standarddurchbrüchen und Einschubpassung für Arduino Uno</w:t>
      </w:r>
    </w:p>
    <w:p>
      <w:pPr>
        <w:pStyle w:val="Normal"/>
        <w:rPr/>
      </w:pPr>
      <w:r>
        <w:rPr/>
        <w:t>Die BNC-Buchsen für die 3 Ein bzw. 3 Ausgänge werden an den Seiten in der Bottom U-Shell vertikal zentriert und horizontal äquidistant angebracht.</w:t>
      </w:r>
    </w:p>
    <w:p>
      <w:pPr>
        <w:pStyle w:val="Normal"/>
        <w:rPr/>
      </w:pPr>
      <w:r>
        <w:rPr/>
        <w:t>Die Taster und LEDs werden oben in der Top U-Shell angebracht.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Berschrift1"/>
        <w:rPr/>
      </w:pPr>
      <w:r>
        <w:rPr/>
        <w:t>Eingangs- bzw. Ausgangsschutzschaltung der Arduino Pins:</w:t>
      </w:r>
    </w:p>
    <w:p>
      <w:pPr>
        <w:pStyle w:val="Normal"/>
        <w:rPr>
          <w:sz w:val="24"/>
        </w:rPr>
      </w:pPr>
      <w:r>
        <w:rPr>
          <w:sz w:val="24"/>
        </w:rPr>
        <w:t>Sowohl die Eingangsbuchsen als auch die Ausgangsbuchsen werden so verdrahtet:</w:t>
      </w:r>
    </w:p>
    <w:p>
      <w:pPr>
        <w:pStyle w:val="Normal"/>
        <w:rPr>
          <w:sz w:val="24"/>
        </w:rPr>
      </w:pPr>
      <w:r>
        <mc:AlternateContent>
          <mc:Choice Requires="wpg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-126365</wp:posOffset>
                </wp:positionH>
                <wp:positionV relativeFrom="paragraph">
                  <wp:posOffset>304165</wp:posOffset>
                </wp:positionV>
                <wp:extent cx="3467735" cy="1120140"/>
                <wp:effectExtent l="0" t="0" r="0" b="43180"/>
                <wp:wrapNone/>
                <wp:docPr id="3" name="Gruppieren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60" cy="1119600"/>
                        </a:xfrm>
                      </wpg:grpSpPr>
                      <wps:wsp>
                        <wps:cNvSpPr/>
                        <wps:spPr>
                          <a:xfrm flipH="1">
                            <a:off x="486360" y="107280"/>
                            <a:ext cx="41328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60" y="87480"/>
                            <a:ext cx="45000" cy="450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99640" y="0"/>
                            <a:ext cx="699120" cy="237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ascii="Calibri" w:hAnsi="Calibri"/>
                                  <w:color w:val="FFFFFF"/>
                                </w:rPr>
                                <w:t xml:space="preserve"> R 270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zCs w:val="20"/>
                                  <w:rFonts w:ascii="Symbol" w:hAnsi="Symbol"/>
                                  <w:color w:val="FFFFFF"/>
                                </w:rPr>
                                <w:t>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04520" y="97200"/>
                            <a:ext cx="803160" cy="504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89360" y="102240"/>
                            <a:ext cx="9360" cy="101736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17000" y="486360"/>
                            <a:ext cx="160200" cy="7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82240" y="490680"/>
                            <a:ext cx="0" cy="540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931040" y="490680"/>
                            <a:ext cx="68040" cy="1422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70280" y="87480"/>
                            <a:ext cx="45000" cy="450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64120" y="87480"/>
                            <a:ext cx="45000" cy="450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99080" y="496080"/>
                            <a:ext cx="68760" cy="14148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936080" y="637560"/>
                            <a:ext cx="140400" cy="7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31040" y="1119600"/>
                            <a:ext cx="13536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93840" y="442440"/>
                            <a:ext cx="670680" cy="257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ZPD 5.1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39440" y="0"/>
                            <a:ext cx="927720" cy="256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Arduino Pin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67480"/>
                            <a:ext cx="927720" cy="256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BNC Buchse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uppieren 22" style="position:absolute;margin-left:-9.95pt;margin-top:23.95pt;width:273pt;height:88.1pt" coordorigin="-199,479" coordsize="5460,1762">
                <v:line id="shape_0" from="567,648" to="1217,648" ID="Gerader Verbinder 6" stroked="t" style="position:absolute;flip:x">
                  <v:stroke color="#5b9bd5" weight="6480" joinstyle="miter" endcap="flat"/>
                  <v:fill o:detectmouseclick="t" on="false"/>
                </v:line>
                <v:oval id="shape_0" ID="Ellipse 15" fillcolor="#5b9bd5" stroked="t" style="position:absolute;left:544;top:617;width:70;height:70">
                  <w10:wrap type="none"/>
                  <v:fill o:detectmouseclick="t" type="solid" color2="#a4642a"/>
                  <v:stroke color="#43729d" weight="12600" joinstyle="miter" endcap="flat"/>
                </v:oval>
                <v:rect id="shape_0" ID="Rechteck 5" fillcolor="#5b9bd5" stroked="t" style="position:absolute;left:1218;top:479;width:1100;height:37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ascii="Calibri" w:hAnsi="Calibri"/>
                            <w:color w:val="FFFFFF"/>
                          </w:rPr>
                          <w:t xml:space="preserve"> R 270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zCs w:val="20"/>
                            <w:rFonts w:ascii="Symbol" w:hAnsi="Symbol"/>
                            <w:color w:val="FFFFFF"/>
                          </w:rPr>
                          <w:t>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rect>
                <v:line id="shape_0" from="2328,632" to="3592,639" ID="Gerader Verbinder 7" stroked="t" style="position:absolute">
                  <v:stroke color="#5b9bd5" weight="6480" joinstyle="miter" endcap="flat"/>
                  <v:fill o:detectmouseclick="t" on="false"/>
                </v:line>
                <v:line id="shape_0" from="2934,640" to="2948,2241" ID="Gerader Verbinder 8" stroked="t" style="position:absolute">
                  <v:stroke color="#5b9bd5" weight="6480" joinstyle="miter" endcap="flat"/>
                  <v:fill o:detectmouseclick="t" on="false"/>
                </v:line>
                <v:line id="shape_0" from="2820,1245" to="3071,1245" ID="Gerader Verbinder 9" stroked="t" style="position:absolute">
                  <v:stroke color="#5b9bd5" weight="6480" joinstyle="miter" endcap="flat"/>
                  <v:fill o:detectmouseclick="t" on="false"/>
                </v:line>
                <v:line id="shape_0" from="3080,1252" to="3080,1336" ID="Gerader Verbinder 10" stroked="t" style="position:absolute">
                  <v:stroke color="#5b9bd5" weight="6480" joinstyle="miter" endcap="flat"/>
                  <v:fill o:detectmouseclick="t" on="false"/>
                </v:line>
                <v:line id="shape_0" from="2842,1252" to="2948,1475" ID="Gerader Verbinder 11" stroked="t" style="position:absolute;flip:x">
                  <v:stroke color="#5b9bd5" weight="6480" joinstyle="miter" endcap="flat"/>
                  <v:fill o:detectmouseclick="t" on="false"/>
                </v:line>
                <v:oval id="shape_0" ID="Ellipse 14" fillcolor="#5b9bd5" stroked="t" style="position:absolute;left:2904;top:617;width:70;height:70">
                  <w10:wrap type="none"/>
                  <v:fill o:detectmouseclick="t" type="solid" color2="#a4642a"/>
                  <v:stroke color="#43729d" weight="12600" joinstyle="miter" endcap="flat"/>
                </v:oval>
                <v:oval id="shape_0" ID="Ellipse 16" fillcolor="#5b9bd5" stroked="t" style="position:absolute;left:3524;top:617;width:70;height:70">
                  <w10:wrap type="none"/>
                  <v:fill o:detectmouseclick="t" type="solid" color2="#a4642a"/>
                  <v:stroke color="#43729d" weight="12600" joinstyle="miter" endcap="flat"/>
                </v:oval>
                <v:line id="shape_0" from="2949,1260" to="3056,1482" ID="Gerader Verbinder 12" stroked="t" style="position:absolute">
                  <v:stroke color="#5b9bd5" weight="6480" joinstyle="miter" endcap="flat"/>
                  <v:fill o:detectmouseclick="t" on="false"/>
                </v:line>
                <v:line id="shape_0" from="2850,1483" to="3070,1483" ID="Gerader Verbinder 13" stroked="t" style="position:absolute;flip:x">
                  <v:stroke color="#5b9bd5" weight="6480" joinstyle="miter" endcap="flat"/>
                  <v:fill o:detectmouseclick="t" on="false"/>
                </v:line>
                <v:line id="shape_0" from="2842,2242" to="3054,2242" ID="Gerader Verbinder 17" stroked="t" style="position:absolute">
                  <v:stroke color="#5b9bd5" weight="6480" joinstyle="miter" endcap="flat"/>
                  <v:fill o:detectmouseclick="t" on="false"/>
                </v:line>
                <v:rect id="shape_0" ID="Textfeld 2" fillcolor="white" stroked="f" style="position:absolute;left:3256;top:1176;width:1055;height:40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ZPD 5.1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weight="9360" joinstyle="miter" endcap="flat"/>
                </v:rect>
                <v:rect id="shape_0" ID="Textfeld 2" fillcolor="white" stroked="f" style="position:absolute;left:3800;top:479;width:1460;height:4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Arduino Pin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weight="9360" joinstyle="miter" endcap="flat"/>
                </v:rect>
                <v:rect id="shape_0" ID="Textfeld 2" fillcolor="white" stroked="f" style="position:absolute;left:-199;top:900;width:1460;height:40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BNC Buchse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weight="9360" joinstyle="miter" endcap="flat"/>
                </v:rect>
              </v:group>
            </w:pict>
          </mc:Fallback>
        </mc:AlternateContent>
      </w:r>
      <w:r>
        <w:rPr>
          <w:sz w:val="24"/>
        </w:rPr>
        <w:t>Der maximale Ausgangsstrom wird auf ca. 20 mA begrenzt.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Anschluss des Tasters</w:t>
      </w:r>
    </w:p>
    <w:p>
      <w:pPr>
        <w:pStyle w:val="Normal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1104900</wp:posOffset>
                </wp:positionH>
                <wp:positionV relativeFrom="paragraph">
                  <wp:posOffset>291465</wp:posOffset>
                </wp:positionV>
                <wp:extent cx="282575" cy="88265"/>
                <wp:effectExtent l="0" t="0" r="22860" b="27305"/>
                <wp:wrapNone/>
                <wp:docPr id="4" name="Gerader Verbinder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1880" cy="87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6.5pt,19.85pt" to="108.65pt,26.7pt" ID="Gerader Verbinder 27" stroked="t" style="position:absolute;flip:y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7C6912AF">
                <wp:simplePos x="0" y="0"/>
                <wp:positionH relativeFrom="column">
                  <wp:posOffset>1356360</wp:posOffset>
                </wp:positionH>
                <wp:positionV relativeFrom="paragraph">
                  <wp:posOffset>227965</wp:posOffset>
                </wp:positionV>
                <wp:extent cx="46355" cy="46355"/>
                <wp:effectExtent l="0" t="0" r="12065" b="12065"/>
                <wp:wrapNone/>
                <wp:docPr id="5" name="Ellips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28" fillcolor="#5b9bd5" stroked="t" style="position:absolute;margin-left:106.8pt;margin-top:17.95pt;width:3.55pt;height:3.55pt" wp14:anchorId="7C6912AF">
                <w10:wrap type="none"/>
                <v:fill o:detectmouseclick="t" type="solid" color2="#a4642a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3665" simplePos="0" locked="0" layoutInCell="1" allowOverlap="1" relativeHeight="14">
                <wp:simplePos x="0" y="0"/>
                <wp:positionH relativeFrom="column">
                  <wp:posOffset>1309370</wp:posOffset>
                </wp:positionH>
                <wp:positionV relativeFrom="paragraph">
                  <wp:posOffset>86995</wp:posOffset>
                </wp:positionV>
                <wp:extent cx="5080" cy="126365"/>
                <wp:effectExtent l="0" t="0" r="33655" b="17145"/>
                <wp:wrapNone/>
                <wp:docPr id="6" name="Gerader Verbinder 1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480" cy="117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8.35pt,11.45pt" to="98.8pt,20.6pt" ID="Gerader Verbinder 195" stroked="t" style="position:absolute;flip:xy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1166495</wp:posOffset>
                </wp:positionH>
                <wp:positionV relativeFrom="paragraph">
                  <wp:posOffset>147320</wp:posOffset>
                </wp:positionV>
                <wp:extent cx="175895" cy="5715"/>
                <wp:effectExtent l="0" t="0" r="34925" b="33655"/>
                <wp:wrapNone/>
                <wp:docPr id="7" name="Gerader Verbinder 19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0" cy="5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1.85pt,11.45pt" to="105.6pt,11.8pt" ID="Gerader Verbinder 196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344170</wp:posOffset>
                </wp:positionH>
                <wp:positionV relativeFrom="paragraph">
                  <wp:posOffset>29210</wp:posOffset>
                </wp:positionV>
                <wp:extent cx="749935" cy="5715"/>
                <wp:effectExtent l="0" t="0" r="32385" b="33655"/>
                <wp:wrapNone/>
                <wp:docPr id="8" name="Gerader Verbinder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160" cy="50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.1pt,2.15pt" to="86.05pt,2.5pt" ID="Gerader Verbinder 23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2211705</wp:posOffset>
                </wp:positionH>
                <wp:positionV relativeFrom="paragraph">
                  <wp:posOffset>22860</wp:posOffset>
                </wp:positionV>
                <wp:extent cx="45720" cy="45720"/>
                <wp:effectExtent l="0" t="0" r="12065" b="12065"/>
                <wp:wrapNone/>
                <wp:docPr id="9" name="Ellips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" cy="45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25" fillcolor="#5b9bd5" stroked="t" style="position:absolute;margin-left:174.15pt;margin-top:1.8pt;width:3.5pt;height:3.5pt">
                <w10:wrap type="none"/>
                <v:fill o:detectmouseclick="t" type="solid" color2="#a4642a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7C6912AF">
                <wp:simplePos x="0" y="0"/>
                <wp:positionH relativeFrom="column">
                  <wp:posOffset>1080135</wp:posOffset>
                </wp:positionH>
                <wp:positionV relativeFrom="paragraph">
                  <wp:posOffset>14605</wp:posOffset>
                </wp:positionV>
                <wp:extent cx="45720" cy="45720"/>
                <wp:effectExtent l="0" t="0" r="12065" b="12065"/>
                <wp:wrapNone/>
                <wp:docPr id="10" name="Ellips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" cy="45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26" fillcolor="#5b9bd5" stroked="t" style="position:absolute;margin-left:85.05pt;margin-top:1.15pt;width:3.5pt;height:3.5pt" wp14:anchorId="7C6912AF">
                <w10:wrap type="none"/>
                <v:fill o:detectmouseclick="t" type="solid" color2="#a4642a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1380490</wp:posOffset>
                </wp:positionH>
                <wp:positionV relativeFrom="paragraph">
                  <wp:posOffset>48895</wp:posOffset>
                </wp:positionV>
                <wp:extent cx="871220" cy="1270"/>
                <wp:effectExtent l="0" t="0" r="24765" b="19050"/>
                <wp:wrapNone/>
                <wp:docPr id="11" name="Gerader Verbinder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48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8.7pt,3.85pt" to="177.2pt,3.85pt" ID="Gerader Verbinder 29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7C6912AF">
                <wp:simplePos x="0" y="0"/>
                <wp:positionH relativeFrom="column">
                  <wp:posOffset>1342390</wp:posOffset>
                </wp:positionH>
                <wp:positionV relativeFrom="paragraph">
                  <wp:posOffset>24765</wp:posOffset>
                </wp:positionV>
                <wp:extent cx="45720" cy="45720"/>
                <wp:effectExtent l="0" t="0" r="12065" b="12065"/>
                <wp:wrapNone/>
                <wp:docPr id="12" name="Ellips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" cy="45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Ellipse 30" fillcolor="#5b9bd5" stroked="t" style="position:absolute;margin-left:105.7pt;margin-top:1.95pt;width:3.5pt;height:3.5pt" wp14:anchorId="7C6912AF">
                <w10:wrap type="none"/>
                <v:fill o:detectmouseclick="t" type="solid" color2="#a4642a"/>
                <v:stroke color="#43729d" weight="12600" joinstyle="miter" endcap="flat"/>
              </v:oval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554990</wp:posOffset>
                </wp:positionH>
                <wp:positionV relativeFrom="paragraph">
                  <wp:posOffset>-172720</wp:posOffset>
                </wp:positionV>
                <wp:extent cx="1270" cy="412750"/>
                <wp:effectExtent l="0" t="0" r="19050" b="33020"/>
                <wp:wrapNone/>
                <wp:docPr id="13" name="Gerader Verbinder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343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.5pt,2.55pt" to="27.5pt,20.95pt" ID="Gerader Verbinder 31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262255</wp:posOffset>
                </wp:positionH>
                <wp:positionV relativeFrom="paragraph">
                  <wp:posOffset>266065</wp:posOffset>
                </wp:positionV>
                <wp:extent cx="180340" cy="1270"/>
                <wp:effectExtent l="0" t="0" r="29845" b="19050"/>
                <wp:wrapNone/>
                <wp:docPr id="14" name="Gerader Verbinder 1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65pt,20.95pt" to="34.75pt,20.95pt" ID="Gerader Verbinder 192" stroked="t" style="position:absolute">
                <v:stroke color="#5b9bd5" weight="648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2">
                <wp:simplePos x="0" y="0"/>
                <wp:positionH relativeFrom="column">
                  <wp:posOffset>927735</wp:posOffset>
                </wp:positionH>
                <wp:positionV relativeFrom="paragraph">
                  <wp:posOffset>123825</wp:posOffset>
                </wp:positionV>
                <wp:extent cx="579120" cy="248285"/>
                <wp:effectExtent l="0" t="0" r="0" b="0"/>
                <wp:wrapSquare wrapText="bothSides"/>
                <wp:docPr id="15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52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Taster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" fillcolor="white" stroked="f" style="position:absolute;margin-left:73.05pt;margin-top:9.75pt;width:45.5pt;height:19.45pt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Rahmeninhalt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Taster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1" allowOverlap="1" relativeHeight="13" wp14:anchorId="7C7F23FE">
                <wp:simplePos x="0" y="0"/>
                <wp:positionH relativeFrom="column">
                  <wp:posOffset>2430780</wp:posOffset>
                </wp:positionH>
                <wp:positionV relativeFrom="paragraph">
                  <wp:posOffset>3175</wp:posOffset>
                </wp:positionV>
                <wp:extent cx="963295" cy="248285"/>
                <wp:effectExtent l="0" t="0" r="8890" b="0"/>
                <wp:wrapSquare wrapText="bothSides"/>
                <wp:docPr id="17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40" cy="24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Arduino Pin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" fillcolor="white" stroked="f" style="position:absolute;margin-left:191.4pt;margin-top:0.25pt;width:75.75pt;height:19.45pt" wp14:anchorId="7C7F23FE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Rahmeninhalt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Arduino Pin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margin">
                  <wp:posOffset>2413000</wp:posOffset>
                </wp:positionH>
                <wp:positionV relativeFrom="paragraph">
                  <wp:posOffset>287655</wp:posOffset>
                </wp:positionV>
                <wp:extent cx="929005" cy="257810"/>
                <wp:effectExtent l="0" t="0" r="5080" b="9525"/>
                <wp:wrapNone/>
                <wp:docPr id="19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44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Arduino Pin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" fillcolor="white" stroked="f" style="position:absolute;margin-left:190pt;margin-top:22.65pt;width:73.05pt;height:20.2pt;mso-position-horizontal-relative:margin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Rahmeninhalt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Arduino Pin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 xml:space="preserve">Anschluss der LED [optional], </w:t>
      </w:r>
      <w:bookmarkStart w:id="0" w:name="_GoBack"/>
      <w:bookmarkEnd w:id="0"/>
      <w:r>
        <w:rPr>
          <w:sz w:val="24"/>
        </w:rPr>
        <w:t>Vorwiderstand: 20 mA LED: 240 Ohm, 2 mA LED 2400 Ohm.</w:t>
      </w:r>
    </w:p>
    <w:p>
      <w:pPr>
        <w:pStyle w:val="Normal"/>
        <w:rPr>
          <w:sz w:val="24"/>
        </w:rPr>
      </w:pPr>
      <w:r>
        <w:rPr>
          <w:sz w:val="24"/>
        </w:rPr>
        <mc:AlternateContent>
          <mc:Choice Requires="wpg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219710</wp:posOffset>
                </wp:positionH>
                <wp:positionV relativeFrom="paragraph">
                  <wp:posOffset>6350</wp:posOffset>
                </wp:positionV>
                <wp:extent cx="1991995" cy="1144270"/>
                <wp:effectExtent l="0" t="0" r="28575" b="38100"/>
                <wp:wrapNone/>
                <wp:docPr id="21" name="Gruppieren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1520" cy="1143720"/>
                        </a:xfrm>
                      </wpg:grpSpPr>
                      <wps:wsp>
                        <wps:cNvSpPr/>
                        <wps:spPr>
                          <a:xfrm flipH="1">
                            <a:off x="68040" y="106560"/>
                            <a:ext cx="413280" cy="7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80" y="87480"/>
                            <a:ext cx="45000" cy="450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1320" y="0"/>
                            <a:ext cx="699840" cy="2376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ascii="Calibri" w:hAnsi="Calibri"/>
                                  <w:color w:val="FFFFFF"/>
                                </w:rPr>
                                <w:t xml:space="preserve"> R 2k4 </w:t>
                              </w: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szCs w:val="20"/>
                                  <w:rFonts w:ascii="Symbol" w:hAnsi="Symbol"/>
                                  <w:color w:val="FFFFFF"/>
                                </w:rPr>
                                <w:t></w:t>
                              </w:r>
                            </w:p>
                          </w:txbxContent>
                        </wps:txbx>
                        <wps:bodyPr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187280" y="97200"/>
                            <a:ext cx="802080" cy="43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6160" y="87480"/>
                            <a:ext cx="45000" cy="45000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126360"/>
                            <a:ext cx="272520" cy="1017360"/>
                          </a:xfrm>
                        </wpg:grpSpPr>
                        <wps:wsp>
                          <wps:cNvSpPr/>
                          <wps:spPr>
                            <a:xfrm flipH="1" flipV="1">
                              <a:off x="73080" y="0"/>
                              <a:ext cx="9360" cy="101736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666720"/>
                              <a:ext cx="160200" cy="7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78120" y="520560"/>
                              <a:ext cx="67320" cy="1411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516240"/>
                              <a:ext cx="14040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9360" y="516240"/>
                              <a:ext cx="68760" cy="1411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14760" y="1017360"/>
                              <a:ext cx="13536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0560" y="579240"/>
                              <a:ext cx="111600" cy="76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6360" y="642600"/>
                              <a:ext cx="111240" cy="63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>
                              <a:tailEnd len="med" type="triangle" w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uppieren 1" style="position:absolute;margin-left:17.25pt;margin-top:0.4pt;width:156.8pt;height:90pt" coordorigin="345,8" coordsize="3136,1800">
                <v:line id="shape_0" from="452,176" to="1102,176" ID="Gerader Verbinder 215" stroked="t" style="position:absolute;flip:x">
                  <v:stroke color="#5b9bd5" weight="6480" joinstyle="miter" endcap="flat"/>
                  <v:fill o:detectmouseclick="t" on="false"/>
                </v:line>
                <v:oval id="shape_0" ID="Ellipse 216" fillcolor="#5b9bd5" stroked="t" style="position:absolute;left:429;top:146;width:70;height:70">
                  <w10:wrap type="none"/>
                  <v:fill o:detectmouseclick="t" type="solid" color2="#a4642a"/>
                  <v:stroke color="#43729d" weight="12600" joinstyle="miter" endcap="flat"/>
                </v:oval>
                <v:rect id="shape_0" ID="Rechteck 218" fillcolor="#5b9bd5" stroked="t" style="position:absolute;left:1103;top:8;width:1101;height:37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ascii="Calibri" w:hAnsi="Calibri"/>
                            <w:color w:val="FFFFFF"/>
                          </w:rPr>
                          <w:t xml:space="preserve"> R 2k4 </w:t>
                        </w: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szCs w:val="20"/>
                            <w:rFonts w:ascii="Symbol" w:hAnsi="Symbol"/>
                            <w:color w:val="FFFFFF"/>
                          </w:rPr>
                          <w:t></w:t>
                        </w:r>
                      </w:p>
                    </w:txbxContent>
                  </v:textbox>
                  <w10:wrap type="square"/>
                  <v:fill o:detectmouseclick="t" type="solid" color2="#a4642a"/>
                  <v:stroke color="#43729d" weight="12600" joinstyle="miter" endcap="flat"/>
                </v:rect>
                <v:line id="shape_0" from="2215,161" to="3477,167" ID="Gerader Verbinder 219" stroked="t" style="position:absolute">
                  <v:stroke color="#5b9bd5" weight="6480" joinstyle="miter" endcap="flat"/>
                  <v:fill o:detectmouseclick="t" on="false"/>
                </v:line>
                <v:oval id="shape_0" ID="Ellipse 225" fillcolor="#5b9bd5" stroked="t" style="position:absolute;left:3410;top:146;width:70;height:70">
                  <w10:wrap type="none"/>
                  <v:fill o:detectmouseclick="t" type="solid" color2="#a4642a"/>
                  <v:stroke color="#43729d" weight="12600" joinstyle="miter" endcap="flat"/>
                </v:oval>
                <v:group id="shape_0" alt="Gruppieren 235" style="position:absolute;left:345;top:207;width:429;height:1601">
                  <v:line id="shape_0" from="460,207" to="474,1808" ID="Gerader Verbinder 220" stroked="t" style="position:absolute;flip:xy">
                    <v:stroke color="#5b9bd5" weight="6480" joinstyle="miter" endcap="flat"/>
                    <v:fill o:detectmouseclick="t" on="false"/>
                  </v:line>
                  <v:line id="shape_0" from="345,1257" to="596,1257" ID="Gerader Verbinder 221" stroked="t" style="position:absolute;flip:x">
                    <v:stroke color="#5b9bd5" weight="6480" joinstyle="miter" endcap="flat"/>
                    <v:fill o:detectmouseclick="t" on="false"/>
                  </v:line>
                  <v:line id="shape_0" from="468,1027" to="573,1248" ID="Gerader Verbinder 223" stroked="t" style="position:absolute;flip:y">
                    <v:stroke color="#5b9bd5" weight="6480" joinstyle="miter" endcap="flat"/>
                    <v:fill o:detectmouseclick="t" on="false"/>
                  </v:line>
                  <v:line id="shape_0" from="345,1020" to="565,1020" ID="Gerader Verbinder 227" stroked="t" style="position:absolute">
                    <v:stroke color="#5b9bd5" weight="6480" joinstyle="miter" endcap="flat"/>
                    <v:fill o:detectmouseclick="t" on="false"/>
                  </v:line>
                  <v:line id="shape_0" from="360,1020" to="467,1241" ID="Gerader Verbinder 226" stroked="t" style="position:absolute;flip:xy">
                    <v:stroke color="#5b9bd5" weight="6480" joinstyle="miter" endcap="flat"/>
                    <v:fill o:detectmouseclick="t" on="false"/>
                  </v:line>
                  <v:line id="shape_0" from="369,1809" to="581,1809" ID="Gerader Verbinder 228" stroked="t" style="position:absolute;flip:x">
                    <v:stroke color="#5b9bd5" weight="6480" joinstyle="miter" endcap="flat"/>
                    <v:fill o:detectmouseclick="t" on="false"/>
                  </v:line>
                  <v:shapetype id="shapetype_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ID="Gerade Verbindung mit Pfeil 233" stroked="t" style="position:absolute;left:598;top:1119;width:175;height:120" type="shapetype_32">
                    <w10:wrap type="none"/>
                    <v:fill o:detectmouseclick="t" on="false"/>
                    <v:stroke color="#5b9bd5" weight="6480" endarrow="block" endarrowwidth="medium" endarrowlength="medium" joinstyle="miter" endcap="flat"/>
                  </v:shape>
                  <v:shape id="shape_0" ID="Gerade Verbindung mit Pfeil 234" stroked="t" style="position:absolute;left:544;top:1219;width:174;height:98" type="shapetype_32">
                    <w10:wrap type="none"/>
                    <v:fill o:detectmouseclick="t" on="false"/>
                    <v:stroke color="#5b9bd5" weight="6480" endarrow="block" endarrowwidth="medium" endarrowlength="medium" joinstyle="miter" endcap="flat"/>
                  </v:shape>
                </v:group>
              </v:group>
            </w:pict>
          </mc:Fallback>
        </mc:AlternateConten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18" wp14:anchorId="337FE008">
                <wp:simplePos x="0" y="0"/>
                <wp:positionH relativeFrom="column">
                  <wp:posOffset>743585</wp:posOffset>
                </wp:positionH>
                <wp:positionV relativeFrom="paragraph">
                  <wp:posOffset>13335</wp:posOffset>
                </wp:positionV>
                <wp:extent cx="798195" cy="257810"/>
                <wp:effectExtent l="0" t="0" r="2540" b="9525"/>
                <wp:wrapNone/>
                <wp:docPr id="22" name="Textfeld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40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Rahmeninhalt"/>
                              <w:spacing w:before="0" w:after="16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LED 2mA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2" fillcolor="white" stroked="f" style="position:absolute;margin-left:58.55pt;margin-top:1.05pt;width:62.75pt;height:20.2pt" wp14:anchorId="337FE008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Rahmeninhalt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LED 2mA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Die Bauteile sollen direkt an die Buchsen angelötet werden. Die Verbindung zum Arduino Board soll mit Hilfe von Kabeln mit Steckpin erfolgen, so dass intern ggf. ein Umstecken möglich ist.</w:t>
      </w:r>
    </w:p>
    <w:p>
      <w:pPr>
        <w:pStyle w:val="Normal"/>
        <w:rPr>
          <w:sz w:val="24"/>
        </w:rPr>
      </w:pPr>
      <w:r>
        <w:rPr>
          <w:sz w:val="24"/>
        </w:rPr>
        <w:t>Anschluss an die Arduino Pins:</w:t>
      </w:r>
    </w:p>
    <w:p>
      <w:pPr>
        <w:pStyle w:val="Caption"/>
        <w:keepNext w:val="true"/>
        <w:rPr/>
      </w:pPr>
      <w:bookmarkStart w:id="1" w:name="_Ref515518521"/>
      <w:r>
        <w:rPr/>
        <w:t xml:space="preserve">Tabelle </w:t>
      </w:r>
      <w:r>
        <w:rPr/>
        <w:fldChar w:fldCharType="begin"/>
      </w:r>
      <w:r>
        <w:rPr/>
        <w:instrText> SEQ Tabelle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bookmarkEnd w:id="1"/>
      <w:r>
        <w:rPr/>
        <w:t xml:space="preserve"> Arduino Pins und die Konfigurationsmöglichkeiten</w:t>
      </w:r>
    </w:p>
    <w:tbl>
      <w:tblPr>
        <w:tblStyle w:val="Tabellenraster"/>
        <w:tblW w:w="86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71"/>
        <w:gridCol w:w="1134"/>
        <w:gridCol w:w="1134"/>
        <w:gridCol w:w="1984"/>
        <w:gridCol w:w="3120"/>
      </w:tblGrid>
      <w:tr>
        <w:trPr/>
        <w:tc>
          <w:tcPr>
            <w:tcW w:w="1271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Anschluss</w:t>
            </w:r>
          </w:p>
        </w:tc>
        <w:tc>
          <w:tcPr>
            <w:tcW w:w="1134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Verwendung</w:t>
            </w:r>
          </w:p>
        </w:tc>
        <w:tc>
          <w:tcPr>
            <w:tcW w:w="1134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Arduino Pin</w:t>
            </w:r>
          </w:p>
        </w:tc>
        <w:tc>
          <w:tcPr>
            <w:tcW w:w="1984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Mögliche Verwendung</w:t>
            </w:r>
          </w:p>
        </w:tc>
        <w:tc>
          <w:tcPr>
            <w:tcW w:w="3120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 / Beispiel</w:t>
            </w:r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BNC Buchse 1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Eingang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A0 (14)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DIO  / </w:t>
            </w:r>
            <w:r>
              <w:rPr>
                <w:color w:val="4472C4" w:themeColor="accent5"/>
                <w:sz w:val="16"/>
                <w:szCs w:val="16"/>
              </w:rPr>
              <w:t>Analog In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INPUT[1]:PIN[14]:</w:t>
            </w:r>
            <w:r>
              <w:rPr>
                <w:color w:val="4472C4" w:themeColor="accent5"/>
                <w:sz w:val="16"/>
                <w:szCs w:val="16"/>
              </w:rPr>
              <w:t>ANALOG</w:t>
            </w:r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BNC Buchse 2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Eingang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 (15)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 xml:space="preserve">DIO  </w:t>
            </w:r>
            <w:r>
              <w:rPr>
                <w:sz w:val="16"/>
                <w:szCs w:val="16"/>
              </w:rPr>
              <w:t>/ Analog In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INPUT[2]:PIN[15]:</w:t>
            </w:r>
            <w:r>
              <w:rPr>
                <w:color w:val="4472C4" w:themeColor="accent5"/>
                <w:sz w:val="16"/>
                <w:szCs w:val="16"/>
              </w:rPr>
              <w:t>BINARY</w:t>
            </w:r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BNC Buchse 3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Eingang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A2 (16)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 xml:space="preserve">DIO  </w:t>
            </w:r>
            <w:r>
              <w:rPr>
                <w:sz w:val="16"/>
                <w:szCs w:val="16"/>
              </w:rPr>
              <w:t>/ Analog In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INPUT[3]:PIN[15]:</w:t>
            </w:r>
            <w:r>
              <w:rPr>
                <w:color w:val="4472C4" w:themeColor="accent5"/>
                <w:sz w:val="16"/>
                <w:szCs w:val="16"/>
              </w:rPr>
              <w:t>SWITCH</w:t>
            </w:r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BNC Buchse 4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Ausgang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~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interruptfähig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DIO  / </w:t>
            </w:r>
            <w:r>
              <w:rPr>
                <w:color w:val="4472C4" w:themeColor="accent5"/>
                <w:sz w:val="16"/>
                <w:szCs w:val="16"/>
              </w:rPr>
              <w:t xml:space="preserve">PWM 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>INTERRUPT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FF0000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OUTPUT[1]:PIN[3]:</w:t>
            </w:r>
            <w:r>
              <w:rPr>
                <w:color w:val="4472C4" w:themeColor="accent5"/>
                <w:sz w:val="16"/>
                <w:szCs w:val="16"/>
                <w:lang w:val="en-US"/>
              </w:rPr>
              <w:t>ANALOG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INPUT[1]:PIN[3]:</w:t>
            </w:r>
            <w:r>
              <w:rPr>
                <w:color w:val="4472C4" w:themeColor="accent5"/>
                <w:sz w:val="16"/>
                <w:szCs w:val="16"/>
                <w:lang w:val="en-US"/>
              </w:rPr>
              <w:t>INTERRUPT</w:t>
            </w:r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BNC Buchse 5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Ausgang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~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 xml:space="preserve">DIO  </w:t>
            </w:r>
            <w:r>
              <w:rPr>
                <w:sz w:val="16"/>
                <w:szCs w:val="16"/>
              </w:rPr>
              <w:t>/ PWM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OUTPUT[2]:PIN[5]:</w:t>
            </w:r>
            <w:r>
              <w:rPr>
                <w:color w:val="4472C4" w:themeColor="accent5"/>
                <w:sz w:val="16"/>
                <w:szCs w:val="16"/>
              </w:rPr>
              <w:t>BINARY</w:t>
            </w:r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BNC Buchse 6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Ausgang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~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 xml:space="preserve">DIO  </w:t>
            </w:r>
            <w:r>
              <w:rPr>
                <w:sz w:val="16"/>
                <w:szCs w:val="16"/>
              </w:rPr>
              <w:t>/ PWM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OUTPUT[3]:PIN[5]:</w:t>
            </w:r>
            <w:r>
              <w:rPr>
                <w:color w:val="4472C4" w:themeColor="accent5"/>
                <w:sz w:val="16"/>
                <w:szCs w:val="16"/>
              </w:rPr>
              <w:t>BINARY</w:t>
            </w:r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Taster 1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Taster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Digital Input with Pullup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INPUT[4]:PIN[4]:SWITCH</w:t>
            </w:r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Taster 2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Taster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Digital Input with Pullup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INPUT[5]:PIN[7]:SWITCH</w:t>
            </w:r>
          </w:p>
        </w:tc>
      </w:tr>
      <w:tr>
        <w:trPr/>
        <w:tc>
          <w:tcPr>
            <w:tcW w:w="12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Taster 3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Taster</w:t>
            </w:r>
          </w:p>
        </w:tc>
        <w:tc>
          <w:tcPr>
            <w:tcW w:w="11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 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Digital Input with Pullup</w:t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INPUT[6]:PIN[8]:SWITCH</w:t>
            </w:r>
          </w:p>
        </w:tc>
      </w:tr>
      <w:tr>
        <w:trPr/>
        <w:tc>
          <w:tcPr>
            <w:tcW w:w="12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LED 1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Anzeige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~</w:t>
            </w:r>
          </w:p>
        </w:tc>
        <w:tc>
          <w:tcPr>
            <w:tcW w:w="19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Digital Output / </w:t>
            </w:r>
            <w:r>
              <w:rPr>
                <w:color w:val="4472C4" w:themeColor="accent5"/>
                <w:sz w:val="16"/>
                <w:szCs w:val="16"/>
              </w:rPr>
              <w:t>PWM</w:t>
            </w:r>
          </w:p>
        </w:tc>
        <w:tc>
          <w:tcPr>
            <w:tcW w:w="31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OUTPUT[4]:PIN[9]:</w:t>
            </w:r>
            <w:r>
              <w:rPr>
                <w:color w:val="4472C4" w:themeColor="accent5"/>
                <w:sz w:val="16"/>
                <w:szCs w:val="16"/>
              </w:rPr>
              <w:t>ANALOG</w:t>
            </w:r>
          </w:p>
        </w:tc>
      </w:tr>
      <w:tr>
        <w:trPr/>
        <w:tc>
          <w:tcPr>
            <w:tcW w:w="12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LED 2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Anzeige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~</w:t>
            </w:r>
          </w:p>
        </w:tc>
        <w:tc>
          <w:tcPr>
            <w:tcW w:w="19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 xml:space="preserve">Digital Output </w:t>
            </w:r>
            <w:r>
              <w:rPr>
                <w:sz w:val="16"/>
                <w:szCs w:val="16"/>
              </w:rPr>
              <w:t>/ PWM</w:t>
            </w:r>
          </w:p>
        </w:tc>
        <w:tc>
          <w:tcPr>
            <w:tcW w:w="31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OUTPUT[5]:PIN[10]:</w:t>
            </w:r>
            <w:r>
              <w:rPr>
                <w:color w:val="4472C4" w:themeColor="accent5"/>
                <w:sz w:val="16"/>
                <w:szCs w:val="16"/>
              </w:rPr>
              <w:t>BINARY</w:t>
            </w:r>
          </w:p>
        </w:tc>
      </w:tr>
      <w:tr>
        <w:trPr/>
        <w:tc>
          <w:tcPr>
            <w:tcW w:w="12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LED 3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Anzeige</w:t>
            </w:r>
          </w:p>
        </w:tc>
        <w:tc>
          <w:tcPr>
            <w:tcW w:w="11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~</w:t>
            </w:r>
          </w:p>
        </w:tc>
        <w:tc>
          <w:tcPr>
            <w:tcW w:w="198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color w:val="4472C4" w:themeColor="accent5"/>
                <w:sz w:val="16"/>
                <w:szCs w:val="16"/>
              </w:rPr>
              <w:t xml:space="preserve">Digital Output </w:t>
            </w:r>
            <w:r>
              <w:rPr>
                <w:sz w:val="16"/>
                <w:szCs w:val="16"/>
              </w:rPr>
              <w:t>/ PWM</w:t>
            </w:r>
          </w:p>
        </w:tc>
        <w:tc>
          <w:tcPr>
            <w:tcW w:w="31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OUTPUT[6]:PIN[11]:</w:t>
            </w:r>
            <w:r>
              <w:rPr>
                <w:color w:val="4472C4" w:themeColor="accent5"/>
                <w:sz w:val="16"/>
                <w:szCs w:val="16"/>
              </w:rPr>
              <w:t>BINARY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Die grauen Kästchen für die LEDs sind optional.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E74B5" w:themeColor="accent1" w:themeShade="bf"/>
          <w:sz w:val="32"/>
          <w:szCs w:val="32"/>
        </w:rPr>
      </w:r>
      <w:r>
        <w:br w:type="page"/>
      </w:r>
    </w:p>
    <w:p>
      <w:pPr>
        <w:pStyle w:val="Berschrift1"/>
        <w:rPr/>
      </w:pPr>
      <w:r>
        <w:rPr/>
        <w:t>Software für die Arduino Prüfbox</w:t>
      </w:r>
    </w:p>
    <w:p>
      <w:pPr>
        <w:pStyle w:val="Normal"/>
        <w:rPr/>
      </w:pPr>
      <w:r>
        <w:rPr/>
        <w:t>Das Arduino Programm „Configurab</w:t>
      </w:r>
      <w:r>
        <w:rPr/>
        <w:t>l</w:t>
      </w:r>
      <w:r>
        <w:rPr/>
        <w:t>eDelayTimer“ besteht aus folgenden Komponenten:</w:t>
      </w:r>
    </w:p>
    <w:p>
      <w:pPr>
        <w:pStyle w:val="ListParagraph"/>
        <w:numPr>
          <w:ilvl w:val="0"/>
          <w:numId w:val="2"/>
        </w:numPr>
        <w:rPr/>
      </w:pPr>
      <w:r>
        <w:rPr/>
        <w:t>Konfigurationsroutine für die Konfiguration der Ein-/Ausgänge über eine Serielle Schnittstelle</w:t>
      </w:r>
    </w:p>
    <w:p>
      <w:pPr>
        <w:pStyle w:val="ListParagraph"/>
        <w:numPr>
          <w:ilvl w:val="0"/>
          <w:numId w:val="2"/>
        </w:numPr>
        <w:rPr/>
      </w:pPr>
      <w:r>
        <w:rPr/>
        <w:t>Input-Steuerung</w:t>
      </w:r>
    </w:p>
    <w:p>
      <w:pPr>
        <w:pStyle w:val="ListParagraph"/>
        <w:numPr>
          <w:ilvl w:val="0"/>
          <w:numId w:val="2"/>
        </w:numPr>
        <w:rPr/>
      </w:pPr>
      <w:r>
        <w:rPr/>
        <w:t>Output-Steuerung</w:t>
      </w:r>
    </w:p>
    <w:p>
      <w:pPr>
        <w:pStyle w:val="Berschrift2"/>
        <w:rPr/>
      </w:pPr>
      <w:r>
        <w:rPr/>
        <w:t>Protokoll der seriellen Schnittstelle</w:t>
      </w:r>
    </w:p>
    <w:p>
      <w:pPr>
        <w:pStyle w:val="Normal"/>
        <w:rPr/>
      </w:pPr>
      <w:r>
        <w:rPr/>
        <w:t>Parameter: 115200 Bd, 8, N, 1</w:t>
      </w:r>
    </w:p>
    <w:tbl>
      <w:tblPr>
        <w:tblStyle w:val="Tabellenraster"/>
        <w:tblW w:w="906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33"/>
        <w:gridCol w:w="3732"/>
        <w:gridCol w:w="3402"/>
      </w:tblGrid>
      <w:tr>
        <w:trPr/>
        <w:tc>
          <w:tcPr>
            <w:tcW w:w="1933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Schlüsselwörter</w:t>
            </w:r>
          </w:p>
        </w:tc>
        <w:tc>
          <w:tcPr>
            <w:tcW w:w="3732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Bedeutung</w:t>
            </w:r>
          </w:p>
        </w:tc>
        <w:tc>
          <w:tcPr>
            <w:tcW w:w="3402" w:type="dxa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Syntax, Beispiel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:</w:t>
            </w:r>
          </w:p>
        </w:tc>
        <w:tc>
          <w:tcPr>
            <w:tcW w:w="3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Gruppentrenner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GRUPPE1:GRUPPE2:...: GRUPPE5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[]</w:t>
            </w:r>
          </w:p>
        </w:tc>
        <w:tc>
          <w:tcPr>
            <w:tcW w:w="3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Nummer N von Pin, Output, Input [N]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PIN[1],</w:t>
            </w:r>
            <w:r>
              <w:rPr>
                <w:sz w:val="16"/>
                <w:szCs w:val="16"/>
                <w:lang w:val="en-US"/>
              </w:rPr>
              <w:t xml:space="preserve"> INPUT[1], OUTPUT[1]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</w:t>
            </w:r>
          </w:p>
        </w:tc>
        <w:tc>
          <w:tcPr>
            <w:tcW w:w="3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Werteabfrage 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INPUT[1]:VALUE? 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CONFIG</w:t>
            </w:r>
          </w:p>
        </w:tc>
        <w:tc>
          <w:tcPr>
            <w:tcW w:w="3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Abfrage der eingestellten Konfiguration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CONFIG?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DEBUG</w:t>
            </w:r>
          </w:p>
        </w:tc>
        <w:tc>
          <w:tcPr>
            <w:tcW w:w="3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Aktiviert Debug-Ausgaben, Default: aus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DEBUG:(0|1)</w:t>
            </w:r>
          </w:p>
        </w:tc>
      </w:tr>
      <w:tr>
        <w:trPr/>
        <w:tc>
          <w:tcPr>
            <w:tcW w:w="9067" w:type="dxa"/>
            <w:gridSpan w:val="3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Initialisierung eines Pins als Eingang oder als Ausgang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PIN</w:t>
            </w:r>
          </w:p>
        </w:tc>
        <w:tc>
          <w:tcPr>
            <w:tcW w:w="713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Legt Arduino Pin-Nummer fest (3-11, 14-16), siehe (</w:t>
            </w: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> REF _Ref515518521 \h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Tabelle 1</w:t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)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INPUT</w:t>
            </w:r>
          </w:p>
        </w:tc>
        <w:tc>
          <w:tcPr>
            <w:tcW w:w="3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Adressiert Eingangsnummer (</w:t>
            </w:r>
            <w:r>
              <w:rPr>
                <w:sz w:val="16"/>
                <w:szCs w:val="16"/>
              </w:rPr>
              <w:t>1,…,10)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INPUT[1]:PIN[14]:ANALOG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OUTPUT</w:t>
            </w:r>
          </w:p>
        </w:tc>
        <w:tc>
          <w:tcPr>
            <w:tcW w:w="3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Adressiert Ausgangnummer (1,…,10)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OUTPUT[1]:PIN[3]:BINARY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</w:t>
            </w:r>
            <w:r>
              <w:rPr>
                <w:sz w:val="16"/>
                <w:szCs w:val="16"/>
                <w:lang w:val="en-US"/>
              </w:rPr>
              <w:t xml:space="preserve">BINARY </w:t>
            </w:r>
          </w:p>
        </w:tc>
        <w:tc>
          <w:tcPr>
            <w:tcW w:w="713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Definiert Eingang bzw. Ausgang binär, Wertebereich 0, 1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  <w:lang w:val="en-US"/>
              </w:rPr>
              <w:t>ANALOG</w:t>
            </w:r>
          </w:p>
        </w:tc>
        <w:tc>
          <w:tcPr>
            <w:tcW w:w="713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Definiert Eingang bzw. Ausgang analog, Wertebereich Eingang: 0 – 1023, Ausgang: 0 -255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  <w:lang w:val="en-US"/>
              </w:rPr>
              <w:t>SWITCH</w:t>
            </w:r>
          </w:p>
        </w:tc>
        <w:tc>
          <w:tcPr>
            <w:tcW w:w="713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Definiert Eingang als Schalteingang: Low Active mit internem Pullup Widerstand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  <w:lang w:val="en-US"/>
              </w:rPr>
              <w:t>INTERRUPT</w:t>
            </w:r>
          </w:p>
        </w:tc>
        <w:tc>
          <w:tcPr>
            <w:tcW w:w="713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Definiert Eingang binär Interruptgesteuert, Wertebereich 0, 1 (nur für Pin 3)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TONE</w:t>
            </w:r>
          </w:p>
        </w:tc>
        <w:tc>
          <w:tcPr>
            <w:tcW w:w="713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Definiert Ausgang als Rechteckgenerator, Wertebereich: 31 – 2^16 Hz, 50% Duty Cycle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CONNECT</w:t>
            </w:r>
          </w:p>
        </w:tc>
        <w:tc>
          <w:tcPr>
            <w:tcW w:w="3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Verbindet zwei Komponenten, K1:steuert:K2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INPUT[1]:CONNECT:OUTPUT[1]</w:t>
            </w:r>
          </w:p>
        </w:tc>
      </w:tr>
      <w:tr>
        <w:trPr/>
        <w:tc>
          <w:tcPr>
            <w:tcW w:w="9067" w:type="dxa"/>
            <w:gridSpan w:val="3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Konfigurierung von Ausgangsparametern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INVERT</w:t>
            </w:r>
          </w:p>
        </w:tc>
        <w:tc>
          <w:tcPr>
            <w:tcW w:w="3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Invertiert den Ausgang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OUTPUT[1]:INVERT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TOGGLE</w:t>
            </w:r>
          </w:p>
        </w:tc>
        <w:tc>
          <w:tcPr>
            <w:tcW w:w="3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Toggelt den Ausgangszustand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OUTPUT[1]:TOGGLE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REPEAT</w:t>
            </w:r>
          </w:p>
        </w:tc>
        <w:tc>
          <w:tcPr>
            <w:tcW w:w="3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Definiert die Anzahl der Wiederholungen des Ausgangs. N: -1: unendlich ,0: Stop, 1 - 2^16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OUTPUT[1]:REPEAT:N 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Hinweis! Delay und Pulse &gt; 0 ms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DELAY</w:t>
            </w:r>
          </w:p>
        </w:tc>
        <w:tc>
          <w:tcPr>
            <w:tcW w:w="3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Definiert Delay des Ausgangs, N: 0 - 2^16 ms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OUTPUT[1]:DELAY:N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PUL</w:t>
            </w:r>
            <w:r>
              <w:rPr>
                <w:sz w:val="16"/>
                <w:szCs w:val="16"/>
                <w:lang w:val="en-US"/>
              </w:rPr>
              <w:t>SE</w:t>
            </w:r>
          </w:p>
        </w:tc>
        <w:tc>
          <w:tcPr>
            <w:tcW w:w="3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Definiert Pulslänge des Ausgangs, N: 0 - 2^16 ms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OUTPUT[1]:PULSE:N</w:t>
            </w:r>
          </w:p>
        </w:tc>
      </w:tr>
      <w:tr>
        <w:trPr/>
        <w:tc>
          <w:tcPr>
            <w:tcW w:w="9067" w:type="dxa"/>
            <w:gridSpan w:val="3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Abfrage bzw. Setzen des Wertes eines Eingangs bzw. Ausgangs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</w:t>
            </w:r>
          </w:p>
        </w:tc>
        <w:tc>
          <w:tcPr>
            <w:tcW w:w="3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Setzt den Wert des Ausgangs, V: 0,1; 0-255; 0-2^16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Fragt den Wert des Eingangs ab: 0,1; 0-1023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OUTPUT[1]:VALUE:V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INPUT[1]:VALUE?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REPORT</w:t>
            </w:r>
          </w:p>
        </w:tc>
        <w:tc>
          <w:tcPr>
            <w:tcW w:w="3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Aktiviert Report des Eingangswertes über die serielle Schnittstelle bei Änderung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INPUT[1]:REPORT:(0|1)</w:t>
            </w:r>
          </w:p>
        </w:tc>
      </w:tr>
      <w:tr>
        <w:trPr/>
        <w:tc>
          <w:tcPr>
            <w:tcW w:w="9067" w:type="dxa"/>
            <w:gridSpan w:val="3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Konfigurierung von Eingangsparametern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EDGE</w:t>
            </w:r>
          </w:p>
        </w:tc>
        <w:tc>
          <w:tcPr>
            <w:tcW w:w="3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Definiert die Art des Input Triggers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INPUT[1]:EDGE:RISING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</w:t>
            </w:r>
            <w:r>
              <w:rPr>
                <w:sz w:val="16"/>
                <w:szCs w:val="16"/>
                <w:lang w:val="en-US"/>
              </w:rPr>
              <w:t>RISING</w:t>
            </w:r>
          </w:p>
        </w:tc>
        <w:tc>
          <w:tcPr>
            <w:tcW w:w="713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Definiert Input Trigger auf steigende Flanke (BINARY, INTERRUPT)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  <w:lang w:val="en-US"/>
              </w:rPr>
              <w:t>FALLING</w:t>
            </w:r>
          </w:p>
        </w:tc>
        <w:tc>
          <w:tcPr>
            <w:tcW w:w="713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Definiert Input Trigger auf fallende Flanke (BINARY, INTERRUPT)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</w:t>
            </w:r>
            <w:r>
              <w:rPr>
                <w:sz w:val="16"/>
                <w:szCs w:val="16"/>
                <w:lang w:val="en-US"/>
              </w:rPr>
              <w:t>LOW</w:t>
            </w:r>
          </w:p>
        </w:tc>
        <w:tc>
          <w:tcPr>
            <w:tcW w:w="713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Definiert Input Trigger low Value (INTERRUPT), (BINARY, EDGE:PULSE:LOW)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</w:t>
            </w:r>
            <w:r>
              <w:rPr>
                <w:sz w:val="16"/>
                <w:szCs w:val="16"/>
                <w:lang w:val="en-US"/>
              </w:rPr>
              <w:t>HIGH</w:t>
            </w:r>
          </w:p>
        </w:tc>
        <w:tc>
          <w:tcPr>
            <w:tcW w:w="713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Definiert Input Trigger high Value (INTERRUPT) ), (BINARY, EDGE:PULSE:HIGH)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</w:t>
            </w:r>
            <w:r>
              <w:rPr>
                <w:sz w:val="16"/>
                <w:szCs w:val="16"/>
                <w:lang w:val="en-US"/>
              </w:rPr>
              <w:t>CHANGE</w:t>
            </w:r>
          </w:p>
        </w:tc>
        <w:tc>
          <w:tcPr>
            <w:tcW w:w="7134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Definiert Input Trigger auf Änderung des Eingangswertes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Für Analog kann ein Schwellwert S angegeben werden: INPUT[1]:EDGE:CHANGE(:S)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  <w:lang w:val="en-US"/>
              </w:rPr>
              <w:t>PULSE</w:t>
            </w:r>
          </w:p>
        </w:tc>
        <w:tc>
          <w:tcPr>
            <w:tcW w:w="3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Messung der Pulslänge (BINARY) T: timeout ms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INPUT[1]:EDGE:PULSE:(LOW|HIGH):T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THRESHOLD</w:t>
            </w:r>
          </w:p>
        </w:tc>
        <w:tc>
          <w:tcPr>
            <w:tcW w:w="3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Setzt den Schwellwert V für einen analogen Eingang und optional die Schwelle S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INPUT[1]: THRESHOLD:V(:S)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V: 0 - 1023; S: -&gt; V-S &gt; 0; V+S &lt; 1023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PULSE</w:t>
            </w:r>
          </w:p>
        </w:tc>
        <w:tc>
          <w:tcPr>
            <w:tcW w:w="3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Entprellung für Eingang als SWITCH in E ms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INPUT[1]:PULSE:E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DELAY</w:t>
            </w:r>
          </w:p>
        </w:tc>
        <w:tc>
          <w:tcPr>
            <w:tcW w:w="3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Zweiter Puls für Eingang als SWITCH bei länger gedrückter Taste nach N ms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INPUT[1]:DELAY:N</w:t>
            </w:r>
          </w:p>
        </w:tc>
      </w:tr>
      <w:tr>
        <w:trPr/>
        <w:tc>
          <w:tcPr>
            <w:tcW w:w="19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REPEAT</w:t>
            </w:r>
          </w:p>
        </w:tc>
        <w:tc>
          <w:tcPr>
            <w:tcW w:w="37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Für Eingang als SWITCH: Wiederholung des Pulses alle N ms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Sonst: Wiederholung des Reports alle N ms</w:t>
            </w:r>
          </w:p>
        </w:tc>
        <w:tc>
          <w:tcPr>
            <w:tcW w:w="34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INPUT[1]:REPEAT:N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N: </w:t>
            </w:r>
            <w:r>
              <w:rPr>
                <w:sz w:val="16"/>
                <w:szCs w:val="16"/>
              </w:rPr>
              <w:t>0 – 2^16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418" w:right="1418" w:header="425" w:top="993" w:footer="408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typonine sans pr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Symbol">
    <w:charset w:val="01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Prüfbox.docx</w:t>
    </w:r>
    <w:r>
      <w:rPr/>
      <w:fldChar w:fldCharType="end"/>
    </w:r>
    <w:r>
      <w:rPr/>
      <w:tab/>
      <w:tab/>
    </w:r>
    <w:r>
      <w:rPr/>
      <w:fldChar w:fldCharType="begin"/>
    </w:r>
    <w:r>
      <w:rPr/>
      <w:instrText> PAGE \* ARABIC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/ </w:t>
    </w:r>
    <w:r>
      <w:rPr/>
      <w:fldChar w:fldCharType="begin"/>
    </w:r>
    <w:r>
      <w:rPr/>
      <w:instrText> NUMPAGES \* ARABIC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  <w:t>FP / Prüfmittel / J.Wichert</w:t>
      <w:tab/>
      <w:tab/>
      <w:t xml:space="preserve">19.04.2018 / </w:t>
    </w:r>
    <w:r>
      <w:rPr/>
      <w:fldChar w:fldCharType="begin"/>
    </w:r>
    <w:r>
      <w:rPr/>
      <w:instrText> CREATEDATE \@"d'. 'MMMM\ yyyy" </w:instrText>
    </w:r>
    <w:r>
      <w:rPr/>
      <w:fldChar w:fldCharType="separate"/>
    </w:r>
    <w:r>
      <w:rPr/>
      <w:t>23. May 2018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  <w:sz w:val="24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6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Berschrift1">
    <w:name w:val="Heading 1"/>
    <w:basedOn w:val="Normal"/>
    <w:next w:val="Normal"/>
    <w:link w:val="berschrift1Zchn"/>
    <w:uiPriority w:val="9"/>
    <w:qFormat/>
    <w:rsid w:val="007a510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Berschrift2">
    <w:name w:val="Heading 2"/>
    <w:basedOn w:val="Normal"/>
    <w:next w:val="Normal"/>
    <w:link w:val="berschrift2Zchn"/>
    <w:uiPriority w:val="9"/>
    <w:unhideWhenUsed/>
    <w:qFormat/>
    <w:rsid w:val="007a51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2d7fa8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2d7fa8"/>
    <w:rPr/>
  </w:style>
  <w:style w:type="character" w:styleId="Internetverknpfung">
    <w:name w:val="Internetverknüpfung"/>
    <w:basedOn w:val="DefaultParagraphFont"/>
    <w:uiPriority w:val="99"/>
    <w:unhideWhenUsed/>
    <w:rsid w:val="00a94e2a"/>
    <w:rPr>
      <w:color w:val="0563C1" w:themeColor="hyperlink"/>
      <w:u w:val="single"/>
    </w:rPr>
  </w:style>
  <w:style w:type="character" w:styleId="ZFormularbeginnZchn" w:customStyle="1">
    <w:name w:val="z-Formularbeginn Zchn"/>
    <w:basedOn w:val="DefaultParagraphFont"/>
    <w:link w:val="z-Formularbeginn"/>
    <w:uiPriority w:val="99"/>
    <w:semiHidden/>
    <w:qFormat/>
    <w:rsid w:val="00a94e2a"/>
    <w:rPr>
      <w:rFonts w:ascii="Arial" w:hAnsi="Arial" w:eastAsia="Times New Roman" w:cs="Arial"/>
      <w:vanish/>
      <w:sz w:val="16"/>
      <w:szCs w:val="16"/>
      <w:lang w:eastAsia="de-DE"/>
    </w:rPr>
  </w:style>
  <w:style w:type="character" w:styleId="Price13" w:customStyle="1">
    <w:name w:val="price13"/>
    <w:basedOn w:val="DefaultParagraphFont"/>
    <w:qFormat/>
    <w:rsid w:val="00a94e2a"/>
    <w:rPr>
      <w:rFonts w:ascii="typonine sans pro" w:hAnsi="typonine sans pro"/>
    </w:rPr>
  </w:style>
  <w:style w:type="character" w:styleId="ZFormularendeZchn" w:customStyle="1">
    <w:name w:val="z-Formularende Zchn"/>
    <w:basedOn w:val="DefaultParagraphFont"/>
    <w:link w:val="z-Formularende"/>
    <w:uiPriority w:val="99"/>
    <w:semiHidden/>
    <w:qFormat/>
    <w:rsid w:val="00a94e2a"/>
    <w:rPr>
      <w:rFonts w:ascii="Arial" w:hAnsi="Arial" w:eastAsia="Times New Roman" w:cs="Arial"/>
      <w:vanish/>
      <w:sz w:val="16"/>
      <w:szCs w:val="16"/>
      <w:lang w:eastAsia="de-DE"/>
    </w:rPr>
  </w:style>
  <w:style w:type="character" w:styleId="Price" w:customStyle="1">
    <w:name w:val="price"/>
    <w:basedOn w:val="DefaultParagraphFont"/>
    <w:qFormat/>
    <w:rsid w:val="009f57d6"/>
    <w:rPr/>
  </w:style>
  <w:style w:type="character" w:styleId="Pricecurrency" w:customStyle="1">
    <w:name w:val="pricecurrency"/>
    <w:basedOn w:val="DefaultParagraphFont"/>
    <w:qFormat/>
    <w:rsid w:val="009f57d6"/>
    <w:rPr/>
  </w:style>
  <w:style w:type="character" w:styleId="Keyvalue" w:customStyle="1">
    <w:name w:val="keyvalue"/>
    <w:basedOn w:val="DefaultParagraphFont"/>
    <w:qFormat/>
    <w:rsid w:val="00f52548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b81f28"/>
    <w:rPr>
      <w:color w:val="954F72" w:themeColor="followedHyperlink"/>
      <w:u w:val="single"/>
    </w:rPr>
  </w:style>
  <w:style w:type="character" w:styleId="Keylabel" w:customStyle="1">
    <w:name w:val="keylabel"/>
    <w:basedOn w:val="DefaultParagraphFont"/>
    <w:qFormat/>
    <w:rsid w:val="00b81f28"/>
    <w:rPr/>
  </w:style>
  <w:style w:type="character" w:styleId="Berschrift1Zchn" w:customStyle="1">
    <w:name w:val="Überschrift 1 Zchn"/>
    <w:basedOn w:val="DefaultParagraphFont"/>
    <w:link w:val="berschrift1"/>
    <w:uiPriority w:val="9"/>
    <w:qFormat/>
    <w:rsid w:val="007a510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7a510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eastAsia="Calibri" w:cs="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lang w:val="en-US"/>
    </w:rPr>
  </w:style>
  <w:style w:type="character" w:styleId="ListLabel22">
    <w:name w:val="ListLabel 22"/>
    <w:qFormat/>
    <w:rPr>
      <w:rFonts w:ascii="Arial" w:hAnsi="Arial" w:cs="Arial"/>
      <w:sz w:val="21"/>
      <w:szCs w:val="21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Kopfzeile">
    <w:name w:val="Header"/>
    <w:basedOn w:val="Normal"/>
    <w:link w:val="KopfzeileZchn"/>
    <w:uiPriority w:val="99"/>
    <w:unhideWhenUsed/>
    <w:rsid w:val="002d7fa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2d7fa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34ff8"/>
    <w:pPr>
      <w:spacing w:before="0" w:after="160"/>
      <w:ind w:left="720" w:hanging="0"/>
      <w:contextualSpacing/>
    </w:pPr>
    <w:rPr/>
  </w:style>
  <w:style w:type="paragraph" w:styleId="HTMLTopofForm">
    <w:name w:val="HTML Top of Form"/>
    <w:basedOn w:val="Normal"/>
    <w:next w:val="Normal"/>
    <w:link w:val="z-FormularbeginnZchn"/>
    <w:uiPriority w:val="99"/>
    <w:semiHidden/>
    <w:unhideWhenUsed/>
    <w:qFormat/>
    <w:rsid w:val="00a94e2a"/>
    <w:pPr>
      <w:pBdr>
        <w:bottom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de-DE"/>
    </w:rPr>
  </w:style>
  <w:style w:type="paragraph" w:styleId="HTMLBottomofForm">
    <w:name w:val="HTML Bottom of Form"/>
    <w:basedOn w:val="Normal"/>
    <w:next w:val="Normal"/>
    <w:link w:val="z-FormularendeZchn"/>
    <w:uiPriority w:val="99"/>
    <w:semiHidden/>
    <w:unhideWhenUsed/>
    <w:qFormat/>
    <w:rsid w:val="00a94e2a"/>
    <w:pPr>
      <w:pBdr>
        <w:top w:val="single" w:sz="6" w:space="1" w:color="000000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de-DE"/>
    </w:rPr>
  </w:style>
  <w:style w:type="paragraph" w:styleId="Caption">
    <w:name w:val="caption"/>
    <w:basedOn w:val="Normal"/>
    <w:next w:val="Normal"/>
    <w:uiPriority w:val="35"/>
    <w:unhideWhenUsed/>
    <w:qFormat/>
    <w:rsid w:val="00511bcf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Rahmeninhalt">
    <w:name w:val="Rahmeninhal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9f57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ore.arduino.cc/arduino-uno-rev3" TargetMode="External"/><Relationship Id="rId3" Type="http://schemas.openxmlformats.org/officeDocument/2006/relationships/image" Target="media/image1.jpeg"/><Relationship Id="rId4" Type="http://schemas.openxmlformats.org/officeDocument/2006/relationships/hyperlink" Target="https://de.rs-online.com/web/p/entwicklungskits-prozessor-mikrocontroller/7154081/" TargetMode="External"/><Relationship Id="rId5" Type="http://schemas.openxmlformats.org/officeDocument/2006/relationships/hyperlink" Target="https://de.rs-online.com/web/p/gehause-fur-entwicklungsplatinen/1442602/" TargetMode="External"/><Relationship Id="rId6" Type="http://schemas.openxmlformats.org/officeDocument/2006/relationships/hyperlink" Target="https://de.rs-online.com/web/p/bnc-steckverbinder/5464910/" TargetMode="External"/><Relationship Id="rId7" Type="http://schemas.openxmlformats.org/officeDocument/2006/relationships/hyperlink" Target="https://de.rs-online.com/web/p/products/1336502/" TargetMode="External"/><Relationship Id="rId8" Type="http://schemas.openxmlformats.org/officeDocument/2006/relationships/hyperlink" Target="https://www.conrad.de/de/niedervolt-steckverbinder-buchse-einbau-vertikal-57-mm-25-mm-tru-components-1-st-1582327.html" TargetMode="External"/><Relationship Id="rId9" Type="http://schemas.openxmlformats.org/officeDocument/2006/relationships/image" Target="media/image2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6</Pages>
  <Words>821</Words>
  <Characters>5021</Characters>
  <CharactersWithSpaces>5637</CharactersWithSpaces>
  <Paragraphs>259</Paragraphs>
  <Company>ELAC-Nautik GmbH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2018-05-23T09:19:00Z</dcterms:created>
  <dc:creator>Wichert, Johannes (FN) @ MPSG - ELAC</dc:creator>
  <dc:description/>
  <dc:language>de-DE</dc:language>
  <cp:lastModifiedBy/>
  <cp:lastPrinted>2018-05-08T12:40:00Z</cp:lastPrinted>
  <dcterms:modified xsi:type="dcterms:W3CDTF">2021-04-09T21:52:37Z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ELAC-Nautik GmbH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AdHocReviewCycleID">
    <vt:i4>-433010845</vt:i4>
  </property>
  <property fmtid="{D5CDD505-2E9C-101B-9397-08002B2CF9AE}" pid="10" name="_AuthorEmail">
    <vt:lpwstr>Johannes.Wichert@elac-wartsila.de</vt:lpwstr>
  </property>
  <property fmtid="{D5CDD505-2E9C-101B-9397-08002B2CF9AE}" pid="11" name="_AuthorEmailDisplayName">
    <vt:lpwstr>Wichert, Johannes</vt:lpwstr>
  </property>
  <property fmtid="{D5CDD505-2E9C-101B-9397-08002B2CF9AE}" pid="12" name="_EmailSubject">
    <vt:lpwstr>Arduino Prüfbox</vt:lpwstr>
  </property>
  <property fmtid="{D5CDD505-2E9C-101B-9397-08002B2CF9AE}" pid="13" name="_NewReviewCycle">
    <vt:lpwstr/>
  </property>
  <property fmtid="{D5CDD505-2E9C-101B-9397-08002B2CF9AE}" pid="14" name="_ReviewingToolsShownOnce">
    <vt:lpwstr/>
  </property>
</Properties>
</file>