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Table 3.5: Fracture distribution activity status </w:t>
      </w:r>
    </w:p>
    <w:p>
      <w:pPr>
        <w:pStyle w:val="Normal"/>
      </w:pPr>
      <w:r>
        <w:t xml:space="preserve"/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Exposure</w:t>
            </w:r>
          </w:p>
        </w:tc>
        <w:tc>
          <w:p>
            <w:pPr>
              <w:pStyle w:val="Normal"/>
            </w:pPr>
            <w:r>
              <w:t>Category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Fracture_yes</w:t>
            </w:r>
          </w:p>
        </w:tc>
        <w:tc>
          <w:p>
            <w:pPr>
              <w:pStyle w:val="Normal"/>
            </w:pPr>
            <w:r>
              <w:t>Fracture_no</w:t>
            </w:r>
          </w:p>
        </w:tc>
        <w:tc>
          <w:p>
            <w:pPr>
              <w:pStyle w:val="Normal"/>
            </w:pPr>
            <w:r>
              <w:t>Percent_fracture</w:t>
            </w:r>
          </w:p>
        </w:tc>
      </w:tr>
      <w:tr>
        <w:tc>
          <w:p>
            <w:pPr>
              <w:pStyle w:val="Normal"/>
            </w:pPr>
            <w:r>
              <w:t>num_day_mod_bin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50259</w:t>
            </w:r>
          </w:p>
        </w:tc>
        <w:tc>
          <w:p>
            <w:pPr>
              <w:pStyle w:val="Normal"/>
            </w:pPr>
            <w:r>
              <w:t>4400</w:t>
            </w:r>
          </w:p>
        </w:tc>
        <w:tc>
          <w:p>
            <w:pPr>
              <w:pStyle w:val="Normal"/>
            </w:pPr>
            <w:r>
              <w:t>45859</w:t>
            </w:r>
          </w:p>
        </w:tc>
        <w:tc>
          <w:p>
            <w:pPr>
              <w:pStyle w:val="Normal"/>
            </w:pPr>
            <w:r>
              <w:t>8.8</w:t>
            </w:r>
          </w:p>
        </w:tc>
      </w:tr>
      <w:tr>
        <w:tc>
          <w:p>
            <w:pPr>
              <w:pStyle w:val="Normal"/>
            </w:pPr>
            <w:r>
              <w:t>num_day_mod_bin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326127</w:t>
            </w:r>
          </w:p>
        </w:tc>
        <w:tc>
          <w:p>
            <w:pPr>
              <w:pStyle w:val="Normal"/>
            </w:pPr>
            <w:r>
              <w:t>30781</w:t>
            </w:r>
          </w:p>
        </w:tc>
        <w:tc>
          <w:p>
            <w:pPr>
              <w:pStyle w:val="Normal"/>
            </w:pPr>
            <w:r>
              <w:t>295346</w:t>
            </w:r>
          </w:p>
        </w:tc>
        <w:tc>
          <w:p>
            <w:pPr>
              <w:pStyle w:val="Normal"/>
            </w:pPr>
            <w:r>
              <w:t>9.4</w:t>
            </w:r>
          </w:p>
        </w:tc>
      </w:tr>
      <w:tr>
        <w:tc>
          <w:p>
            <w:pPr>
              <w:pStyle w:val="Normal"/>
            </w:pPr>
            <w:r>
              <w:t>num_day_vig_bin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135030</w:t>
            </w:r>
          </w:p>
        </w:tc>
        <w:tc>
          <w:p>
            <w:pPr>
              <w:pStyle w:val="Normal"/>
            </w:pPr>
            <w:r>
              <w:t>11956</w:t>
            </w:r>
          </w:p>
        </w:tc>
        <w:tc>
          <w:p>
            <w:pPr>
              <w:pStyle w:val="Normal"/>
            </w:pPr>
            <w:r>
              <w:t>123074</w:t>
            </w:r>
          </w:p>
        </w:tc>
        <w:tc>
          <w:p>
            <w:pPr>
              <w:pStyle w:val="Normal"/>
            </w:pPr>
            <w:r>
              <w:t>8.9</w:t>
            </w:r>
          </w:p>
        </w:tc>
      </w:tr>
      <w:tr>
        <w:tc>
          <w:p>
            <w:pPr>
              <w:pStyle w:val="Normal"/>
            </w:pPr>
            <w:r>
              <w:t>num_day_vig_bin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241356</w:t>
            </w:r>
          </w:p>
        </w:tc>
        <w:tc>
          <w:p>
            <w:pPr>
              <w:pStyle w:val="Normal"/>
            </w:pPr>
            <w:r>
              <w:t>23225</w:t>
            </w:r>
          </w:p>
        </w:tc>
        <w:tc>
          <w:p>
            <w:pPr>
              <w:pStyle w:val="Normal"/>
            </w:pPr>
            <w:r>
              <w:t>218131</w:t>
            </w:r>
          </w:p>
        </w:tc>
        <w:tc>
          <w:p>
            <w:pPr>
              <w:pStyle w:val="Normal"/>
            </w:pPr>
            <w:r>
              <w:t>9.6</w:t>
            </w:r>
          </w:p>
        </w:tc>
      </w:tr>
      <w:tr>
        <w:tc>
          <w:p>
            <w:pPr>
              <w:pStyle w:val="Normal"/>
            </w:pPr>
            <w:r>
              <w:t>num_day_walk_bin</w:t>
            </w:r>
          </w:p>
        </w:tc>
        <w:tc>
          <w:p>
            <w:pPr>
              <w:pStyle w:val="Normal"/>
            </w:pPr>
            <w:r>
              <w:t>0</w:t>
            </w:r>
          </w:p>
        </w:tc>
        <w:tc>
          <w:p>
            <w:pPr>
              <w:pStyle w:val="Normal"/>
            </w:pPr>
            <w:r>
              <w:t> 8793</w:t>
            </w:r>
          </w:p>
        </w:tc>
        <w:tc>
          <w:p>
            <w:pPr>
              <w:pStyle w:val="Normal"/>
            </w:pPr>
            <w:r>
              <w:t> 856</w:t>
            </w:r>
          </w:p>
        </w:tc>
        <w:tc>
          <w:p>
            <w:pPr>
              <w:pStyle w:val="Normal"/>
            </w:pPr>
            <w:r>
              <w:t> 7937</w:t>
            </w:r>
          </w:p>
        </w:tc>
        <w:tc>
          <w:p>
            <w:pPr>
              <w:pStyle w:val="Normal"/>
            </w:pPr>
            <w:r>
              <w:t>9.7</w:t>
            </w:r>
          </w:p>
        </w:tc>
      </w:tr>
      <w:tr>
        <w:tc>
          <w:p>
            <w:pPr>
              <w:pStyle w:val="Normal"/>
            </w:pPr>
            <w:r>
              <w:t>num_day_walk_bin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367593</w:t>
            </w:r>
          </w:p>
        </w:tc>
        <w:tc>
          <w:p>
            <w:pPr>
              <w:pStyle w:val="Normal"/>
            </w:pPr>
            <w:r>
              <w:t>34325</w:t>
            </w:r>
          </w:p>
        </w:tc>
        <w:tc>
          <w:p>
            <w:pPr>
              <w:pStyle w:val="Normal"/>
            </w:pPr>
            <w:r>
              <w:t>333268</w:t>
            </w:r>
          </w:p>
        </w:tc>
        <w:tc>
          <w:p>
            <w:pPr>
              <w:pStyle w:val="Normal"/>
            </w:pPr>
            <w:r>
              <w:t>9.3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oe23985</cp:lastModifiedBy>
  <cp:revision>9</cp:revision>
  <dcterms:created xsi:type="dcterms:W3CDTF">2017-02-28T11:18:00Z</dcterms:created>
  <dcterms:modified xsi:type="dcterms:W3CDTF">2026-02-11T14:48:55Z</dcterms:modified>
  <cp:category/>
</cp:coreProperties>
</file>