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1C7B7" w14:textId="77777777" w:rsidR="002F40F2" w:rsidRDefault="00000000">
      <w:r>
        <w:t>Table 3.6: Odds ratios for fracture associated with physical activity (middle 80% of PA)</w:t>
      </w:r>
    </w:p>
    <w:p w14:paraId="4B71C7B8" w14:textId="77777777" w:rsidR="002F40F2" w:rsidRDefault="002F40F2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516"/>
        <w:gridCol w:w="2392"/>
        <w:gridCol w:w="1132"/>
      </w:tblGrid>
      <w:tr w:rsidR="002F40F2" w14:paraId="4B71C7BC" w14:textId="77777777">
        <w:trPr>
          <w:tblHeader/>
          <w:jc w:val="center"/>
        </w:trPr>
        <w:tc>
          <w:tcPr>
            <w:tcW w:w="351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1C7B9" w14:textId="77777777" w:rsidR="002F40F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PA_variable</w:t>
            </w:r>
            <w:proofErr w:type="spellEnd"/>
          </w:p>
        </w:tc>
        <w:tc>
          <w:tcPr>
            <w:tcW w:w="239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1C7BA" w14:textId="77777777" w:rsidR="002F40F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OR (95% CI)</w:t>
            </w:r>
          </w:p>
        </w:tc>
        <w:tc>
          <w:tcPr>
            <w:tcW w:w="113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1C7BB" w14:textId="77777777" w:rsidR="002F40F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p-value</w:t>
            </w:r>
          </w:p>
        </w:tc>
      </w:tr>
      <w:tr w:rsidR="002F40F2" w14:paraId="4B71C7C0" w14:textId="77777777">
        <w:trPr>
          <w:jc w:val="center"/>
        </w:trPr>
        <w:tc>
          <w:tcPr>
            <w:tcW w:w="3516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1C7BD" w14:textId="77777777" w:rsidR="002F40F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Moderate PA (per 30 min/week)</w:t>
            </w:r>
          </w:p>
        </w:tc>
        <w:tc>
          <w:tcPr>
            <w:tcW w:w="2392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1C7BE" w14:textId="77777777" w:rsidR="002F40F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1.003 (1.002–1.003)</w:t>
            </w:r>
          </w:p>
        </w:tc>
        <w:tc>
          <w:tcPr>
            <w:tcW w:w="1132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1C7BF" w14:textId="77777777" w:rsidR="002F40F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&lt;0.001</w:t>
            </w:r>
          </w:p>
        </w:tc>
      </w:tr>
      <w:tr w:rsidR="002F40F2" w14:paraId="4B71C7C4" w14:textId="77777777">
        <w:trPr>
          <w:jc w:val="center"/>
        </w:trPr>
        <w:tc>
          <w:tcPr>
            <w:tcW w:w="351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1C7C1" w14:textId="77777777" w:rsidR="002F40F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Vigorous PA (per 30 min/week)</w:t>
            </w:r>
          </w:p>
        </w:tc>
        <w:tc>
          <w:tcPr>
            <w:tcW w:w="239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1C7C2" w14:textId="77777777" w:rsidR="002F40F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1.003 (1.003–1.004)</w:t>
            </w:r>
          </w:p>
        </w:tc>
        <w:tc>
          <w:tcPr>
            <w:tcW w:w="11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1C7C3" w14:textId="77777777" w:rsidR="002F40F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&lt;0.001</w:t>
            </w:r>
          </w:p>
        </w:tc>
      </w:tr>
      <w:tr w:rsidR="002F40F2" w14:paraId="4B71C7C8" w14:textId="77777777">
        <w:trPr>
          <w:jc w:val="center"/>
        </w:trPr>
        <w:tc>
          <w:tcPr>
            <w:tcW w:w="351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1C7C5" w14:textId="77777777" w:rsidR="002F40F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Walking (per 30 min/week)</w:t>
            </w:r>
          </w:p>
        </w:tc>
        <w:tc>
          <w:tcPr>
            <w:tcW w:w="239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1C7C6" w14:textId="77777777" w:rsidR="002F40F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1.002 (1.001–1.002)</w:t>
            </w:r>
          </w:p>
        </w:tc>
        <w:tc>
          <w:tcPr>
            <w:tcW w:w="11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1C7C7" w14:textId="77777777" w:rsidR="002F40F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&lt;0.001</w:t>
            </w:r>
          </w:p>
        </w:tc>
      </w:tr>
      <w:tr w:rsidR="002F40F2" w14:paraId="4B71C7CC" w14:textId="77777777">
        <w:trPr>
          <w:jc w:val="center"/>
        </w:trPr>
        <w:tc>
          <w:tcPr>
            <w:tcW w:w="3516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1C7C9" w14:textId="77777777" w:rsidR="002F40F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MVPA (per 30 min/week)</w:t>
            </w:r>
          </w:p>
        </w:tc>
        <w:tc>
          <w:tcPr>
            <w:tcW w:w="2392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1C7CA" w14:textId="77777777" w:rsidR="002F40F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1.002 (1.002–1.003)</w:t>
            </w:r>
          </w:p>
        </w:tc>
        <w:tc>
          <w:tcPr>
            <w:tcW w:w="1132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1C7CB" w14:textId="77777777" w:rsidR="002F40F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&lt;0.001</w:t>
            </w:r>
          </w:p>
        </w:tc>
      </w:tr>
    </w:tbl>
    <w:p w14:paraId="4B71C7CD" w14:textId="77777777" w:rsidR="00565534" w:rsidRDefault="00565534"/>
    <w:sectPr w:rsidR="00565534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554152780">
    <w:abstractNumId w:val="1"/>
  </w:num>
  <w:num w:numId="2" w16cid:durableId="1994721730">
    <w:abstractNumId w:val="2"/>
  </w:num>
  <w:num w:numId="3" w16cid:durableId="1416173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40F2"/>
    <w:rsid w:val="002F40F2"/>
    <w:rsid w:val="00565534"/>
    <w:rsid w:val="006F68F1"/>
    <w:rsid w:val="00F31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71C7B7"/>
  <w15:docId w15:val="{97D11347-6E94-5942-8057-5C963F90D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53</Words>
  <Characters>289</Characters>
  <Application>Microsoft Office Word</Application>
  <DocSecurity>0</DocSecurity>
  <Lines>17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Catherine Rolls</cp:lastModifiedBy>
  <cp:revision>10</cp:revision>
  <dcterms:created xsi:type="dcterms:W3CDTF">2017-02-28T11:18:00Z</dcterms:created>
  <dcterms:modified xsi:type="dcterms:W3CDTF">2026-01-28T14:06:00Z</dcterms:modified>
  <cp:category/>
</cp:coreProperties>
</file>