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Table 3.2: Summary statistics on Met mins/wk of activity at baseline by fracture status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Fracture status</w:t>
            </w:r>
          </w:p>
        </w:tc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Mean</w:t>
            </w:r>
          </w:p>
        </w:tc>
        <w:tc>
          <w:p>
            <w:pPr>
              <w:pStyle w:val="Normal"/>
            </w:pPr>
            <w:r>
              <w:t>SD</w:t>
            </w:r>
          </w:p>
        </w:tc>
        <w:tc>
          <w:p>
            <w:pPr>
              <w:pStyle w:val="Normal"/>
            </w:pPr>
            <w:r>
              <w:t>Median</w:t>
            </w:r>
          </w:p>
        </w:tc>
        <w:tc>
          <w:p>
            <w:pPr>
              <w:pStyle w:val="Normal"/>
            </w:pPr>
            <w:r>
              <w:t>Min</w:t>
            </w:r>
          </w:p>
        </w:tc>
        <w:tc>
          <w:p>
            <w:pPr>
              <w:pStyle w:val="Normal"/>
            </w:pPr>
            <w:r>
              <w:t>Max</w:t>
            </w:r>
          </w:p>
        </w:tc>
        <w:tc>
          <w:p>
            <w:pPr>
              <w:pStyle w:val="Normal"/>
            </w:pPr>
            <w:r>
              <w:t>IQR_low</w:t>
            </w:r>
          </w:p>
        </w:tc>
        <w:tc>
          <w:p>
            <w:pPr>
              <w:pStyle w:val="Normal"/>
            </w:pPr>
            <w:r>
              <w:t>IQR_high</w:t>
            </w:r>
          </w:p>
        </w:tc>
      </w:tr>
      <w:tr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MET_mod</w:t>
            </w:r>
          </w:p>
        </w:tc>
        <w:tc>
          <w:p>
            <w:pPr>
              <w:pStyle w:val="Normal"/>
            </w:pPr>
            <w:r>
              <w:t>292665</w:t>
            </w:r>
          </w:p>
        </w:tc>
        <w:tc>
          <w:p>
            <w:pPr>
              <w:pStyle w:val="Normal"/>
            </w:pPr>
            <w:r>
              <w:t>1040.97</w:t>
            </w:r>
          </w:p>
        </w:tc>
        <w:tc>
          <w:p>
            <w:pPr>
              <w:pStyle w:val="Normal"/>
            </w:pPr>
            <w:r>
              <w:t>1776.11</w:t>
            </w:r>
          </w:p>
        </w:tc>
        <w:tc>
          <w:p>
            <w:pPr>
              <w:pStyle w:val="Normal"/>
            </w:pPr>
            <w:r>
              <w:t>420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40320</w:t>
            </w:r>
          </w:p>
        </w:tc>
        <w:tc>
          <w:p>
            <w:pPr>
              <w:pStyle w:val="Normal"/>
            </w:pPr>
            <w:r>
              <w:t>120</w:t>
            </w:r>
          </w:p>
        </w:tc>
        <w:tc>
          <w:p>
            <w:pPr>
              <w:pStyle w:val="Normal"/>
            </w:pPr>
            <w:r>
              <w:t>1200.000</w:t>
            </w:r>
          </w:p>
        </w:tc>
      </w:tr>
      <w:tr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MET_vig</w:t>
            </w:r>
          </w:p>
        </w:tc>
        <w:tc>
          <w:p>
            <w:pPr>
              <w:pStyle w:val="Normal"/>
            </w:pPr>
            <w:r>
              <w:t>292665</w:t>
            </w:r>
          </w:p>
        </w:tc>
        <w:tc>
          <w:p>
            <w:pPr>
              <w:pStyle w:val="Normal"/>
            </w:pPr>
            <w:r>
              <w:t>732.44</w:t>
            </w:r>
          </w:p>
        </w:tc>
        <w:tc>
          <w:p>
            <w:pPr>
              <w:pStyle w:val="Normal"/>
            </w:pPr>
            <w:r>
              <w:t>1565.01</w:t>
            </w:r>
          </w:p>
        </w:tc>
        <w:tc>
          <w:p>
            <w:pPr>
              <w:pStyle w:val="Normal"/>
            </w:pPr>
            <w:r>
              <w:t>240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67200</w:t>
            </w:r>
          </w:p>
        </w:tc>
        <w:tc>
          <w:p>
            <w:pPr>
              <w:pStyle w:val="Normal"/>
            </w:pPr>
            <w:r>
              <w:t> 0</w:t>
            </w:r>
          </w:p>
        </w:tc>
        <w:tc>
          <w:p>
            <w:pPr>
              <w:pStyle w:val="Normal"/>
            </w:pPr>
            <w:r>
              <w:t>960.000</w:t>
            </w:r>
          </w:p>
        </w:tc>
      </w:tr>
      <w:tr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MET_MVPA</w:t>
            </w:r>
          </w:p>
        </w:tc>
        <w:tc>
          <w:p>
            <w:pPr>
              <w:pStyle w:val="Normal"/>
            </w:pPr>
            <w:r>
              <w:t>292665</w:t>
            </w:r>
          </w:p>
        </w:tc>
        <w:tc>
          <w:p>
            <w:pPr>
              <w:pStyle w:val="Normal"/>
            </w:pPr>
            <w:r>
              <w:t>1773.41</w:t>
            </w:r>
          </w:p>
        </w:tc>
        <w:tc>
          <w:p>
            <w:pPr>
              <w:pStyle w:val="Normal"/>
            </w:pPr>
            <w:r>
              <w:t>2830.07</w:t>
            </w:r>
          </w:p>
        </w:tc>
        <w:tc>
          <w:p>
            <w:pPr>
              <w:pStyle w:val="Normal"/>
            </w:pPr>
            <w:r>
              <w:t>900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80640</w:t>
            </w:r>
          </w:p>
        </w:tc>
        <w:tc>
          <w:p>
            <w:pPr>
              <w:pStyle w:val="Normal"/>
            </w:pPr>
            <w:r>
              <w:t>240</w:t>
            </w:r>
          </w:p>
        </w:tc>
        <w:tc>
          <w:p>
            <w:pPr>
              <w:pStyle w:val="Normal"/>
            </w:pPr>
            <w:r>
              <w:t>2160.000</w:t>
            </w:r>
          </w:p>
        </w:tc>
      </w:tr>
      <w:tr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summed_MET_all</w:t>
            </w:r>
          </w:p>
        </w:tc>
        <w:tc>
          <w:p>
            <w:pPr>
              <w:pStyle w:val="Normal"/>
            </w:pPr>
            <w:r>
              <w:t>292665</w:t>
            </w:r>
          </w:p>
        </w:tc>
        <w:tc>
          <w:p>
            <w:pPr>
              <w:pStyle w:val="Normal"/>
            </w:pPr>
            <w:r>
              <w:t>2982.80</w:t>
            </w:r>
          </w:p>
        </w:tc>
        <w:tc>
          <w:p>
            <w:pPr>
              <w:pStyle w:val="Normal"/>
            </w:pPr>
            <w:r>
              <w:t>3957.64</w:t>
            </w:r>
          </w:p>
        </w:tc>
        <w:tc>
          <w:p>
            <w:pPr>
              <w:pStyle w:val="Normal"/>
            </w:pPr>
            <w:r>
              <w:t>1752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96390</w:t>
            </w:r>
          </w:p>
        </w:tc>
        <w:tc>
          <w:p>
            <w:pPr>
              <w:pStyle w:val="Normal"/>
            </w:pPr>
            <w:r>
              <w:t>805</w:t>
            </w:r>
          </w:p>
        </w:tc>
        <w:tc>
          <w:p>
            <w:pPr>
              <w:pStyle w:val="Normal"/>
            </w:pPr>
            <w:r>
              <w:t>3537.000</w:t>
            </w:r>
          </w:p>
        </w:tc>
      </w:tr>
      <w:tr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NA</w:t>
            </w:r>
          </w:p>
        </w:tc>
        <w:tc>
          <w:p>
            <w:pPr>
              <w:pStyle w:val="Normal"/>
            </w:pPr>
            <w:r>
              <w:t>    NA</w:t>
            </w:r>
          </w:p>
        </w:tc>
        <w:tc>
          <w:p>
            <w:pPr>
              <w:pStyle w:val="Normal"/>
            </w:pPr>
            <w:r>
              <w:t>    NA</w:t>
            </w:r>
          </w:p>
        </w:tc>
        <w:tc>
          <w:p>
            <w:pPr>
              <w:pStyle w:val="Normal"/>
            </w:pPr>
            <w:r>
              <w:t>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</w:tr>
      <w:tr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MET_mod</w:t>
            </w:r>
          </w:p>
        </w:tc>
        <w:tc>
          <w:p>
            <w:pPr>
              <w:pStyle w:val="Normal"/>
            </w:pPr>
            <w:r>
              <w:t>30088</w:t>
            </w:r>
          </w:p>
        </w:tc>
        <w:tc>
          <w:p>
            <w:pPr>
              <w:pStyle w:val="Normal"/>
            </w:pPr>
            <w:r>
              <w:t>1197.37</w:t>
            </w:r>
          </w:p>
        </w:tc>
        <w:tc>
          <w:p>
            <w:pPr>
              <w:pStyle w:val="Normal"/>
            </w:pPr>
            <w:r>
              <w:t>1958.92</w:t>
            </w:r>
          </w:p>
        </w:tc>
        <w:tc>
          <w:p>
            <w:pPr>
              <w:pStyle w:val="Normal"/>
            </w:pPr>
            <w:r>
              <w:t>480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30240</w:t>
            </w:r>
          </w:p>
        </w:tc>
        <w:tc>
          <w:p>
            <w:pPr>
              <w:pStyle w:val="Normal"/>
            </w:pPr>
            <w:r>
              <w:t>160</w:t>
            </w:r>
          </w:p>
        </w:tc>
        <w:tc>
          <w:p>
            <w:pPr>
              <w:pStyle w:val="Normal"/>
            </w:pPr>
            <w:r>
              <w:t>1440.000</w:t>
            </w:r>
          </w:p>
        </w:tc>
      </w:tr>
      <w:tr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MET_vig</w:t>
            </w:r>
          </w:p>
        </w:tc>
        <w:tc>
          <w:p>
            <w:pPr>
              <w:pStyle w:val="Normal"/>
            </w:pPr>
            <w:r>
              <w:t>30088</w:t>
            </w:r>
          </w:p>
        </w:tc>
        <w:tc>
          <w:p>
            <w:pPr>
              <w:pStyle w:val="Normal"/>
            </w:pPr>
            <w:r>
              <w:t>878.11</w:t>
            </w:r>
          </w:p>
        </w:tc>
        <w:tc>
          <w:p>
            <w:pPr>
              <w:pStyle w:val="Normal"/>
            </w:pPr>
            <w:r>
              <w:t>1798.05</w:t>
            </w:r>
          </w:p>
        </w:tc>
        <w:tc>
          <w:p>
            <w:pPr>
              <w:pStyle w:val="Normal"/>
            </w:pPr>
            <w:r>
              <w:t>320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60480</w:t>
            </w:r>
          </w:p>
        </w:tc>
        <w:tc>
          <w:p>
            <w:pPr>
              <w:pStyle w:val="Normal"/>
            </w:pPr>
            <w:r>
              <w:t> 0</w:t>
            </w:r>
          </w:p>
        </w:tc>
        <w:tc>
          <w:p>
            <w:pPr>
              <w:pStyle w:val="Normal"/>
            </w:pPr>
            <w:r>
              <w:t>1080.000</w:t>
            </w:r>
          </w:p>
        </w:tc>
      </w:tr>
      <w:tr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MET_MVPA</w:t>
            </w:r>
          </w:p>
        </w:tc>
        <w:tc>
          <w:p>
            <w:pPr>
              <w:pStyle w:val="Normal"/>
            </w:pPr>
            <w:r>
              <w:t>30088</w:t>
            </w:r>
          </w:p>
        </w:tc>
        <w:tc>
          <w:p>
            <w:pPr>
              <w:pStyle w:val="Normal"/>
            </w:pPr>
            <w:r>
              <w:t>2075.48</w:t>
            </w:r>
          </w:p>
        </w:tc>
        <w:tc>
          <w:p>
            <w:pPr>
              <w:pStyle w:val="Normal"/>
            </w:pPr>
            <w:r>
              <w:t>3208.53</w:t>
            </w:r>
          </w:p>
        </w:tc>
        <w:tc>
          <w:p>
            <w:pPr>
              <w:pStyle w:val="Normal"/>
            </w:pPr>
            <w:r>
              <w:t>1080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90720</w:t>
            </w:r>
          </w:p>
        </w:tc>
        <w:tc>
          <w:p>
            <w:pPr>
              <w:pStyle w:val="Normal"/>
            </w:pPr>
            <w:r>
              <w:t>280</w:t>
            </w:r>
          </w:p>
        </w:tc>
        <w:tc>
          <w:p>
            <w:pPr>
              <w:pStyle w:val="Normal"/>
            </w:pPr>
            <w:r>
              <w:t>2520.000</w:t>
            </w:r>
          </w:p>
        </w:tc>
      </w:tr>
      <w:tr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summed_MET_all</w:t>
            </w:r>
          </w:p>
        </w:tc>
        <w:tc>
          <w:p>
            <w:pPr>
              <w:pStyle w:val="Normal"/>
            </w:pPr>
            <w:r>
              <w:t>30088</w:t>
            </w:r>
          </w:p>
        </w:tc>
        <w:tc>
          <w:p>
            <w:pPr>
              <w:pStyle w:val="Normal"/>
            </w:pPr>
            <w:r>
              <w:t>3402.01</w:t>
            </w:r>
          </w:p>
        </w:tc>
        <w:tc>
          <w:p>
            <w:pPr>
              <w:pStyle w:val="Normal"/>
            </w:pPr>
            <w:r>
              <w:t>4454.66</w:t>
            </w:r>
          </w:p>
        </w:tc>
        <w:tc>
          <w:p>
            <w:pPr>
              <w:pStyle w:val="Normal"/>
            </w:pPr>
            <w:r>
              <w:t>2004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115668</w:t>
            </w:r>
          </w:p>
        </w:tc>
        <w:tc>
          <w:p>
            <w:pPr>
              <w:pStyle w:val="Normal"/>
            </w:pPr>
            <w:r>
              <w:t>895</w:t>
            </w:r>
          </w:p>
        </w:tc>
        <w:tc>
          <w:p>
            <w:pPr>
              <w:pStyle w:val="Normal"/>
            </w:pPr>
            <w:r>
              <w:t>4090.875</w:t>
            </w:r>
          </w:p>
        </w:tc>
      </w:tr>
      <w:tr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NA</w:t>
            </w:r>
          </w:p>
        </w:tc>
        <w:tc>
          <w:p>
            <w:pPr>
              <w:pStyle w:val="Normal"/>
            </w:pPr>
            <w:r>
              <w:t>    NA</w:t>
            </w:r>
          </w:p>
        </w:tc>
        <w:tc>
          <w:p>
            <w:pPr>
              <w:pStyle w:val="Normal"/>
            </w:pPr>
            <w:r>
              <w:t>    NA</w:t>
            </w:r>
          </w:p>
        </w:tc>
        <w:tc>
          <w:p>
            <w:pPr>
              <w:pStyle w:val="Normal"/>
            </w:pPr>
            <w:r>
              <w:t>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</w:tr>
      <w:tr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MET_mod</w:t>
            </w:r>
          </w:p>
        </w:tc>
        <w:tc>
          <w:p>
            <w:pPr>
              <w:pStyle w:val="Normal"/>
            </w:pPr>
            <w:r>
              <w:t>322753</w:t>
            </w:r>
          </w:p>
        </w:tc>
        <w:tc>
          <w:p>
            <w:pPr>
              <w:pStyle w:val="Normal"/>
            </w:pPr>
            <w:r>
              <w:t>1055.55</w:t>
            </w:r>
          </w:p>
        </w:tc>
        <w:tc>
          <w:p>
            <w:pPr>
              <w:pStyle w:val="Normal"/>
            </w:pPr>
            <w:r>
              <w:t>1794.51</w:t>
            </w:r>
          </w:p>
        </w:tc>
        <w:tc>
          <w:p>
            <w:pPr>
              <w:pStyle w:val="Normal"/>
            </w:pPr>
            <w:r>
              <w:t>480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40320</w:t>
            </w:r>
          </w:p>
        </w:tc>
        <w:tc>
          <w:p>
            <w:pPr>
              <w:pStyle w:val="Normal"/>
            </w:pPr>
            <w:r>
              <w:t>120</w:t>
            </w:r>
          </w:p>
        </w:tc>
        <w:tc>
          <w:p>
            <w:pPr>
              <w:pStyle w:val="Normal"/>
            </w:pPr>
            <w:r>
              <w:t>1200.000</w:t>
            </w:r>
          </w:p>
        </w:tc>
      </w:tr>
      <w:tr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MET_vig</w:t>
            </w:r>
          </w:p>
        </w:tc>
        <w:tc>
          <w:p>
            <w:pPr>
              <w:pStyle w:val="Normal"/>
            </w:pPr>
            <w:r>
              <w:t>322753</w:t>
            </w:r>
          </w:p>
        </w:tc>
        <w:tc>
          <w:p>
            <w:pPr>
              <w:pStyle w:val="Normal"/>
            </w:pPr>
            <w:r>
              <w:t>746.02</w:t>
            </w:r>
          </w:p>
        </w:tc>
        <w:tc>
          <w:p>
            <w:pPr>
              <w:pStyle w:val="Normal"/>
            </w:pPr>
            <w:r>
              <w:t>1588.74</w:t>
            </w:r>
          </w:p>
        </w:tc>
        <w:tc>
          <w:p>
            <w:pPr>
              <w:pStyle w:val="Normal"/>
            </w:pPr>
            <w:r>
              <w:t>240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67200</w:t>
            </w:r>
          </w:p>
        </w:tc>
        <w:tc>
          <w:p>
            <w:pPr>
              <w:pStyle w:val="Normal"/>
            </w:pPr>
            <w:r>
              <w:t> 0</w:t>
            </w:r>
          </w:p>
        </w:tc>
        <w:tc>
          <w:p>
            <w:pPr>
              <w:pStyle w:val="Normal"/>
            </w:pPr>
            <w:r>
              <w:t>960.000</w:t>
            </w:r>
          </w:p>
        </w:tc>
      </w:tr>
      <w:tr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MET_MVPA</w:t>
            </w:r>
          </w:p>
        </w:tc>
        <w:tc>
          <w:p>
            <w:pPr>
              <w:pStyle w:val="Normal"/>
            </w:pPr>
            <w:r>
              <w:t>322753</w:t>
            </w:r>
          </w:p>
        </w:tc>
        <w:tc>
          <w:p>
            <w:pPr>
              <w:pStyle w:val="Normal"/>
            </w:pPr>
            <w:r>
              <w:t>1801.57</w:t>
            </w:r>
          </w:p>
        </w:tc>
        <w:tc>
          <w:p>
            <w:pPr>
              <w:pStyle w:val="Normal"/>
            </w:pPr>
            <w:r>
              <w:t>2868.80</w:t>
            </w:r>
          </w:p>
        </w:tc>
        <w:tc>
          <w:p>
            <w:pPr>
              <w:pStyle w:val="Normal"/>
            </w:pPr>
            <w:r>
              <w:t>920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90720</w:t>
            </w:r>
          </w:p>
        </w:tc>
        <w:tc>
          <w:p>
            <w:pPr>
              <w:pStyle w:val="Normal"/>
            </w:pPr>
            <w:r>
              <w:t>240</w:t>
            </w:r>
          </w:p>
        </w:tc>
        <w:tc>
          <w:p>
            <w:pPr>
              <w:pStyle w:val="Normal"/>
            </w:pPr>
            <w:r>
              <w:t>2160.000</w:t>
            </w:r>
          </w:p>
        </w:tc>
      </w:tr>
      <w:tr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summed_MET_all</w:t>
            </w:r>
          </w:p>
        </w:tc>
        <w:tc>
          <w:p>
            <w:pPr>
              <w:pStyle w:val="Normal"/>
            </w:pPr>
            <w:r>
              <w:t>322753</w:t>
            </w:r>
          </w:p>
        </w:tc>
        <w:tc>
          <w:p>
            <w:pPr>
              <w:pStyle w:val="Normal"/>
            </w:pPr>
            <w:r>
              <w:t>3021.88</w:t>
            </w:r>
          </w:p>
        </w:tc>
        <w:tc>
          <w:p>
            <w:pPr>
              <w:pStyle w:val="Normal"/>
            </w:pPr>
            <w:r>
              <w:t>4008.42</w:t>
            </w:r>
          </w:p>
        </w:tc>
        <w:tc>
          <w:p>
            <w:pPr>
              <w:pStyle w:val="Normal"/>
            </w:pPr>
            <w:r>
              <w:t>1773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115668</w:t>
            </w:r>
          </w:p>
        </w:tc>
        <w:tc>
          <w:p>
            <w:pPr>
              <w:pStyle w:val="Normal"/>
            </w:pPr>
            <w:r>
              <w:t>813</w:t>
            </w:r>
          </w:p>
        </w:tc>
        <w:tc>
          <w:p>
            <w:pPr>
              <w:pStyle w:val="Normal"/>
            </w:pPr>
            <w:r>
              <w:t>3573.000</w:t>
            </w:r>
          </w:p>
        </w:tc>
      </w:tr>
      <w:tr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NA</w:t>
            </w:r>
          </w:p>
        </w:tc>
        <w:tc>
          <w:p>
            <w:pPr>
              <w:pStyle w:val="Normal"/>
            </w:pPr>
            <w:r>
              <w:t>    NA</w:t>
            </w:r>
          </w:p>
        </w:tc>
        <w:tc>
          <w:p>
            <w:pPr>
              <w:pStyle w:val="Normal"/>
            </w:pPr>
            <w:r>
              <w:t>    NA</w:t>
            </w:r>
          </w:p>
        </w:tc>
        <w:tc>
          <w:p>
            <w:pPr>
              <w:pStyle w:val="Normal"/>
            </w:pPr>
            <w:r>
              <w:t>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2026-02-05T11:31:54Z</dcterms:modified>
  <cp:category/>
</cp:coreProperties>
</file>