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1: Baseline characteristics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Mean</w:t>
            </w:r>
          </w:p>
        </w:tc>
        <w:tc>
          <w:p>
            <w:pPr>
              <w:pStyle w:val="Normal"/>
            </w:pPr>
            <w:r>
              <w:t>SD</w:t>
            </w:r>
          </w:p>
        </w:tc>
      </w:tr>
      <w:tr>
        <w:tc>
          <w:p>
            <w:pPr>
              <w:pStyle w:val="Normal"/>
            </w:pPr>
            <w:r>
              <w:t>Age</w:t>
            </w:r>
          </w:p>
        </w:tc>
        <w:tc>
          <w:p>
            <w:pPr>
              <w:pStyle w:val="Normal"/>
            </w:pPr>
            <w:r>
              <w:t>45.2</w:t>
            </w:r>
          </w:p>
        </w:tc>
        <w:tc>
          <w:p>
            <w:pPr>
              <w:pStyle w:val="Normal"/>
            </w:pPr>
            <w:r>
              <w:t>12.1</w:t>
            </w:r>
          </w:p>
        </w:tc>
      </w:tr>
      <w:tr>
        <w:tc>
          <w:p>
            <w:pPr>
              <w:pStyle w:val="Normal"/>
            </w:pPr>
            <w:r>
              <w:t>Sex</w:t>
            </w:r>
          </w:p>
        </w:tc>
        <w:tc>
          <w:p>
            <w:pPr>
              <w:pStyle w:val="Normal"/>
            </w:pPr>
            <w:r>
              <w:t> NA</w:t>
            </w:r>
          </w:p>
        </w:tc>
        <w:tc>
          <w:p>
            <w:pPr>
              <w:pStyle w:val="Normal"/>
            </w:pPr>
            <w:r>
              <w:t> NA</w:t>
            </w:r>
          </w:p>
        </w:tc>
      </w:tr>
      <w:tr>
        <w:tc>
          <w:p>
            <w:pPr>
              <w:pStyle w:val="Normal"/>
            </w:pPr>
            <w:r>
              <w:t>BMI</w:t>
            </w:r>
          </w:p>
        </w:tc>
        <w:tc>
          <w:p>
            <w:pPr>
              <w:pStyle w:val="Normal"/>
            </w:pPr>
            <w:r>
              <w:t>27.4</w:t>
            </w:r>
          </w:p>
        </w:tc>
        <w:tc>
          <w:p>
            <w:pPr>
              <w:pStyle w:val="Normal"/>
            </w:pPr>
            <w:r>
              <w:t>4.5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2026-02-03T16:42:20Z</dcterms:modified>
  <cp:category/>
</cp:coreProperties>
</file>