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Table 3.4: Fracture distribution by WHO binary PA exposures</w:t>
      </w:r>
    </w:p>
    <w:p>
      <w:pPr>
        <w:pStyle w:val="Normal"/>
      </w:pPr>
      <w:r>
        <w:t xml:space="preserve"/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Exposure</w:t>
            </w:r>
          </w:p>
        </w:tc>
        <w:tc>
          <w:p>
            <w:pPr>
              <w:pStyle w:val="Normal"/>
            </w:pPr>
            <w:r>
              <w:t>Category</w:t>
            </w:r>
          </w:p>
        </w:tc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Fracture_yes</w:t>
            </w:r>
          </w:p>
        </w:tc>
        <w:tc>
          <w:p>
            <w:pPr>
              <w:pStyle w:val="Normal"/>
            </w:pPr>
            <w:r>
              <w:t>Fracture_no</w:t>
            </w:r>
          </w:p>
        </w:tc>
        <w:tc>
          <w:p>
            <w:pPr>
              <w:pStyle w:val="Normal"/>
            </w:pPr>
            <w:r>
              <w:t>Percent_fracture</w:t>
            </w:r>
          </w:p>
        </w:tc>
      </w:tr>
      <w:tr>
        <w:tc>
          <w:p>
            <w:pPr>
              <w:pStyle w:val="Normal"/>
            </w:pPr>
            <w:r>
              <w:t>WHO_MVPA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148258</w:t>
            </w:r>
          </w:p>
        </w:tc>
        <w:tc>
          <w:p>
            <w:pPr>
              <w:pStyle w:val="Normal"/>
            </w:pPr>
            <w:r>
              <w:t>12737</w:t>
            </w:r>
          </w:p>
        </w:tc>
        <w:tc>
          <w:p>
            <w:pPr>
              <w:pStyle w:val="Normal"/>
            </w:pPr>
            <w:r>
              <w:t>135521</w:t>
            </w:r>
          </w:p>
        </w:tc>
        <w:tc>
          <w:p>
            <w:pPr>
              <w:pStyle w:val="Normal"/>
            </w:pPr>
            <w:r>
              <w:t>8.6</w:t>
            </w:r>
          </w:p>
        </w:tc>
      </w:tr>
      <w:tr>
        <w:tc>
          <w:p>
            <w:pPr>
              <w:pStyle w:val="Normal"/>
            </w:pPr>
            <w:r>
              <w:t>WHO_MVPA</w:t>
            </w:r>
          </w:p>
        </w:tc>
        <w:tc>
          <w:p>
            <w:pPr>
              <w:pStyle w:val="Normal"/>
            </w:pPr>
            <w:r>
              <w:t>Yes</w:t>
            </w:r>
          </w:p>
        </w:tc>
        <w:tc>
          <w:p>
            <w:pPr>
              <w:pStyle w:val="Normal"/>
            </w:pPr>
            <w:r>
              <w:t>173156</w:t>
            </w:r>
          </w:p>
        </w:tc>
        <w:tc>
          <w:p>
            <w:pPr>
              <w:pStyle w:val="Normal"/>
            </w:pPr>
            <w:r>
              <w:t>17185</w:t>
            </w:r>
          </w:p>
        </w:tc>
        <w:tc>
          <w:p>
            <w:pPr>
              <w:pStyle w:val="Normal"/>
            </w:pPr>
            <w:r>
              <w:t>155971</w:t>
            </w:r>
          </w:p>
        </w:tc>
        <w:tc>
          <w:p>
            <w:pPr>
              <w:pStyle w:val="Normal"/>
            </w:pPr>
            <w:r>
              <w:t>9.9</w:t>
            </w:r>
          </w:p>
        </w:tc>
      </w:tr>
      <w:tr>
        <w:tc>
          <w:p>
            <w:pPr>
              <w:pStyle w:val="Normal"/>
            </w:pPr>
            <w:r>
              <w:t>WHO_walk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59950</w:t>
            </w:r>
          </w:p>
        </w:tc>
        <w:tc>
          <w:p>
            <w:pPr>
              <w:pStyle w:val="Normal"/>
            </w:pPr>
            <w:r>
              <w:t>5064</w:t>
            </w:r>
          </w:p>
        </w:tc>
        <w:tc>
          <w:p>
            <w:pPr>
              <w:pStyle w:val="Normal"/>
            </w:pPr>
            <w:r>
              <w:t>54886</w:t>
            </w:r>
          </w:p>
        </w:tc>
        <w:tc>
          <w:p>
            <w:pPr>
              <w:pStyle w:val="Normal"/>
            </w:pPr>
            <w:r>
              <w:t>8.4</w:t>
            </w:r>
          </w:p>
        </w:tc>
      </w:tr>
      <w:tr>
        <w:tc>
          <w:p>
            <w:pPr>
              <w:pStyle w:val="Normal"/>
            </w:pPr>
            <w:r>
              <w:t>WHO_walk</w:t>
            </w:r>
          </w:p>
        </w:tc>
        <w:tc>
          <w:p>
            <w:pPr>
              <w:pStyle w:val="Normal"/>
            </w:pPr>
            <w:r>
              <w:t>Yes</w:t>
            </w:r>
          </w:p>
        </w:tc>
        <w:tc>
          <w:p>
            <w:pPr>
              <w:pStyle w:val="Normal"/>
            </w:pPr>
            <w:r>
              <w:t>261464</w:t>
            </w:r>
          </w:p>
        </w:tc>
        <w:tc>
          <w:p>
            <w:pPr>
              <w:pStyle w:val="Normal"/>
            </w:pPr>
            <w:r>
              <w:t>24858</w:t>
            </w:r>
          </w:p>
        </w:tc>
        <w:tc>
          <w:p>
            <w:pPr>
              <w:pStyle w:val="Normal"/>
            </w:pPr>
            <w:r>
              <w:t>236606</w:t>
            </w:r>
          </w:p>
        </w:tc>
        <w:tc>
          <w:p>
            <w:pPr>
              <w:pStyle w:val="Normal"/>
            </w:pPr>
            <w:r>
              <w:t>9.5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oe23985</cp:lastModifiedBy>
  <cp:revision>9</cp:revision>
  <dcterms:created xsi:type="dcterms:W3CDTF">2017-02-28T11:18:00Z</dcterms:created>
  <dcterms:modified xsi:type="dcterms:W3CDTF">2026-02-10T12:43:48Z</dcterms:modified>
  <cp:category/>
</cp:coreProperties>
</file>