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Comic Sans MS" w:eastAsia="Times New Roman" w:hAnsi="Comic Sans MS" w:cs="Times New Roman"/>
          <w:color w:val="auto"/>
          <w:sz w:val="24"/>
          <w:szCs w:val="24"/>
        </w:rPr>
        <w:id w:val="12095280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6229F" w:rsidRPr="0076229F" w:rsidRDefault="0076229F" w:rsidP="000D30B2">
          <w:pPr>
            <w:pStyle w:val="af0"/>
            <w:rPr>
              <w:rFonts w:ascii="Comic Sans MS" w:hAnsi="Comic Sans MS"/>
              <w:color w:val="385623" w:themeColor="accent6" w:themeShade="80"/>
              <w:sz w:val="24"/>
              <w:szCs w:val="24"/>
            </w:rPr>
          </w:pPr>
          <w:r w:rsidRPr="0076229F">
            <w:rPr>
              <w:rFonts w:ascii="Comic Sans MS" w:hAnsi="Comic Sans MS"/>
              <w:color w:val="385623" w:themeColor="accent6" w:themeShade="80"/>
              <w:sz w:val="24"/>
              <w:szCs w:val="24"/>
            </w:rPr>
            <w:t>Оглавление</w:t>
          </w:r>
        </w:p>
        <w:p w:rsidR="00220F1B" w:rsidRDefault="0076229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6229F">
            <w:rPr>
              <w:rFonts w:ascii="Comic Sans MS" w:hAnsi="Comic Sans MS"/>
              <w:b/>
              <w:bCs/>
              <w:sz w:val="24"/>
              <w:szCs w:val="24"/>
            </w:rPr>
            <w:fldChar w:fldCharType="begin"/>
          </w:r>
          <w:r w:rsidRPr="0076229F">
            <w:rPr>
              <w:rFonts w:ascii="Comic Sans MS" w:hAnsi="Comic Sans MS"/>
              <w:b/>
              <w:bCs/>
              <w:sz w:val="24"/>
              <w:szCs w:val="24"/>
            </w:rPr>
            <w:instrText xml:space="preserve"> TOC \o "1-3" \h \z \u </w:instrText>
          </w:r>
          <w:r w:rsidRPr="0076229F">
            <w:rPr>
              <w:rFonts w:ascii="Comic Sans MS" w:hAnsi="Comic Sans MS"/>
              <w:b/>
              <w:bCs/>
              <w:sz w:val="24"/>
              <w:szCs w:val="24"/>
            </w:rPr>
            <w:fldChar w:fldCharType="separate"/>
          </w:r>
          <w:hyperlink w:anchor="_Toc528426826" w:history="1">
            <w:r w:rsidR="00220F1B" w:rsidRPr="009B5581">
              <w:rPr>
                <w:rStyle w:val="af1"/>
                <w:noProof/>
              </w:rPr>
              <w:t>Консолидация данных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_Toc528426826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2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27" w:history="1">
            <w:r w:rsidR="00220F1B" w:rsidRPr="009B5581">
              <w:rPr>
                <w:rStyle w:val="af1"/>
                <w:noProof/>
              </w:rPr>
              <w:t>Экземпляр Oracle(instance)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_Toc528426827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2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28" w:history="1">
            <w:r w:rsidR="00220F1B" w:rsidRPr="009B5581">
              <w:rPr>
                <w:rStyle w:val="af1"/>
                <w:noProof/>
              </w:rPr>
              <w:t>Запуск и остановка экземпляра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_Toc528426828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3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29" w:history="1">
            <w:r w:rsidR="00220F1B" w:rsidRPr="009B5581">
              <w:rPr>
                <w:rStyle w:val="af1"/>
                <w:noProof/>
              </w:rPr>
              <w:t>файлы СУБД Oracle 12c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_Toc528426829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5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30" w:history="1">
            <w:r w:rsidR="00220F1B" w:rsidRPr="009B5581">
              <w:rPr>
                <w:rStyle w:val="af1"/>
                <w:noProof/>
              </w:rPr>
              <w:t>Управляющие файлы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_Toc528426830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5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31" w:history="1">
            <w:r w:rsidR="00220F1B" w:rsidRPr="009B5581">
              <w:rPr>
                <w:rStyle w:val="af1"/>
                <w:noProof/>
              </w:rPr>
              <w:t>Файлы параметров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_Toc528426831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6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32" w:history="1">
            <w:r w:rsidR="00220F1B" w:rsidRPr="009B5581">
              <w:rPr>
                <w:rStyle w:val="af1"/>
                <w:noProof/>
              </w:rPr>
              <w:t>Файл паролей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_Toc528426832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7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33" w:history="1">
            <w:r w:rsidR="00220F1B" w:rsidRPr="009B5581">
              <w:rPr>
                <w:rStyle w:val="af1"/>
                <w:noProof/>
              </w:rPr>
              <w:t>Файлы сообщений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_Toc528426833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7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34" w:history="1">
            <w:r w:rsidR="00220F1B" w:rsidRPr="009B5581">
              <w:rPr>
                <w:rStyle w:val="af1"/>
                <w:noProof/>
              </w:rPr>
              <w:t>Журналы повтора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_Toc528426834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7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35" w:history="1">
            <w:r w:rsidR="00220F1B" w:rsidRPr="009B5581">
              <w:rPr>
                <w:rStyle w:val="af1"/>
                <w:noProof/>
              </w:rPr>
              <w:t>Архивы журналов повтора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_Toc528426835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8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36" w:history="1">
            <w:r w:rsidR="00220F1B" w:rsidRPr="009B5581">
              <w:rPr>
                <w:rStyle w:val="af1"/>
                <w:noProof/>
              </w:rPr>
              <w:t>Oracle Multitenant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_Toc528426836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8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37" w:history="1">
            <w:r w:rsidR="00220F1B" w:rsidRPr="009B5581">
              <w:rPr>
                <w:rStyle w:val="af1"/>
                <w:noProof/>
              </w:rPr>
              <w:t>Типы контейнеров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_Toc528426837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9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38" w:history="1">
            <w:r w:rsidR="00220F1B" w:rsidRPr="009B5581">
              <w:rPr>
                <w:rStyle w:val="af1"/>
                <w:noProof/>
              </w:rPr>
              <w:t>Словарь Oracle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_Toc528426838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9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39" w:history="1">
            <w:r w:rsidR="00220F1B" w:rsidRPr="009B5581">
              <w:rPr>
                <w:rStyle w:val="af1"/>
                <w:noProof/>
              </w:rPr>
              <w:t>Наборы представлений словаря данных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_Toc528426839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9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40" w:history="1">
            <w:r w:rsidR="00220F1B" w:rsidRPr="009B5581">
              <w:rPr>
                <w:rStyle w:val="af1"/>
                <w:noProof/>
              </w:rPr>
              <w:t>Пользователи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_Toc528426840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10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41" w:history="1">
            <w:r w:rsidR="00220F1B" w:rsidRPr="009B5581">
              <w:rPr>
                <w:rStyle w:val="af1"/>
                <w:rFonts w:cs="Arial"/>
                <w:bCs/>
                <w:i/>
                <w:noProof/>
                <w:bdr w:val="none" w:sz="0" w:space="0" w:color="auto" w:frame="1"/>
                <w:shd w:val="clear" w:color="auto" w:fill="FFFFFF"/>
              </w:rPr>
              <w:t>Схема</w:t>
            </w:r>
            <w:r w:rsidR="00220F1B" w:rsidRPr="009B5581">
              <w:rPr>
                <w:rStyle w:val="af1"/>
                <w:rFonts w:cs="Arial"/>
                <w:i/>
                <w:noProof/>
                <w:shd w:val="clear" w:color="auto" w:fill="FFFFFF"/>
              </w:rPr>
              <w:t> </w:t>
            </w:r>
            <w:r w:rsidR="00220F1B" w:rsidRPr="009B5581">
              <w:rPr>
                <w:rStyle w:val="af1"/>
                <w:rFonts w:cs="Arial"/>
                <w:noProof/>
                <w:shd w:val="clear" w:color="auto" w:fill="FFFFFF"/>
              </w:rPr>
              <w:t>— именованная коллекция таких объектов, как таблицы, представления, кластеры и процедуры, связанных с определенным пользователем.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_Toc528426841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10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42" w:history="1">
            <w:r w:rsidR="00220F1B" w:rsidRPr="009B5581">
              <w:rPr>
                <w:rStyle w:val="af1"/>
                <w:noProof/>
              </w:rPr>
              <w:t>Предопределенные пользователи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_Toc528426842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10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43" w:history="1">
            <w:r w:rsidR="00220F1B" w:rsidRPr="009B5581">
              <w:rPr>
                <w:rStyle w:val="af1"/>
                <w:noProof/>
              </w:rPr>
              <w:t>Объекты БД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_Toc528426843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10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44" w:history="1">
            <w:r w:rsidR="00220F1B" w:rsidRPr="009B5581">
              <w:rPr>
                <w:rStyle w:val="af1"/>
                <w:noProof/>
              </w:rPr>
              <w:t>Табличные пространства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_Toc528426844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11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45" w:history="1">
            <w:r w:rsidR="00220F1B" w:rsidRPr="009B5581">
              <w:rPr>
                <w:rStyle w:val="af1"/>
                <w:noProof/>
              </w:rPr>
              <w:t>Табличные пространства по умолчанию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_Toc528426845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11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46" w:history="1">
            <w:r w:rsidR="00220F1B" w:rsidRPr="009B5581">
              <w:rPr>
                <w:rStyle w:val="af1"/>
                <w:noProof/>
              </w:rPr>
              <w:t>Типы табличных пространств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_Toc528426846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13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47" w:history="1">
            <w:r w:rsidR="00220F1B" w:rsidRPr="009B5581">
              <w:rPr>
                <w:rStyle w:val="af1"/>
                <w:noProof/>
              </w:rPr>
              <w:t>Создание табличного пространства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_Toc528426847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13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48" w:history="1">
            <w:r w:rsidR="00220F1B" w:rsidRPr="009B5581">
              <w:rPr>
                <w:rStyle w:val="af1"/>
                <w:noProof/>
              </w:rPr>
              <w:t>Сегменты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_Toc528426848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14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49" w:history="1">
            <w:r w:rsidR="00220F1B" w:rsidRPr="009B5581">
              <w:rPr>
                <w:rStyle w:val="af1"/>
                <w:noProof/>
              </w:rPr>
              <w:t>Экстенты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_Toc528426849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15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50" w:history="1">
            <w:r w:rsidR="00220F1B" w:rsidRPr="009B5581">
              <w:rPr>
                <w:rStyle w:val="af1"/>
                <w:noProof/>
              </w:rPr>
              <w:t>Блоки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_Toc528426850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15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51" w:history="1">
            <w:r w:rsidR="00220F1B" w:rsidRPr="009B5581">
              <w:rPr>
                <w:rStyle w:val="af1"/>
                <w:noProof/>
              </w:rPr>
              <w:t>Роли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_Toc528426851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16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52" w:history="1">
            <w:r w:rsidR="00220F1B" w:rsidRPr="009B5581">
              <w:rPr>
                <w:rStyle w:val="af1"/>
                <w:noProof/>
              </w:rPr>
              <w:t>Системные роли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_Toc528426852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16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53" w:history="1">
            <w:r w:rsidR="00220F1B" w:rsidRPr="009B5581">
              <w:rPr>
                <w:rStyle w:val="af1"/>
                <w:noProof/>
              </w:rPr>
              <w:t>Создание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_Toc528426853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17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54" w:history="1">
            <w:r w:rsidR="00220F1B" w:rsidRPr="009B5581">
              <w:rPr>
                <w:rStyle w:val="af1"/>
                <w:noProof/>
              </w:rPr>
              <w:t>Привелегии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_Toc528426854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18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55" w:history="1">
            <w:r w:rsidR="00220F1B" w:rsidRPr="009B5581">
              <w:rPr>
                <w:rStyle w:val="af1"/>
                <w:noProof/>
              </w:rPr>
              <w:t>Системные привелегии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_Toc528426855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18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56" w:history="1">
            <w:r w:rsidR="00220F1B" w:rsidRPr="009B5581">
              <w:rPr>
                <w:rStyle w:val="af1"/>
                <w:noProof/>
              </w:rPr>
              <w:t>Профиль безопасности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_Toc528426856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19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57" w:history="1">
            <w:r w:rsidR="00220F1B" w:rsidRPr="009B5581">
              <w:rPr>
                <w:rStyle w:val="af1"/>
                <w:noProof/>
              </w:rPr>
              <w:t>Структура памяти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_Toc528426857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20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58" w:history="1">
            <w:r w:rsidR="00220F1B" w:rsidRPr="009B5581">
              <w:rPr>
                <w:rStyle w:val="af1"/>
                <w:noProof/>
              </w:rPr>
              <w:t>SGA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_Toc528426858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20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59" w:history="1">
            <w:r w:rsidR="00220F1B" w:rsidRPr="009B5581">
              <w:rPr>
                <w:rStyle w:val="af1"/>
                <w:noProof/>
              </w:rPr>
              <w:t>PGA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_Toc528426859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23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60" w:history="1">
            <w:r w:rsidR="00220F1B" w:rsidRPr="009B5581">
              <w:rPr>
                <w:rStyle w:val="af1"/>
                <w:noProof/>
              </w:rPr>
              <w:t>UGA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_Toc528426860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24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61" w:history="1">
            <w:r w:rsidR="00220F1B" w:rsidRPr="009B5581">
              <w:rPr>
                <w:rStyle w:val="af1"/>
                <w:noProof/>
              </w:rPr>
              <w:t>Процессы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_Toc528426861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24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62" w:history="1">
            <w:r w:rsidR="00220F1B" w:rsidRPr="009B5581">
              <w:rPr>
                <w:rStyle w:val="af1"/>
                <w:noProof/>
              </w:rPr>
              <w:t>Процессы Oracle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_Toc528426862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24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63" w:history="1">
            <w:r w:rsidR="00220F1B" w:rsidRPr="009B5581">
              <w:rPr>
                <w:rStyle w:val="af1"/>
                <w:noProof/>
              </w:rPr>
              <w:t>Oracle</w:t>
            </w:r>
            <w:r w:rsidR="00220F1B" w:rsidRPr="009B5581">
              <w:rPr>
                <w:rStyle w:val="af1"/>
                <w:bCs/>
                <w:noProof/>
              </w:rPr>
              <w:t xml:space="preserve"> </w:t>
            </w:r>
            <w:r w:rsidR="00220F1B" w:rsidRPr="009B5581">
              <w:rPr>
                <w:rStyle w:val="af1"/>
                <w:noProof/>
              </w:rPr>
              <w:t>Net</w:t>
            </w:r>
            <w:r w:rsidR="00220F1B" w:rsidRPr="009B5581">
              <w:rPr>
                <w:rStyle w:val="af1"/>
                <w:bCs/>
                <w:noProof/>
              </w:rPr>
              <w:t xml:space="preserve"> </w:t>
            </w:r>
            <w:r w:rsidR="00220F1B" w:rsidRPr="009B5581">
              <w:rPr>
                <w:rStyle w:val="af1"/>
                <w:noProof/>
              </w:rPr>
              <w:t>Listener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_Toc528426863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24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64" w:history="1">
            <w:r w:rsidR="00220F1B" w:rsidRPr="009B5581">
              <w:rPr>
                <w:rStyle w:val="af1"/>
                <w:noProof/>
              </w:rPr>
              <w:t>Соединения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_Toc528426864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25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220F1B" w:rsidRDefault="00E16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426865" w:history="1">
            <w:r w:rsidR="00220F1B" w:rsidRPr="009B5581">
              <w:rPr>
                <w:rStyle w:val="af1"/>
                <w:noProof/>
              </w:rPr>
              <w:t>Фоновые процессы</w:t>
            </w:r>
            <w:r w:rsidR="00220F1B">
              <w:rPr>
                <w:noProof/>
                <w:webHidden/>
              </w:rPr>
              <w:tab/>
            </w:r>
            <w:r w:rsidR="00220F1B">
              <w:rPr>
                <w:noProof/>
                <w:webHidden/>
              </w:rPr>
              <w:fldChar w:fldCharType="begin"/>
            </w:r>
            <w:r w:rsidR="00220F1B">
              <w:rPr>
                <w:noProof/>
                <w:webHidden/>
              </w:rPr>
              <w:instrText xml:space="preserve"> PAGEREF _Toc528426865 \h </w:instrText>
            </w:r>
            <w:r w:rsidR="00220F1B">
              <w:rPr>
                <w:noProof/>
                <w:webHidden/>
              </w:rPr>
            </w:r>
            <w:r w:rsidR="00220F1B">
              <w:rPr>
                <w:noProof/>
                <w:webHidden/>
              </w:rPr>
              <w:fldChar w:fldCharType="separate"/>
            </w:r>
            <w:r w:rsidR="00220F1B">
              <w:rPr>
                <w:noProof/>
                <w:webHidden/>
              </w:rPr>
              <w:t>26</w:t>
            </w:r>
            <w:r w:rsidR="00220F1B">
              <w:rPr>
                <w:noProof/>
                <w:webHidden/>
              </w:rPr>
              <w:fldChar w:fldCharType="end"/>
            </w:r>
          </w:hyperlink>
        </w:p>
        <w:p w:rsidR="0076229F" w:rsidRPr="0076229F" w:rsidRDefault="0076229F" w:rsidP="000D30B2">
          <w:pPr>
            <w:rPr>
              <w:rFonts w:ascii="Comic Sans MS" w:hAnsi="Comic Sans MS"/>
              <w:sz w:val="24"/>
              <w:szCs w:val="24"/>
            </w:rPr>
          </w:pPr>
          <w:r w:rsidRPr="0076229F">
            <w:rPr>
              <w:rFonts w:ascii="Comic Sans MS" w:hAnsi="Comic Sans MS"/>
              <w:b/>
              <w:bCs/>
              <w:sz w:val="24"/>
              <w:szCs w:val="24"/>
            </w:rPr>
            <w:fldChar w:fldCharType="end"/>
          </w:r>
        </w:p>
      </w:sdtContent>
    </w:sdt>
    <w:p w:rsidR="0076229F" w:rsidRPr="0076229F" w:rsidRDefault="0076229F" w:rsidP="000D30B2">
      <w:pPr>
        <w:pStyle w:val="a8"/>
        <w:rPr>
          <w:sz w:val="24"/>
          <w:szCs w:val="24"/>
        </w:rPr>
      </w:pPr>
    </w:p>
    <w:p w:rsidR="00E4672C" w:rsidRPr="00DC0CCF" w:rsidRDefault="00E4672C" w:rsidP="00A8177F">
      <w:pPr>
        <w:pStyle w:val="a6"/>
      </w:pPr>
      <w:bookmarkStart w:id="0" w:name="_Toc528426826"/>
      <w:r w:rsidRPr="00DC0CCF">
        <w:t>Консолидация данных</w:t>
      </w:r>
      <w:bookmarkEnd w:id="0"/>
    </w:p>
    <w:p w:rsidR="00E4672C" w:rsidRPr="0076229F" w:rsidRDefault="00E4672C" w:rsidP="000D30B2">
      <w:pPr>
        <w:pStyle w:val="a8"/>
        <w:rPr>
          <w:sz w:val="24"/>
          <w:szCs w:val="24"/>
        </w:rPr>
      </w:pPr>
      <w:r w:rsidRPr="0076229F">
        <w:rPr>
          <w:color w:val="C00000"/>
          <w:sz w:val="24"/>
          <w:szCs w:val="24"/>
        </w:rPr>
        <w:t>Консолидация</w:t>
      </w:r>
      <w:r w:rsidRPr="0076229F">
        <w:rPr>
          <w:sz w:val="24"/>
          <w:szCs w:val="24"/>
        </w:rPr>
        <w:t xml:space="preserve"> — комплекс методов и процедур, направленных на извлечение данных из различных источников, обеспечение необходимого уровня их информативности и качества, преобразование в единый формат, в котором они могут быть загружены в хранилище данных или аналитическую систему.</w:t>
      </w:r>
    </w:p>
    <w:p w:rsidR="00DE5901" w:rsidRPr="0076229F" w:rsidRDefault="00DE5901" w:rsidP="00A8177F">
      <w:pPr>
        <w:pStyle w:val="a6"/>
      </w:pPr>
      <w:bookmarkStart w:id="1" w:name="_Toc528426827"/>
      <w:r w:rsidRPr="00DC0CCF">
        <w:t xml:space="preserve">Экземпляр </w:t>
      </w:r>
      <w:r w:rsidRPr="0076229F">
        <w:t>Oracle</w:t>
      </w:r>
      <w:r w:rsidRPr="00DC0CCF">
        <w:t>(</w:t>
      </w:r>
      <w:r w:rsidRPr="0076229F">
        <w:t>instance)</w:t>
      </w:r>
      <w:bookmarkEnd w:id="1"/>
      <w:r w:rsidRPr="0076229F">
        <w:t xml:space="preserve"> </w:t>
      </w:r>
    </w:p>
    <w:p w:rsidR="00A073A0" w:rsidRPr="0076229F" w:rsidRDefault="00DE5901" w:rsidP="000D30B2">
      <w:pPr>
        <w:pStyle w:val="a8"/>
        <w:ind w:left="720"/>
        <w:rPr>
          <w:sz w:val="24"/>
          <w:szCs w:val="24"/>
        </w:rPr>
      </w:pPr>
      <w:r w:rsidRPr="0076229F">
        <w:rPr>
          <w:color w:val="C00000"/>
          <w:sz w:val="24"/>
          <w:szCs w:val="24"/>
          <w:lang w:val="en-US"/>
        </w:rPr>
        <w:t>Instance</w:t>
      </w:r>
      <w:r w:rsidRPr="0076229F">
        <w:rPr>
          <w:color w:val="C00000"/>
          <w:sz w:val="24"/>
          <w:szCs w:val="24"/>
        </w:rPr>
        <w:t xml:space="preserve"> </w:t>
      </w:r>
      <w:r w:rsidRPr="0076229F">
        <w:rPr>
          <w:sz w:val="24"/>
          <w:szCs w:val="24"/>
        </w:rPr>
        <w:t>-</w:t>
      </w:r>
      <w:r w:rsidR="00450F6D" w:rsidRPr="0076229F">
        <w:rPr>
          <w:sz w:val="24"/>
          <w:szCs w:val="24"/>
        </w:rPr>
        <w:t xml:space="preserve">запущенный сервер (программа) СУБД </w:t>
      </w:r>
      <w:r w:rsidR="00450F6D" w:rsidRPr="0076229F">
        <w:rPr>
          <w:sz w:val="24"/>
          <w:szCs w:val="24"/>
          <w:lang w:val="en-US"/>
        </w:rPr>
        <w:t>Oracle</w:t>
      </w:r>
    </w:p>
    <w:p w:rsidR="00DE5901" w:rsidRPr="0076229F" w:rsidRDefault="00DE5901" w:rsidP="000D30B2">
      <w:pPr>
        <w:pStyle w:val="a8"/>
        <w:rPr>
          <w:sz w:val="24"/>
          <w:szCs w:val="24"/>
        </w:rPr>
      </w:pPr>
      <w:r w:rsidRPr="0076229F">
        <w:rPr>
          <w:noProof/>
          <w:sz w:val="24"/>
          <w:szCs w:val="24"/>
        </w:rPr>
        <w:lastRenderedPageBreak/>
        <w:drawing>
          <wp:inline distT="0" distB="0" distL="0" distR="0" wp14:anchorId="543A0DC0" wp14:editId="522E53CB">
            <wp:extent cx="5761037" cy="5430838"/>
            <wp:effectExtent l="0" t="0" r="0" b="0"/>
            <wp:docPr id="50179" name="Picture 2" descr="Картинки по запросу architecture ora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9" name="Picture 2" descr="Картинки по запросу architecture orac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037" cy="543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DE5901" w:rsidRPr="0076229F" w:rsidRDefault="00DE5901" w:rsidP="00A8177F">
      <w:pPr>
        <w:pStyle w:val="a7"/>
      </w:pPr>
      <w:bookmarkStart w:id="2" w:name="_Toc528426828"/>
      <w:r w:rsidRPr="0076229F">
        <w:t>Запуск и остановка экземпляра</w:t>
      </w:r>
      <w:bookmarkEnd w:id="2"/>
    </w:p>
    <w:p w:rsidR="00DE5901" w:rsidRPr="0076229F" w:rsidRDefault="00DE5901" w:rsidP="000D30B2">
      <w:pPr>
        <w:pStyle w:val="a8"/>
        <w:rPr>
          <w:noProof/>
          <w:sz w:val="24"/>
          <w:szCs w:val="24"/>
        </w:rPr>
      </w:pPr>
      <w:r w:rsidRPr="0076229F">
        <w:rPr>
          <w:noProof/>
          <w:sz w:val="24"/>
          <w:szCs w:val="24"/>
        </w:rPr>
        <w:drawing>
          <wp:inline distT="0" distB="0" distL="0" distR="0" wp14:anchorId="2CF476C0" wp14:editId="397C6982">
            <wp:extent cx="5791200" cy="32445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512" t="26236" r="17263" b="24715"/>
                    <a:stretch/>
                  </pic:blipFill>
                  <pic:spPr bwMode="auto">
                    <a:xfrm>
                      <a:off x="0" y="0"/>
                      <a:ext cx="5806457" cy="3253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B77" w:rsidRPr="0076229F" w:rsidRDefault="00344B77" w:rsidP="000D30B2">
      <w:pPr>
        <w:pStyle w:val="a8"/>
        <w:rPr>
          <w:noProof/>
          <w:sz w:val="24"/>
          <w:szCs w:val="24"/>
        </w:rPr>
      </w:pPr>
      <w:r w:rsidRPr="0076229F">
        <w:rPr>
          <w:noProof/>
          <w:sz w:val="24"/>
          <w:szCs w:val="24"/>
        </w:rPr>
        <w:lastRenderedPageBreak/>
        <w:t xml:space="preserve">При запуске база данных использует три режима: NOMOUNT, MOUNT и OPEN. </w:t>
      </w:r>
    </w:p>
    <w:p w:rsidR="00344B77" w:rsidRPr="0076229F" w:rsidRDefault="00344B77" w:rsidP="000D30B2">
      <w:pPr>
        <w:pStyle w:val="a8"/>
        <w:rPr>
          <w:noProof/>
          <w:color w:val="538135" w:themeColor="accent6" w:themeShade="BF"/>
          <w:sz w:val="24"/>
          <w:szCs w:val="24"/>
        </w:rPr>
      </w:pPr>
      <w:r w:rsidRPr="0076229F">
        <w:rPr>
          <w:noProof/>
          <w:color w:val="538135" w:themeColor="accent6" w:themeShade="BF"/>
          <w:sz w:val="24"/>
          <w:szCs w:val="24"/>
        </w:rPr>
        <w:t>STARTUP NOMOUNT</w:t>
      </w:r>
    </w:p>
    <w:p w:rsidR="00344B77" w:rsidRPr="0076229F" w:rsidRDefault="00344B77" w:rsidP="000D30B2">
      <w:pPr>
        <w:pStyle w:val="a8"/>
        <w:rPr>
          <w:noProof/>
          <w:sz w:val="24"/>
          <w:szCs w:val="24"/>
        </w:rPr>
      </w:pPr>
      <w:r w:rsidRPr="0076229F">
        <w:rPr>
          <w:noProof/>
          <w:sz w:val="24"/>
          <w:szCs w:val="24"/>
        </w:rPr>
        <w:t>Когда база данных запущена в этом режиме, читается файл параметров, инициализируются фоновые процессы и структуры памяти, но они не связываются с дисковыми структурами базы данных. Когда база данных в этом состоянии, она недоступна для использования.</w:t>
      </w:r>
    </w:p>
    <w:p w:rsidR="00344B77" w:rsidRPr="0076229F" w:rsidRDefault="00344B77" w:rsidP="000D30B2">
      <w:pPr>
        <w:pStyle w:val="a8"/>
        <w:rPr>
          <w:noProof/>
          <w:sz w:val="24"/>
          <w:szCs w:val="24"/>
        </w:rPr>
      </w:pPr>
      <w:r w:rsidRPr="0076229F">
        <w:rPr>
          <w:noProof/>
          <w:sz w:val="24"/>
          <w:szCs w:val="24"/>
        </w:rPr>
        <w:t>Если база данных запущена в режиме NOMOUNT, то вы можете выполнять некоторые задачи, например запуск скриптов на создание основной базы данных.</w:t>
      </w:r>
    </w:p>
    <w:p w:rsidR="00344B77" w:rsidRPr="0076229F" w:rsidRDefault="00344B77" w:rsidP="000D30B2">
      <w:pPr>
        <w:pStyle w:val="a8"/>
        <w:rPr>
          <w:noProof/>
          <w:color w:val="538135" w:themeColor="accent6" w:themeShade="BF"/>
          <w:sz w:val="24"/>
          <w:szCs w:val="24"/>
        </w:rPr>
      </w:pPr>
      <w:r w:rsidRPr="0076229F">
        <w:rPr>
          <w:noProof/>
          <w:color w:val="538135" w:themeColor="accent6" w:themeShade="BF"/>
          <w:sz w:val="24"/>
          <w:szCs w:val="24"/>
        </w:rPr>
        <w:t>STARTUP MOUNT</w:t>
      </w:r>
    </w:p>
    <w:p w:rsidR="00344B77" w:rsidRPr="0076229F" w:rsidRDefault="00344B77" w:rsidP="000D30B2">
      <w:pPr>
        <w:pStyle w:val="a8"/>
        <w:rPr>
          <w:noProof/>
          <w:sz w:val="24"/>
          <w:szCs w:val="24"/>
        </w:rPr>
      </w:pPr>
      <w:r w:rsidRPr="0076229F">
        <w:rPr>
          <w:noProof/>
          <w:sz w:val="24"/>
          <w:szCs w:val="24"/>
        </w:rPr>
        <w:t>В этот момент, Oracle получает информацию от управляющих файлов, которые используются для связи с основными структурами базы данных.</w:t>
      </w:r>
    </w:p>
    <w:p w:rsidR="00344B77" w:rsidRPr="0076229F" w:rsidRDefault="00344B77" w:rsidP="000D30B2">
      <w:pPr>
        <w:pStyle w:val="a8"/>
        <w:rPr>
          <w:noProof/>
          <w:sz w:val="24"/>
          <w:szCs w:val="24"/>
        </w:rPr>
      </w:pPr>
      <w:r w:rsidRPr="0076229F">
        <w:rPr>
          <w:noProof/>
          <w:sz w:val="24"/>
          <w:szCs w:val="24"/>
        </w:rPr>
        <w:t>Часть административных задач выполняется в этом режиме, например, восстановление базы данных. Так же можно изменять физическое расположение файлов и перевести базу данных в режим ARCHIVE LOG.</w:t>
      </w:r>
    </w:p>
    <w:p w:rsidR="00344B77" w:rsidRPr="0076229F" w:rsidRDefault="00344B77" w:rsidP="000D30B2">
      <w:pPr>
        <w:pStyle w:val="a8"/>
        <w:rPr>
          <w:noProof/>
          <w:color w:val="538135" w:themeColor="accent6" w:themeShade="BF"/>
          <w:sz w:val="24"/>
          <w:szCs w:val="24"/>
        </w:rPr>
      </w:pPr>
      <w:r w:rsidRPr="0076229F">
        <w:rPr>
          <w:noProof/>
          <w:color w:val="538135" w:themeColor="accent6" w:themeShade="BF"/>
          <w:sz w:val="24"/>
          <w:szCs w:val="24"/>
        </w:rPr>
        <w:t>STARTUP OPEN</w:t>
      </w:r>
    </w:p>
    <w:p w:rsidR="00344B77" w:rsidRPr="0076229F" w:rsidRDefault="00344B77" w:rsidP="000D30B2">
      <w:pPr>
        <w:pStyle w:val="a8"/>
        <w:rPr>
          <w:noProof/>
          <w:sz w:val="24"/>
          <w:szCs w:val="24"/>
        </w:rPr>
      </w:pPr>
      <w:r w:rsidRPr="0076229F">
        <w:rPr>
          <w:noProof/>
          <w:sz w:val="24"/>
          <w:szCs w:val="24"/>
        </w:rPr>
        <w:t>Она выполняет все операции STARTUP NOMOUNT и STARTUP MOUNT. Эта опция делает базу данных доступной для пользователей.</w:t>
      </w:r>
    </w:p>
    <w:p w:rsidR="00F466F4" w:rsidRPr="0076229F" w:rsidRDefault="00F466F4" w:rsidP="000D30B2">
      <w:pPr>
        <w:pStyle w:val="a8"/>
        <w:rPr>
          <w:noProof/>
          <w:sz w:val="24"/>
          <w:szCs w:val="24"/>
        </w:rPr>
      </w:pPr>
    </w:p>
    <w:p w:rsidR="00F466F4" w:rsidRPr="0076229F" w:rsidRDefault="00344B77" w:rsidP="000D30B2">
      <w:pPr>
        <w:pStyle w:val="a8"/>
        <w:rPr>
          <w:noProof/>
          <w:sz w:val="24"/>
          <w:szCs w:val="24"/>
        </w:rPr>
      </w:pPr>
      <w:r w:rsidRPr="0076229F">
        <w:rPr>
          <w:noProof/>
          <w:sz w:val="24"/>
          <w:szCs w:val="24"/>
        </w:rPr>
        <w:t xml:space="preserve">Хотя обычно используются три режима: STARTUP NOMOUNT, STARTUP MOUNT и STARTUP OPEN, доступны еще опции запуска, которые вы можете использовать в ряде ситуаций. </w:t>
      </w:r>
    </w:p>
    <w:p w:rsidR="00344B77" w:rsidRPr="0076229F" w:rsidRDefault="00344B77" w:rsidP="000D30B2">
      <w:pPr>
        <w:pStyle w:val="a8"/>
        <w:rPr>
          <w:noProof/>
          <w:color w:val="538135" w:themeColor="accent6" w:themeShade="BF"/>
          <w:sz w:val="24"/>
          <w:szCs w:val="24"/>
        </w:rPr>
      </w:pPr>
      <w:r w:rsidRPr="0076229F">
        <w:rPr>
          <w:noProof/>
          <w:color w:val="538135" w:themeColor="accent6" w:themeShade="BF"/>
          <w:sz w:val="24"/>
          <w:szCs w:val="24"/>
        </w:rPr>
        <w:t>STARTUP FORCE</w:t>
      </w:r>
    </w:p>
    <w:p w:rsidR="00344B77" w:rsidRPr="0076229F" w:rsidRDefault="00344B77" w:rsidP="000D30B2">
      <w:pPr>
        <w:pStyle w:val="a8"/>
        <w:rPr>
          <w:noProof/>
          <w:sz w:val="24"/>
          <w:szCs w:val="24"/>
        </w:rPr>
      </w:pPr>
      <w:r w:rsidRPr="0076229F">
        <w:rPr>
          <w:noProof/>
          <w:sz w:val="24"/>
          <w:szCs w:val="24"/>
        </w:rPr>
        <w:t>STRATUP FORCE может использоваться, если у вас есть трудности с запуском базы данных в нормальном режиме. Например, если сервер базы данных был неожиданно отключен от электричества и база данных была резко остановлена. В этом случае может помочь STARTUP FORCE</w:t>
      </w:r>
      <w:r w:rsidR="00F466F4" w:rsidRPr="0076229F">
        <w:rPr>
          <w:noProof/>
          <w:sz w:val="24"/>
          <w:szCs w:val="24"/>
        </w:rPr>
        <w:t>.</w:t>
      </w:r>
    </w:p>
    <w:p w:rsidR="00344B77" w:rsidRPr="0076229F" w:rsidRDefault="00344B77" w:rsidP="000D30B2">
      <w:pPr>
        <w:pStyle w:val="a8"/>
        <w:rPr>
          <w:noProof/>
          <w:sz w:val="24"/>
          <w:szCs w:val="24"/>
        </w:rPr>
      </w:pPr>
      <w:r w:rsidRPr="0076229F">
        <w:rPr>
          <w:noProof/>
          <w:sz w:val="24"/>
          <w:szCs w:val="24"/>
        </w:rPr>
        <w:t>Основное отличие этой опции от других, это то, что она может быть исполнена в любое время, независимо от режима, в котором находится база данных. Это режим запуска выполняет остановку базы данных в режиме ABORT и перезапускает ее.</w:t>
      </w:r>
    </w:p>
    <w:p w:rsidR="00344B77" w:rsidRPr="0076229F" w:rsidRDefault="00344B77" w:rsidP="000D30B2">
      <w:pPr>
        <w:pStyle w:val="a8"/>
        <w:rPr>
          <w:noProof/>
          <w:color w:val="538135" w:themeColor="accent6" w:themeShade="BF"/>
          <w:sz w:val="24"/>
          <w:szCs w:val="24"/>
        </w:rPr>
      </w:pPr>
      <w:r w:rsidRPr="0076229F">
        <w:rPr>
          <w:noProof/>
          <w:color w:val="538135" w:themeColor="accent6" w:themeShade="BF"/>
          <w:sz w:val="24"/>
          <w:szCs w:val="24"/>
        </w:rPr>
        <w:t>STARTUP RESTRICT</w:t>
      </w:r>
    </w:p>
    <w:p w:rsidR="00344B77" w:rsidRPr="0076229F" w:rsidRDefault="00344B77" w:rsidP="000D30B2">
      <w:pPr>
        <w:pStyle w:val="a8"/>
        <w:rPr>
          <w:noProof/>
          <w:sz w:val="24"/>
          <w:szCs w:val="24"/>
        </w:rPr>
      </w:pPr>
      <w:r w:rsidRPr="0076229F">
        <w:rPr>
          <w:noProof/>
          <w:sz w:val="24"/>
          <w:szCs w:val="24"/>
        </w:rPr>
        <w:t>STARTUP RESTRICT запускает базу данных и переводит ее в режим OPEN, но предоставляет доступ только тем пользователям, которые имеют привилегию RESTRICTED SESSION. Возможно потребуется открыть базу данных в этом режиме для проведения технических работ по обслуживанию, когда база данных открыта, но вы хотите быть уверены, что пользователи не работают с базой. Так же можно открыть базу данных используя опцию RESTRICTED при выполнении импорта или экспорта и требуется гарантия, отсутствия пользователей в базе данных. После завершения работ, вы можете перевести базу в нормальный режим, чтобы каждый мог с ней работать.</w:t>
      </w:r>
    </w:p>
    <w:p w:rsidR="00F466F4" w:rsidRDefault="00F466F4" w:rsidP="000D30B2">
      <w:pPr>
        <w:pStyle w:val="a8"/>
        <w:rPr>
          <w:noProof/>
          <w:sz w:val="24"/>
          <w:szCs w:val="24"/>
        </w:rPr>
      </w:pPr>
    </w:p>
    <w:p w:rsidR="0076229F" w:rsidRDefault="0076229F" w:rsidP="00A8177F">
      <w:pPr>
        <w:pStyle w:val="a6"/>
      </w:pPr>
      <w:bookmarkStart w:id="3" w:name="_Toc528426829"/>
      <w:r w:rsidRPr="00C8282F">
        <w:lastRenderedPageBreak/>
        <w:t>файлы СУБД Oracle 12c</w:t>
      </w:r>
      <w:bookmarkEnd w:id="3"/>
    </w:p>
    <w:p w:rsidR="0076229F" w:rsidRDefault="0076229F" w:rsidP="000D30B2">
      <w:pPr>
        <w:pStyle w:val="a8"/>
        <w:jc w:val="center"/>
        <w:rPr>
          <w:noProof/>
        </w:rPr>
      </w:pPr>
      <w:r w:rsidRPr="0076229F">
        <w:rPr>
          <w:noProof/>
        </w:rPr>
        <w:drawing>
          <wp:inline distT="0" distB="0" distL="0" distR="0">
            <wp:extent cx="4324350" cy="3765167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434" cy="376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CF" w:rsidRPr="00DC0CCF" w:rsidRDefault="00DC0CCF" w:rsidP="00A8177F">
      <w:pPr>
        <w:pStyle w:val="a7"/>
      </w:pPr>
      <w:bookmarkStart w:id="4" w:name="_Toc528426830"/>
      <w:r w:rsidRPr="00DC0CCF">
        <w:t>Управляющие файлы</w:t>
      </w:r>
      <w:bookmarkEnd w:id="4"/>
    </w:p>
    <w:p w:rsidR="00DC0CCF" w:rsidRDefault="00DC0CCF" w:rsidP="000D30B2">
      <w:pPr>
        <w:pStyle w:val="a8"/>
        <w:rPr>
          <w:noProof/>
        </w:rPr>
      </w:pPr>
      <w:r w:rsidRPr="004974CC">
        <w:rPr>
          <w:bCs/>
          <w:noProof/>
          <w:color w:val="C00000"/>
          <w:lang w:val="en-US"/>
        </w:rPr>
        <w:t>Control</w:t>
      </w:r>
      <w:r w:rsidRPr="004974CC">
        <w:rPr>
          <w:bCs/>
          <w:noProof/>
          <w:color w:val="C00000"/>
        </w:rPr>
        <w:t xml:space="preserve"> </w:t>
      </w:r>
      <w:r w:rsidRPr="004974CC">
        <w:rPr>
          <w:bCs/>
          <w:noProof/>
          <w:color w:val="C00000"/>
          <w:lang w:val="en-US"/>
        </w:rPr>
        <w:t>files</w:t>
      </w:r>
      <w:r w:rsidRPr="004974CC">
        <w:rPr>
          <w:bCs/>
          <w:noProof/>
          <w:color w:val="C00000"/>
        </w:rPr>
        <w:t xml:space="preserve"> </w:t>
      </w:r>
      <w:r w:rsidRPr="004974CC">
        <w:rPr>
          <w:noProof/>
        </w:rPr>
        <w:t>– файлы, содержащие имена (местоположение) основных физических файлов базы данных и некоторых параметров</w:t>
      </w:r>
      <w:r>
        <w:rPr>
          <w:noProof/>
        </w:rPr>
        <w:t>.</w:t>
      </w:r>
    </w:p>
    <w:p w:rsidR="00DC0CCF" w:rsidRDefault="00DC0CCF" w:rsidP="000D30B2">
      <w:pPr>
        <w:pStyle w:val="a8"/>
        <w:rPr>
          <w:noProof/>
        </w:rPr>
      </w:pPr>
    </w:p>
    <w:p w:rsidR="00DC0CCF" w:rsidRPr="004974CC" w:rsidRDefault="00DC0CCF" w:rsidP="00C1056D">
      <w:pPr>
        <w:pStyle w:val="a8"/>
        <w:numPr>
          <w:ilvl w:val="0"/>
          <w:numId w:val="11"/>
        </w:numPr>
        <w:ind w:firstLine="0"/>
        <w:rPr>
          <w:noProof/>
        </w:rPr>
      </w:pPr>
      <w:r w:rsidRPr="004974CC">
        <w:rPr>
          <w:noProof/>
        </w:rPr>
        <w:t xml:space="preserve">Используются для поиска других файлов операционной системы; </w:t>
      </w:r>
    </w:p>
    <w:p w:rsidR="00DC0CCF" w:rsidRPr="004974CC" w:rsidRDefault="00DC0CCF" w:rsidP="00C1056D">
      <w:pPr>
        <w:pStyle w:val="a8"/>
        <w:numPr>
          <w:ilvl w:val="0"/>
          <w:numId w:val="11"/>
        </w:numPr>
        <w:ind w:firstLine="0"/>
        <w:rPr>
          <w:noProof/>
        </w:rPr>
      </w:pPr>
      <w:r w:rsidRPr="004974CC">
        <w:rPr>
          <w:noProof/>
        </w:rPr>
        <w:t xml:space="preserve">Местоположение управляющих файлов экземпляр получает из файла параметров. </w:t>
      </w:r>
    </w:p>
    <w:p w:rsidR="00DC0CCF" w:rsidRDefault="00DC0CCF" w:rsidP="00C1056D">
      <w:pPr>
        <w:pStyle w:val="a8"/>
        <w:numPr>
          <w:ilvl w:val="0"/>
          <w:numId w:val="11"/>
        </w:numPr>
        <w:ind w:firstLine="0"/>
        <w:rPr>
          <w:noProof/>
        </w:rPr>
      </w:pPr>
      <w:r w:rsidRPr="004974CC">
        <w:rPr>
          <w:noProof/>
        </w:rPr>
        <w:t xml:space="preserve">По умолчанию для надежности создается 2 управляющих файла. Можно создать больше. Обычно их размещают на разных дисковых носителях (для надежности).  </w:t>
      </w:r>
    </w:p>
    <w:p w:rsidR="00DC0CCF" w:rsidRDefault="00DC0CCF" w:rsidP="00C1056D">
      <w:pPr>
        <w:pStyle w:val="a8"/>
        <w:numPr>
          <w:ilvl w:val="0"/>
          <w:numId w:val="11"/>
        </w:numPr>
        <w:ind w:firstLine="0"/>
        <w:rPr>
          <w:noProof/>
        </w:rPr>
      </w:pPr>
      <w:r>
        <w:rPr>
          <w:noProof/>
        </w:rPr>
        <w:t>Для изменения нужно остановить сервер.</w:t>
      </w:r>
    </w:p>
    <w:p w:rsidR="002A02C6" w:rsidRDefault="002A02C6" w:rsidP="00C1056D">
      <w:pPr>
        <w:pStyle w:val="a8"/>
        <w:numPr>
          <w:ilvl w:val="0"/>
          <w:numId w:val="11"/>
        </w:numPr>
        <w:ind w:firstLine="0"/>
        <w:rPr>
          <w:noProof/>
        </w:rPr>
      </w:pPr>
      <w:r>
        <w:rPr>
          <w:noProof/>
          <w:lang w:val="en-US"/>
        </w:rPr>
        <w:t>V$controlfile;</w:t>
      </w:r>
    </w:p>
    <w:p w:rsidR="00DC0CCF" w:rsidRDefault="001458C0" w:rsidP="000D30B2">
      <w:pPr>
        <w:pStyle w:val="a8"/>
      </w:pPr>
      <w:r w:rsidRPr="001458C0">
        <w:t>Параметр CONTROL_FILES в файле init.ora определяет местоположение управляющих файлов на сервере базы данных</w:t>
      </w:r>
    </w:p>
    <w:p w:rsidR="001458C0" w:rsidRPr="001458C0" w:rsidRDefault="001458C0" w:rsidP="000D30B2">
      <w:pPr>
        <w:pStyle w:val="a8"/>
        <w:rPr>
          <w:u w:val="single"/>
        </w:rPr>
      </w:pPr>
    </w:p>
    <w:p w:rsidR="001458C0" w:rsidRPr="001458C0" w:rsidRDefault="001458C0" w:rsidP="000D30B2">
      <w:pPr>
        <w:pStyle w:val="a8"/>
        <w:rPr>
          <w:u w:val="single"/>
        </w:rPr>
      </w:pPr>
      <w:r w:rsidRPr="001458C0">
        <w:rPr>
          <w:u w:val="single"/>
        </w:rPr>
        <w:t>Содержание управляющего файла:</w:t>
      </w:r>
    </w:p>
    <w:p w:rsidR="001458C0" w:rsidRDefault="001458C0" w:rsidP="000D30B2">
      <w:pPr>
        <w:pStyle w:val="a8"/>
      </w:pPr>
    </w:p>
    <w:p w:rsidR="001458C0" w:rsidRDefault="001458C0" w:rsidP="00C1056D">
      <w:pPr>
        <w:pStyle w:val="a8"/>
        <w:numPr>
          <w:ilvl w:val="0"/>
          <w:numId w:val="21"/>
        </w:numPr>
        <w:ind w:firstLine="0"/>
      </w:pPr>
      <w:r>
        <w:t>Информация об имени базы данных и идентификаторе, указанная вами при создании базы данных.</w:t>
      </w:r>
    </w:p>
    <w:p w:rsidR="001458C0" w:rsidRDefault="001458C0" w:rsidP="00C1056D">
      <w:pPr>
        <w:pStyle w:val="a8"/>
        <w:numPr>
          <w:ilvl w:val="0"/>
          <w:numId w:val="21"/>
        </w:numPr>
        <w:ind w:firstLine="0"/>
      </w:pPr>
      <w:r>
        <w:t>Информация о дате и времени создания базы данных, указанная вами при создании базы данных.</w:t>
      </w:r>
    </w:p>
    <w:p w:rsidR="001458C0" w:rsidRDefault="001458C0" w:rsidP="00C1056D">
      <w:pPr>
        <w:pStyle w:val="a8"/>
        <w:numPr>
          <w:ilvl w:val="0"/>
          <w:numId w:val="21"/>
        </w:numPr>
        <w:ind w:firstLine="0"/>
      </w:pPr>
      <w:r>
        <w:t>Местонахождение файлов данных и журнала базы данных в файловой системе, указанное вами при создании базы данных и при добавлении файлов данных или журнала базы данных.</w:t>
      </w:r>
    </w:p>
    <w:p w:rsidR="001458C0" w:rsidRDefault="001458C0" w:rsidP="00C1056D">
      <w:pPr>
        <w:pStyle w:val="a8"/>
        <w:numPr>
          <w:ilvl w:val="0"/>
          <w:numId w:val="21"/>
        </w:numPr>
        <w:ind w:firstLine="0"/>
      </w:pPr>
      <w:r>
        <w:lastRenderedPageBreak/>
        <w:t>Имена табличных пространств и связи между табличными пространствами и файлами данных, указанные вами при создании табличных пространств или позднее, при добавлении дополнительных файлов данных к существующему табличному пространству.</w:t>
      </w:r>
    </w:p>
    <w:p w:rsidR="001458C0" w:rsidRDefault="001458C0" w:rsidP="00C1056D">
      <w:pPr>
        <w:pStyle w:val="a8"/>
        <w:numPr>
          <w:ilvl w:val="0"/>
          <w:numId w:val="21"/>
        </w:numPr>
        <w:ind w:firstLine="0"/>
      </w:pPr>
      <w:r>
        <w:t>Информация о том, когда были приняты архивные журналы. Как правило, эта информация генерируется Oracle автоматически.</w:t>
      </w:r>
    </w:p>
    <w:p w:rsidR="001458C0" w:rsidRDefault="001458C0" w:rsidP="00C1056D">
      <w:pPr>
        <w:pStyle w:val="a8"/>
        <w:numPr>
          <w:ilvl w:val="0"/>
          <w:numId w:val="21"/>
        </w:numPr>
        <w:ind w:firstLine="0"/>
      </w:pPr>
      <w:r>
        <w:t>Информация о том, когда были приняты резервные копии. Это информация генерируется при создании резервных копий.</w:t>
      </w:r>
    </w:p>
    <w:p w:rsidR="001458C0" w:rsidRDefault="001458C0" w:rsidP="00C1056D">
      <w:pPr>
        <w:pStyle w:val="a8"/>
        <w:numPr>
          <w:ilvl w:val="0"/>
          <w:numId w:val="21"/>
        </w:numPr>
        <w:ind w:firstLine="0"/>
      </w:pPr>
      <w:r>
        <w:t>Порядковый номер текущего оперативного фала журнала базы данных. Как правило, эта информация генерируется Oracle автоматически.</w:t>
      </w:r>
    </w:p>
    <w:p w:rsidR="001458C0" w:rsidRDefault="001458C0" w:rsidP="00C1056D">
      <w:pPr>
        <w:pStyle w:val="a8"/>
        <w:numPr>
          <w:ilvl w:val="0"/>
          <w:numId w:val="21"/>
        </w:numPr>
        <w:ind w:firstLine="0"/>
      </w:pPr>
      <w:r>
        <w:t>Информация о текущей контрольной точке. И эта информация, как правило, генерируется Oracle автоматически.</w:t>
      </w:r>
    </w:p>
    <w:p w:rsidR="001458C0" w:rsidRDefault="001458C0" w:rsidP="000D30B2">
      <w:pPr>
        <w:pStyle w:val="a8"/>
      </w:pPr>
    </w:p>
    <w:p w:rsidR="001458C0" w:rsidRDefault="001458C0" w:rsidP="000D30B2">
      <w:pPr>
        <w:pStyle w:val="a8"/>
      </w:pPr>
      <w:r w:rsidRPr="001458C0">
        <w:t>Следует сохранять копии управляющих файлов на разных дисках для минимизации риска утраты этих важных физических дисковых ресурсов. Oracle рекомендует перенести эти управляющие файлы на разные дисковые ресурсы и задать параметр CONTROL_FILES, чтобы Oracle знала, что существует несколько копий управляющего файла, которые требуется сопровождать. Это называется мультиплексированием (multiplexing) или зеркальным отображением (mirroring) управляющего файла.</w:t>
      </w:r>
    </w:p>
    <w:p w:rsidR="004974CC" w:rsidRPr="004974CC" w:rsidRDefault="004974CC" w:rsidP="00A8177F">
      <w:pPr>
        <w:pStyle w:val="a7"/>
      </w:pPr>
      <w:bookmarkStart w:id="5" w:name="_Toc528426831"/>
      <w:r w:rsidRPr="004974CC">
        <w:t>Файлы параметров</w:t>
      </w:r>
      <w:bookmarkEnd w:id="5"/>
    </w:p>
    <w:p w:rsidR="004974CC" w:rsidRDefault="004974CC" w:rsidP="000D30B2">
      <w:pPr>
        <w:pStyle w:val="a8"/>
        <w:rPr>
          <w:noProof/>
        </w:rPr>
      </w:pPr>
      <w:r w:rsidRPr="004974CC">
        <w:rPr>
          <w:noProof/>
          <w:color w:val="C00000"/>
        </w:rPr>
        <w:t xml:space="preserve">Файл параметров </w:t>
      </w:r>
      <w:r w:rsidRPr="004974CC">
        <w:rPr>
          <w:noProof/>
        </w:rPr>
        <w:t>предназначен для хранения параметров экземпляра</w:t>
      </w:r>
    </w:p>
    <w:p w:rsidR="004974CC" w:rsidRDefault="004974CC" w:rsidP="000D30B2">
      <w:pPr>
        <w:pStyle w:val="a8"/>
        <w:rPr>
          <w:noProof/>
        </w:rPr>
      </w:pPr>
    </w:p>
    <w:p w:rsidR="00DC0CCF" w:rsidRPr="00DC0CCF" w:rsidRDefault="004974CC" w:rsidP="000D30B2">
      <w:pPr>
        <w:pStyle w:val="a8"/>
      </w:pPr>
      <w:r w:rsidRPr="00DC0CCF">
        <w:rPr>
          <w:color w:val="FF0000"/>
        </w:rPr>
        <w:t>SPFILE</w:t>
      </w:r>
      <w:r w:rsidRPr="004974CC">
        <w:t xml:space="preserve">  - файл параметров сервера в двоичном виде</w:t>
      </w:r>
      <w:r>
        <w:t xml:space="preserve">(обновления вступают в силу с запуском </w:t>
      </w:r>
      <w:r>
        <w:rPr>
          <w:lang w:val="en-US"/>
        </w:rPr>
        <w:t>Oracle</w:t>
      </w:r>
      <w:r w:rsidRPr="004974CC">
        <w:t>)</w:t>
      </w:r>
      <w:r w:rsidR="00DC0CCF" w:rsidRPr="00DC0CCF">
        <w:t xml:space="preserve">. Может изменяться командой </w:t>
      </w:r>
      <w:r w:rsidR="00DC0CCF" w:rsidRPr="00DC0CCF">
        <w:rPr>
          <w:lang w:val="en-US"/>
        </w:rPr>
        <w:t>ALTER</w:t>
      </w:r>
      <w:r w:rsidR="00DC0CCF" w:rsidRPr="00DC0CCF">
        <w:t xml:space="preserve"> </w:t>
      </w:r>
      <w:r w:rsidR="00DC0CCF" w:rsidRPr="00DC0CCF">
        <w:rPr>
          <w:lang w:val="en-US"/>
        </w:rPr>
        <w:t>SYSTEM</w:t>
      </w:r>
      <w:r w:rsidR="00DC0CCF" w:rsidRPr="00DC0CCF">
        <w:t xml:space="preserve"> … </w:t>
      </w:r>
      <w:r w:rsidR="00DC0CCF" w:rsidRPr="00DC0CCF">
        <w:rPr>
          <w:lang w:val="en-US"/>
        </w:rPr>
        <w:t>SCOPE</w:t>
      </w:r>
      <w:r w:rsidR="00DC0CCF" w:rsidRPr="00DC0CCF">
        <w:t>=</w:t>
      </w:r>
      <w:r w:rsidR="00DC0CCF" w:rsidRPr="00DC0CCF">
        <w:rPr>
          <w:lang w:val="en-US"/>
        </w:rPr>
        <w:t>SPFILE</w:t>
      </w:r>
    </w:p>
    <w:p w:rsidR="004974CC" w:rsidRPr="00DC0CCF" w:rsidRDefault="004974CC" w:rsidP="000D30B2">
      <w:pPr>
        <w:pStyle w:val="a8"/>
      </w:pPr>
    </w:p>
    <w:p w:rsidR="00DC0CCF" w:rsidRDefault="00DC0CCF" w:rsidP="000D30B2">
      <w:pPr>
        <w:pStyle w:val="a8"/>
      </w:pPr>
    </w:p>
    <w:p w:rsidR="00DC0CCF" w:rsidRPr="00DC0CCF" w:rsidRDefault="00DC0CCF" w:rsidP="00C1056D">
      <w:pPr>
        <w:pStyle w:val="a8"/>
        <w:numPr>
          <w:ilvl w:val="0"/>
          <w:numId w:val="10"/>
        </w:numPr>
        <w:ind w:firstLine="0"/>
      </w:pPr>
      <w:r>
        <w:rPr>
          <w:lang w:val="en-US"/>
        </w:rPr>
        <w:t>V$PARAMETER</w:t>
      </w:r>
    </w:p>
    <w:p w:rsidR="00DC0CCF" w:rsidRDefault="00DC0CCF" w:rsidP="00C1056D">
      <w:pPr>
        <w:pStyle w:val="a8"/>
        <w:numPr>
          <w:ilvl w:val="0"/>
          <w:numId w:val="10"/>
        </w:numPr>
        <w:ind w:firstLine="0"/>
        <w:rPr>
          <w:lang w:val="en-US"/>
        </w:rPr>
      </w:pPr>
      <w:r>
        <w:rPr>
          <w:lang w:val="en-US"/>
        </w:rPr>
        <w:t>C:\app\user\product\12.1.0.\dbhome_1</w:t>
      </w:r>
    </w:p>
    <w:p w:rsidR="00DC0CCF" w:rsidRDefault="00DC0CCF" w:rsidP="00C1056D">
      <w:pPr>
        <w:pStyle w:val="a8"/>
        <w:numPr>
          <w:ilvl w:val="0"/>
          <w:numId w:val="10"/>
        </w:numPr>
        <w:ind w:firstLine="0"/>
        <w:rPr>
          <w:lang w:val="en-US"/>
        </w:rPr>
      </w:pPr>
      <w:r>
        <w:rPr>
          <w:lang w:val="en-US"/>
        </w:rPr>
        <w:t>Init.ora.*</w:t>
      </w:r>
    </w:p>
    <w:p w:rsidR="002A02C6" w:rsidRDefault="002A02C6" w:rsidP="00C1056D">
      <w:pPr>
        <w:pStyle w:val="a8"/>
        <w:numPr>
          <w:ilvl w:val="0"/>
          <w:numId w:val="10"/>
        </w:numPr>
        <w:ind w:firstLine="0"/>
        <w:rPr>
          <w:lang w:val="en-US"/>
        </w:rPr>
      </w:pPr>
      <w:r>
        <w:t xml:space="preserve">Нужна привелегия </w:t>
      </w:r>
      <w:r>
        <w:rPr>
          <w:lang w:val="en-US"/>
        </w:rPr>
        <w:t>sysdba</w:t>
      </w:r>
    </w:p>
    <w:p w:rsidR="00DC0CCF" w:rsidRDefault="00DC0CCF" w:rsidP="000D30B2">
      <w:pPr>
        <w:pStyle w:val="a8"/>
      </w:pPr>
    </w:p>
    <w:p w:rsidR="00DC0CCF" w:rsidRPr="002A02C6" w:rsidRDefault="00DC0CCF" w:rsidP="000D30B2">
      <w:pPr>
        <w:pStyle w:val="a8"/>
        <w:rPr>
          <w:u w:val="single"/>
        </w:rPr>
      </w:pPr>
      <w:r w:rsidRPr="002A02C6">
        <w:rPr>
          <w:u w:val="single"/>
        </w:rPr>
        <w:t xml:space="preserve">Создание текстового файла параметров </w:t>
      </w:r>
      <w:r w:rsidRPr="002A02C6">
        <w:rPr>
          <w:u w:val="single"/>
          <w:lang w:val="en-US"/>
        </w:rPr>
        <w:t>PFILE</w:t>
      </w:r>
      <w:r w:rsidRPr="002A02C6">
        <w:rPr>
          <w:u w:val="single"/>
        </w:rPr>
        <w:t xml:space="preserve"> из бинарного файла </w:t>
      </w:r>
      <w:r w:rsidRPr="002A02C6">
        <w:rPr>
          <w:u w:val="single"/>
          <w:lang w:val="en-US"/>
        </w:rPr>
        <w:t>SPFILE</w:t>
      </w:r>
      <w:r w:rsidRPr="002A02C6">
        <w:rPr>
          <w:u w:val="single"/>
        </w:rPr>
        <w:t xml:space="preserve">.   </w:t>
      </w:r>
    </w:p>
    <w:p w:rsidR="00DC0CCF" w:rsidRDefault="00DC0CCF" w:rsidP="000D30B2">
      <w:pPr>
        <w:pStyle w:val="a8"/>
        <w:rPr>
          <w:lang w:val="en-US"/>
        </w:rPr>
      </w:pPr>
      <w:r>
        <w:rPr>
          <w:lang w:val="en-US"/>
        </w:rPr>
        <w:t>Create pfile = ‘ *.ora ’ from spfile;</w:t>
      </w:r>
      <w:r w:rsidR="002A02C6">
        <w:rPr>
          <w:lang w:val="en-US"/>
        </w:rPr>
        <w:t xml:space="preserve"> (</w:t>
      </w:r>
      <w:r w:rsidR="002A02C6">
        <w:t>располагается</w:t>
      </w:r>
      <w:r w:rsidR="002A02C6">
        <w:rPr>
          <w:lang w:val="en-US"/>
        </w:rPr>
        <w:t xml:space="preserve"> </w:t>
      </w:r>
      <w:r w:rsidR="002A02C6">
        <w:t>в</w:t>
      </w:r>
      <w:r w:rsidR="002A02C6" w:rsidRPr="002A02C6">
        <w:rPr>
          <w:lang w:val="en-US"/>
        </w:rPr>
        <w:t xml:space="preserve">  </w:t>
      </w:r>
      <w:r w:rsidR="002A02C6">
        <w:rPr>
          <w:lang w:val="en-US"/>
        </w:rPr>
        <w:t>.\database)</w:t>
      </w:r>
    </w:p>
    <w:p w:rsidR="002A02C6" w:rsidRDefault="002A02C6" w:rsidP="000D30B2">
      <w:pPr>
        <w:pStyle w:val="a8"/>
        <w:rPr>
          <w:lang w:val="en-US"/>
        </w:rPr>
      </w:pPr>
    </w:p>
    <w:p w:rsidR="008A2297" w:rsidRPr="002A02C6" w:rsidRDefault="008A2297" w:rsidP="000D30B2">
      <w:pPr>
        <w:pStyle w:val="a8"/>
        <w:rPr>
          <w:u w:val="single"/>
        </w:rPr>
      </w:pPr>
      <w:r w:rsidRPr="002A02C6">
        <w:rPr>
          <w:u w:val="single"/>
          <w:lang w:val="en-US"/>
        </w:rPr>
        <w:t>C</w:t>
      </w:r>
      <w:r w:rsidRPr="002A02C6">
        <w:rPr>
          <w:u w:val="single"/>
        </w:rPr>
        <w:t xml:space="preserve">формировать бинарный файл </w:t>
      </w:r>
      <w:r w:rsidRPr="002A02C6">
        <w:rPr>
          <w:u w:val="single"/>
          <w:lang w:val="en-US"/>
        </w:rPr>
        <w:t>SPFILE</w:t>
      </w:r>
      <w:r w:rsidRPr="002A02C6">
        <w:rPr>
          <w:u w:val="single"/>
        </w:rPr>
        <w:t xml:space="preserve"> параметров из текстового файла </w:t>
      </w:r>
      <w:r w:rsidRPr="002A02C6">
        <w:rPr>
          <w:u w:val="single"/>
          <w:lang w:val="en-US"/>
        </w:rPr>
        <w:t>PFILE</w:t>
      </w:r>
      <w:r w:rsidRPr="002A02C6">
        <w:rPr>
          <w:u w:val="single"/>
        </w:rPr>
        <w:t xml:space="preserve"> </w:t>
      </w:r>
    </w:p>
    <w:p w:rsidR="002A02C6" w:rsidRDefault="002A02C6" w:rsidP="000D30B2">
      <w:pPr>
        <w:pStyle w:val="a8"/>
        <w:rPr>
          <w:lang w:val="en-US"/>
        </w:rPr>
      </w:pPr>
      <w:r>
        <w:rPr>
          <w:lang w:val="en-US"/>
        </w:rPr>
        <w:t>Create spfile = ‘*.ora ‘ from pfile = ‘*.ora ’;</w:t>
      </w:r>
    </w:p>
    <w:p w:rsidR="001F6104" w:rsidRDefault="001F6104" w:rsidP="000D30B2">
      <w:pPr>
        <w:pStyle w:val="a8"/>
        <w:rPr>
          <w:lang w:val="en-US"/>
        </w:rPr>
      </w:pPr>
    </w:p>
    <w:p w:rsidR="001F6104" w:rsidRDefault="001F6104" w:rsidP="000D30B2">
      <w:pPr>
        <w:pStyle w:val="a8"/>
      </w:pPr>
      <w:r w:rsidRPr="001F6104">
        <w:rPr>
          <w:u w:val="single"/>
        </w:rPr>
        <w:t>Какая разница между PFILE-ом и SPFILE-ом</w:t>
      </w:r>
      <w:r>
        <w:t>:</w:t>
      </w:r>
    </w:p>
    <w:p w:rsidR="001F6104" w:rsidRDefault="001F6104" w:rsidP="000D30B2">
      <w:pPr>
        <w:pStyle w:val="a8"/>
      </w:pPr>
    </w:p>
    <w:p w:rsidR="001F6104" w:rsidRDefault="001F6104" w:rsidP="000D30B2">
      <w:pPr>
        <w:pStyle w:val="a8"/>
      </w:pPr>
      <w:r w:rsidRPr="001F6104">
        <w:rPr>
          <w:color w:val="FF0000"/>
        </w:rPr>
        <w:t>PFILE</w:t>
      </w:r>
      <w:r>
        <w:t xml:space="preserve"> - статичный, пользовательский текстовый файл, который редактируется стандартными текстовыми редакторами (например, "блокнот" или "vi"). Обычно этот файл находится на сервере, однако, для запуска Oracle с удаленной машины необходимо иметь локальную копию. АБД (Администраторы Баз Данных) обычно ссылаются на этот файл: INIT.ORA.</w:t>
      </w:r>
    </w:p>
    <w:p w:rsidR="001F6104" w:rsidRDefault="001F6104" w:rsidP="000D30B2">
      <w:pPr>
        <w:pStyle w:val="a8"/>
      </w:pPr>
    </w:p>
    <w:p w:rsidR="001F6104" w:rsidRPr="001F6104" w:rsidRDefault="001F6104" w:rsidP="000D30B2">
      <w:pPr>
        <w:pStyle w:val="a8"/>
      </w:pPr>
      <w:r w:rsidRPr="001F6104">
        <w:rPr>
          <w:color w:val="FF0000"/>
        </w:rPr>
        <w:lastRenderedPageBreak/>
        <w:t xml:space="preserve">SPFILE </w:t>
      </w:r>
      <w:r>
        <w:t>(Server Parameter File), с другой стороны, постоянно находящийся на сервере бинарный файл, который может быть изменен только с помощью команды "ALTER SYSTEM SET". Это значит, что больше нет необходимости хранить локальную копию файла параметров для запуска экземпляра с удаленной машины. Редактирование SPFILE-а вручную повредит его, после чего он станет неработоспособным.</w:t>
      </w:r>
    </w:p>
    <w:p w:rsidR="00DC0CCF" w:rsidRDefault="00DC0CCF" w:rsidP="000D30B2">
      <w:pPr>
        <w:pStyle w:val="a8"/>
      </w:pPr>
    </w:p>
    <w:p w:rsidR="001F6104" w:rsidRPr="001F6104" w:rsidRDefault="001F6104" w:rsidP="000D30B2">
      <w:pPr>
        <w:pStyle w:val="a8"/>
        <w:rPr>
          <w:u w:val="single"/>
        </w:rPr>
      </w:pPr>
      <w:r w:rsidRPr="001F6104">
        <w:rPr>
          <w:u w:val="single"/>
        </w:rPr>
        <w:t>Oracle ищет подходящий файл параметров в следующем порядке:</w:t>
      </w:r>
    </w:p>
    <w:p w:rsidR="001F6104" w:rsidRDefault="001F6104" w:rsidP="000D30B2">
      <w:pPr>
        <w:pStyle w:val="a8"/>
      </w:pPr>
      <w:r>
        <w:t>Пытается использовать файл spfile${ORACLE_SID}.ora в директории $ORACLE_HOME/dbs (Unix) или ORACLE_HOME/database (Windows)</w:t>
      </w:r>
    </w:p>
    <w:p w:rsidR="001F6104" w:rsidRDefault="001F6104" w:rsidP="000D30B2">
      <w:pPr>
        <w:pStyle w:val="a8"/>
      </w:pPr>
      <w:r>
        <w:t>Пытается использовать файл spfile.ora в директории $ORACLE_HOME/dbs (Unix) или ORACLE_HOME/database (Windows)</w:t>
      </w:r>
    </w:p>
    <w:p w:rsidR="001F6104" w:rsidRPr="001F6104" w:rsidRDefault="001F6104" w:rsidP="000D30B2">
      <w:pPr>
        <w:pStyle w:val="a8"/>
      </w:pPr>
      <w:r>
        <w:t>Пытается использовать файл init${ORACLE_SID}.ora в директории $ORACLE_HOME/dbs (Unix) or ORACLE_HOME/database (Windows)</w:t>
      </w:r>
    </w:p>
    <w:p w:rsidR="004974CC" w:rsidRPr="00DC0CCF" w:rsidRDefault="004974CC" w:rsidP="00A8177F">
      <w:pPr>
        <w:pStyle w:val="a7"/>
      </w:pPr>
      <w:bookmarkStart w:id="6" w:name="_Toc528426832"/>
      <w:r w:rsidRPr="00DC0CCF">
        <w:t>Файл паролей</w:t>
      </w:r>
      <w:bookmarkEnd w:id="6"/>
    </w:p>
    <w:p w:rsidR="004974CC" w:rsidRDefault="004974CC" w:rsidP="000D30B2">
      <w:pPr>
        <w:pStyle w:val="a8"/>
        <w:rPr>
          <w:noProof/>
        </w:rPr>
      </w:pPr>
      <w:r w:rsidRPr="004974CC">
        <w:rPr>
          <w:noProof/>
        </w:rPr>
        <w:t>Предназначен для аутентификации администраторов базы данных</w:t>
      </w:r>
    </w:p>
    <w:p w:rsidR="004974CC" w:rsidRDefault="004974CC" w:rsidP="000D30B2">
      <w:pPr>
        <w:pStyle w:val="a8"/>
        <w:rPr>
          <w:noProof/>
        </w:rPr>
      </w:pPr>
    </w:p>
    <w:p w:rsidR="008A2297" w:rsidRDefault="008A2297" w:rsidP="00C1056D">
      <w:pPr>
        <w:pStyle w:val="a8"/>
        <w:numPr>
          <w:ilvl w:val="0"/>
          <w:numId w:val="18"/>
        </w:numPr>
        <w:ind w:firstLine="0"/>
        <w:rPr>
          <w:noProof/>
        </w:rPr>
      </w:pPr>
      <w:r w:rsidRPr="002A02C6">
        <w:rPr>
          <w:noProof/>
        </w:rPr>
        <w:t>Можно создавать, пересоздавать и изменять</w:t>
      </w:r>
    </w:p>
    <w:p w:rsidR="002A02C6" w:rsidRPr="002A02C6" w:rsidRDefault="002A02C6" w:rsidP="00C1056D">
      <w:pPr>
        <w:pStyle w:val="a8"/>
        <w:numPr>
          <w:ilvl w:val="0"/>
          <w:numId w:val="18"/>
        </w:numPr>
        <w:ind w:firstLine="0"/>
        <w:rPr>
          <w:noProof/>
        </w:rPr>
      </w:pPr>
      <w:r>
        <w:rPr>
          <w:noProof/>
          <w:lang w:val="en-US"/>
        </w:rPr>
        <w:t>v$pwfile_users</w:t>
      </w:r>
    </w:p>
    <w:p w:rsidR="002A02C6" w:rsidRDefault="002A02C6" w:rsidP="000D30B2">
      <w:pPr>
        <w:pStyle w:val="a8"/>
        <w:rPr>
          <w:noProof/>
        </w:rPr>
      </w:pPr>
    </w:p>
    <w:p w:rsidR="002A02C6" w:rsidRDefault="002A02C6" w:rsidP="000D30B2">
      <w:pPr>
        <w:pStyle w:val="a8"/>
        <w:rPr>
          <w:noProof/>
        </w:rPr>
      </w:pPr>
    </w:p>
    <w:p w:rsidR="004974CC" w:rsidRPr="004974CC" w:rsidRDefault="004974CC" w:rsidP="000D30B2">
      <w:pPr>
        <w:pStyle w:val="a8"/>
        <w:rPr>
          <w:noProof/>
        </w:rPr>
      </w:pPr>
      <w:r w:rsidRPr="004974CC">
        <w:rPr>
          <w:noProof/>
        </w:rPr>
        <w:t>Параметр использования файла пароля:</w:t>
      </w:r>
    </w:p>
    <w:p w:rsidR="004974CC" w:rsidRPr="004974CC" w:rsidRDefault="004974CC" w:rsidP="00C1056D">
      <w:pPr>
        <w:pStyle w:val="a8"/>
        <w:numPr>
          <w:ilvl w:val="0"/>
          <w:numId w:val="12"/>
        </w:numPr>
        <w:ind w:firstLine="0"/>
        <w:rPr>
          <w:noProof/>
        </w:rPr>
      </w:pPr>
      <w:r w:rsidRPr="004974CC">
        <w:rPr>
          <w:noProof/>
        </w:rPr>
        <w:t>EXCLUSIVE</w:t>
      </w:r>
    </w:p>
    <w:p w:rsidR="004974CC" w:rsidRPr="004974CC" w:rsidRDefault="004974CC" w:rsidP="00C1056D">
      <w:pPr>
        <w:pStyle w:val="a8"/>
        <w:numPr>
          <w:ilvl w:val="0"/>
          <w:numId w:val="12"/>
        </w:numPr>
        <w:ind w:firstLine="0"/>
        <w:rPr>
          <w:noProof/>
        </w:rPr>
      </w:pPr>
      <w:r w:rsidRPr="004974CC">
        <w:rPr>
          <w:noProof/>
        </w:rPr>
        <w:t>SHARED</w:t>
      </w:r>
    </w:p>
    <w:p w:rsidR="004974CC" w:rsidRDefault="004974CC" w:rsidP="00C1056D">
      <w:pPr>
        <w:pStyle w:val="a8"/>
        <w:numPr>
          <w:ilvl w:val="0"/>
          <w:numId w:val="12"/>
        </w:numPr>
        <w:ind w:firstLine="0"/>
        <w:rPr>
          <w:noProof/>
        </w:rPr>
      </w:pPr>
      <w:r w:rsidRPr="004974CC">
        <w:rPr>
          <w:noProof/>
        </w:rPr>
        <w:t>NONE</w:t>
      </w:r>
    </w:p>
    <w:p w:rsidR="009D12F8" w:rsidRPr="004974CC" w:rsidRDefault="009D12F8" w:rsidP="000D30B2">
      <w:pPr>
        <w:pStyle w:val="a8"/>
        <w:ind w:left="720"/>
        <w:rPr>
          <w:noProof/>
        </w:rPr>
      </w:pPr>
    </w:p>
    <w:p w:rsidR="004974CC" w:rsidRDefault="009D12F8" w:rsidP="00A8177F">
      <w:pPr>
        <w:pStyle w:val="a7"/>
      </w:pPr>
      <w:bookmarkStart w:id="7" w:name="_Toc528426833"/>
      <w:r w:rsidRPr="002A02C6">
        <w:rPr>
          <w:rFonts w:ascii="Times New Roman" w:hAnsi="Times New Roman" w:cs="Times New Roman"/>
          <w:color w:val="auto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25097F" wp14:editId="68EA1AFC">
                <wp:simplePos x="0" y="0"/>
                <wp:positionH relativeFrom="column">
                  <wp:posOffset>1701165</wp:posOffset>
                </wp:positionH>
                <wp:positionV relativeFrom="paragraph">
                  <wp:posOffset>410845</wp:posOffset>
                </wp:positionV>
                <wp:extent cx="4524375" cy="495300"/>
                <wp:effectExtent l="0" t="0" r="0" b="0"/>
                <wp:wrapNone/>
                <wp:docPr id="38915" name="Объект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 bwMode="auto">
                        <a:xfrm>
                          <a:off x="0" y="0"/>
                          <a:ext cx="452437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16106" w:rsidRPr="009D12F8" w:rsidRDefault="00E16106" w:rsidP="00C1056D">
                            <w:pPr>
                              <w:pStyle w:val="ae"/>
                              <w:numPr>
                                <w:ilvl w:val="0"/>
                                <w:numId w:val="19"/>
                              </w:numPr>
                              <w:kinsoku w:val="0"/>
                              <w:overflowPunct w:val="0"/>
                              <w:textAlignment w:val="baseline"/>
                              <w:rPr>
                                <w:color w:val="5B9BD5"/>
                                <w:sz w:val="18"/>
                                <w:szCs w:val="24"/>
                              </w:rPr>
                            </w:pPr>
                            <w:r w:rsidRPr="009D12F8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52"/>
                              </w:rPr>
                              <w:t xml:space="preserve">Журнал  </w:t>
                            </w:r>
                            <w:r w:rsidRPr="009D12F8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4"/>
                                <w:szCs w:val="52"/>
                              </w:rPr>
                              <w:t>…\</w:t>
                            </w:r>
                            <w:r w:rsidRPr="009D12F8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4"/>
                                <w:szCs w:val="52"/>
                                <w:lang w:val="en-US"/>
                              </w:rPr>
                              <w:t>ALERT</w:t>
                            </w:r>
                            <w:r w:rsidRPr="009D12F8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4"/>
                                <w:szCs w:val="52"/>
                              </w:rPr>
                              <w:t>\</w:t>
                            </w:r>
                            <w:r w:rsidRPr="009D12F8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4"/>
                                <w:szCs w:val="52"/>
                                <w:lang w:val="en-US"/>
                              </w:rPr>
                              <w:t>LOG</w:t>
                            </w:r>
                            <w:r w:rsidRPr="009D12F8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4"/>
                                <w:szCs w:val="52"/>
                              </w:rPr>
                              <w:t>.</w:t>
                            </w:r>
                            <w:r w:rsidRPr="009D12F8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4"/>
                                <w:szCs w:val="52"/>
                                <w:lang w:val="en-US"/>
                              </w:rPr>
                              <w:t>XML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5097F" id="Объект 2" o:spid="_x0000_s1026" style="position:absolute;left:0;text-align:left;margin-left:133.95pt;margin-top:32.35pt;width:356.2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zve3QIAAOsFAAAOAAAAZHJzL2Uyb0RvYy54bWysVMuO0zAU3SPxD5b3mTzqtE006WimaRFS&#10;GUaaQazdxGkiEjvY7mNAbFjyEfwDCzZ8ReePuHbfnQ0Csohi35vje+45vpdXq6ZGCyZVJXiC/QsP&#10;I8YzkVd8luB3D2Onj5HSlOe0Fpwl+JEpfDV4+eJy2cYsEKWocyYRgHAVL9sEl1q3seuqrGQNVRei&#10;ZRyChZAN1bCUMzeXdAnoTe0Gntd1l0LmrRQZUwp2000QDyx+UbBMvy0KxTSqEwy1afuW9j01b3dw&#10;SeOZpG1ZZdsy6F9U0dCKw6F7qJRqiuayegbVVJkUShT6IhONK4qiypjlAGx874zNfUlbZrlAc1S7&#10;b5P6f7DZ7eJOoipPcKcf+SFGnDYg0/r7+sfTt/XP9a+nrygwXVq2Kobk+/ZOGp6qnYjsg0JcvJIg&#10;m29S3JMcs1CQjabLNyIHTDrXwvZoVcjGYAB7tLJSPO6lYCuNMtgkYUA6PagngxiJwo5ntXJpvPu7&#10;lUq/YqJB5iPBEqS26HQxUdpUQ+NdijmMi3FV11bump9sQOJmB86GX03MVGHV+xx50ag/6hOHBN2R&#10;Q7w0da7HQ+J0x34vTDvpcJj6X8y5PonLKs8ZN8fsnOSTP1Nq6+mNB/ZeUqKucgNnSlJyNh3WEi0o&#10;OHlsH9tziBzS3NMybBOAyxklPyDeTRA5426/55AxCZ2o5/Udz49uoq5HIpKOTylNKs7+nRJaJjgK&#10;g9CqdFT0GTfPPs+50bipNMyKumoS3N8n0bhkNB/x3EqraVVvvo9aYco/tALk3gltDWs8urG3Xk1X&#10;gGKMOxX5I1gXBhtYqxTyE0ZLGBIJVh/nVDKM6tccbmHkE2Kmil2QsBfAQh5HpscRPm+GAtTzMaI8&#10;A9QE693nUG+GEkyFluoJv28zk2iUMy5+WL2nst1aXUP9t2I3HGh85vhNrvmTi2u4c0Vlr8OB1vam&#10;wkSxXdlOPzOyjtc26zCjB78BAAD//wMAUEsDBBQABgAIAAAAIQB0JkC43wAAAAoBAAAPAAAAZHJz&#10;L2Rvd25yZXYueG1sTI/BTsMwEETvSPyDtUjcqE2IkjaNU1UgboDUUsTVibdx1HgdxU4b/h5zKsfV&#10;PM28LTez7dkZR985kvC4EMCQGqc7aiUcPl8flsB8UKRV7wgl/KCHTXV7U6pCuwvt8LwPLYsl5Asl&#10;wYQwFJz7xqBVfuEGpJgd3WhViOfYcj2qSyy3PU+EyLhVHcUFowZ8Ntic9pOVkNcvh+nJv01a+O3H&#10;lx53p+93I+X93bxdAws4hysMf/pRHaroVLuJtGe9hCTLVxGVkKU5sAisliIFVkcyTXLgVcn/v1D9&#10;AgAA//8DAFBLAQItABQABgAIAAAAIQC2gziS/gAAAOEBAAATAAAAAAAAAAAAAAAAAAAAAABbQ29u&#10;dGVudF9UeXBlc10ueG1sUEsBAi0AFAAGAAgAAAAhADj9If/WAAAAlAEAAAsAAAAAAAAAAAAAAAAA&#10;LwEAAF9yZWxzLy5yZWxzUEsBAi0AFAAGAAgAAAAhAH0/O97dAgAA6wUAAA4AAAAAAAAAAAAAAAAA&#10;LgIAAGRycy9lMm9Eb2MueG1sUEsBAi0AFAAGAAgAAAAhAHQmQLjfAAAACgEAAA8AAAAAAAAAAAAA&#10;AAAANwUAAGRycy9kb3ducmV2LnhtbFBLBQYAAAAABAAEAPMAAABDBgAAAAA=&#10;" filled="f" stroked="f">
                <v:path arrowok="t"/>
                <o:lock v:ext="edit" grouping="t"/>
                <v:textbox>
                  <w:txbxContent>
                    <w:p w:rsidR="00E16106" w:rsidRPr="009D12F8" w:rsidRDefault="00E16106" w:rsidP="00C1056D">
                      <w:pPr>
                        <w:pStyle w:val="ae"/>
                        <w:numPr>
                          <w:ilvl w:val="0"/>
                          <w:numId w:val="19"/>
                        </w:numPr>
                        <w:kinsoku w:val="0"/>
                        <w:overflowPunct w:val="0"/>
                        <w:textAlignment w:val="baseline"/>
                        <w:rPr>
                          <w:color w:val="5B9BD5"/>
                          <w:sz w:val="18"/>
                          <w:szCs w:val="24"/>
                        </w:rPr>
                      </w:pPr>
                      <w:r w:rsidRPr="009D12F8"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sz w:val="24"/>
                          <w:szCs w:val="52"/>
                        </w:rPr>
                        <w:t xml:space="preserve">Журнал  </w:t>
                      </w:r>
                      <w:r w:rsidRPr="009D12F8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4"/>
                          <w:szCs w:val="52"/>
                        </w:rPr>
                        <w:t>…\</w:t>
                      </w:r>
                      <w:r w:rsidRPr="009D12F8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4"/>
                          <w:szCs w:val="52"/>
                          <w:lang w:val="en-US"/>
                        </w:rPr>
                        <w:t>ALERT</w:t>
                      </w:r>
                      <w:r w:rsidRPr="009D12F8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4"/>
                          <w:szCs w:val="52"/>
                        </w:rPr>
                        <w:t>\</w:t>
                      </w:r>
                      <w:r w:rsidRPr="009D12F8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4"/>
                          <w:szCs w:val="52"/>
                          <w:lang w:val="en-US"/>
                        </w:rPr>
                        <w:t>LOG</w:t>
                      </w:r>
                      <w:r w:rsidRPr="009D12F8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4"/>
                          <w:szCs w:val="52"/>
                        </w:rPr>
                        <w:t>.</w:t>
                      </w:r>
                      <w:r w:rsidRPr="009D12F8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4"/>
                          <w:szCs w:val="52"/>
                          <w:lang w:val="en-US"/>
                        </w:rPr>
                        <w:t>XML</w:t>
                      </w:r>
                    </w:p>
                  </w:txbxContent>
                </v:textbox>
              </v:rect>
            </w:pict>
          </mc:Fallback>
        </mc:AlternateContent>
      </w:r>
      <w:r w:rsidR="004974CC">
        <w:t>Файлы сообщений</w:t>
      </w:r>
      <w:bookmarkEnd w:id="7"/>
    </w:p>
    <w:p w:rsidR="009D12F8" w:rsidRDefault="009D12F8" w:rsidP="00A8177F">
      <w:pPr>
        <w:pStyle w:val="a7"/>
      </w:pPr>
    </w:p>
    <w:p w:rsidR="00DB33BF" w:rsidRPr="00DB33BF" w:rsidRDefault="00DB33BF" w:rsidP="00C1056D">
      <w:pPr>
        <w:pStyle w:val="a8"/>
        <w:numPr>
          <w:ilvl w:val="0"/>
          <w:numId w:val="13"/>
        </w:numPr>
        <w:ind w:firstLine="0"/>
      </w:pPr>
      <w:r w:rsidRPr="00DB33BF">
        <w:t xml:space="preserve">Протоколы работы </w:t>
      </w:r>
    </w:p>
    <w:p w:rsidR="00DB33BF" w:rsidRPr="00DB33BF" w:rsidRDefault="00DB33BF" w:rsidP="00C1056D">
      <w:pPr>
        <w:pStyle w:val="a8"/>
        <w:numPr>
          <w:ilvl w:val="0"/>
          <w:numId w:val="13"/>
        </w:numPr>
        <w:ind w:firstLine="0"/>
      </w:pPr>
      <w:r w:rsidRPr="00DB33BF">
        <w:t>Трассировки</w:t>
      </w:r>
    </w:p>
    <w:p w:rsidR="004974CC" w:rsidRDefault="00DB33BF" w:rsidP="00C1056D">
      <w:pPr>
        <w:pStyle w:val="a8"/>
        <w:numPr>
          <w:ilvl w:val="0"/>
          <w:numId w:val="13"/>
        </w:numPr>
        <w:ind w:firstLine="0"/>
      </w:pPr>
      <w:r w:rsidRPr="00DB33BF">
        <w:t>Дампы</w:t>
      </w:r>
    </w:p>
    <w:p w:rsidR="00DB33BF" w:rsidRDefault="00DB33BF" w:rsidP="00A8177F">
      <w:pPr>
        <w:pStyle w:val="a7"/>
      </w:pPr>
      <w:bookmarkStart w:id="8" w:name="_Toc528426834"/>
      <w:r>
        <w:t>Журналы повтора</w:t>
      </w:r>
      <w:bookmarkEnd w:id="8"/>
    </w:p>
    <w:p w:rsidR="00DB33BF" w:rsidRPr="00DB33BF" w:rsidRDefault="00DB33BF" w:rsidP="000D30B2">
      <w:pPr>
        <w:pStyle w:val="a8"/>
      </w:pPr>
      <w:r w:rsidRPr="00DB33BF">
        <w:rPr>
          <w:color w:val="C00000"/>
        </w:rPr>
        <w:t xml:space="preserve">Журналы повторного выполнения </w:t>
      </w:r>
      <w:r w:rsidRPr="00DB33BF">
        <w:t>- дисковые ресурсы, в которых фиксируются изменения вносимых пользователями в базу данных;</w:t>
      </w:r>
    </w:p>
    <w:p w:rsidR="00DB33BF" w:rsidRPr="00DB33BF" w:rsidRDefault="00DB33BF" w:rsidP="00C1056D">
      <w:pPr>
        <w:pStyle w:val="a8"/>
        <w:numPr>
          <w:ilvl w:val="0"/>
          <w:numId w:val="14"/>
        </w:numPr>
        <w:ind w:firstLine="0"/>
      </w:pPr>
      <w:r w:rsidRPr="00DB33BF">
        <w:t xml:space="preserve">журнал представляет собой файл операционной системы; </w:t>
      </w:r>
    </w:p>
    <w:p w:rsidR="00DB33BF" w:rsidRPr="00DB33BF" w:rsidRDefault="00DB33BF" w:rsidP="00C1056D">
      <w:pPr>
        <w:pStyle w:val="a8"/>
        <w:numPr>
          <w:ilvl w:val="0"/>
          <w:numId w:val="14"/>
        </w:numPr>
        <w:ind w:firstLine="0"/>
      </w:pPr>
      <w:r w:rsidRPr="00DB33BF">
        <w:t xml:space="preserve">как минимум должно быть два файла; </w:t>
      </w:r>
    </w:p>
    <w:p w:rsidR="00DB33BF" w:rsidRDefault="00DB33BF" w:rsidP="00C1056D">
      <w:pPr>
        <w:pStyle w:val="a8"/>
        <w:numPr>
          <w:ilvl w:val="0"/>
          <w:numId w:val="14"/>
        </w:numPr>
        <w:ind w:firstLine="0"/>
      </w:pPr>
      <w:r w:rsidRPr="00DB33BF">
        <w:t>журналы применяются при восстановлении базы данных.</w:t>
      </w:r>
    </w:p>
    <w:p w:rsidR="00DB33BF" w:rsidRPr="00DB33BF" w:rsidRDefault="00DB33BF" w:rsidP="00C1056D">
      <w:pPr>
        <w:pStyle w:val="a8"/>
        <w:numPr>
          <w:ilvl w:val="0"/>
          <w:numId w:val="14"/>
        </w:numPr>
        <w:ind w:firstLine="0"/>
      </w:pPr>
      <w:r w:rsidRPr="00DB33BF">
        <w:t>файлы журналов используются циклически (сначала запись идет в 1й файл, после заполнения во 2й, 3й…, затем снова в 1й)</w:t>
      </w:r>
    </w:p>
    <w:p w:rsidR="00DB33BF" w:rsidRPr="00DB33BF" w:rsidRDefault="00DB33BF" w:rsidP="000D30B2">
      <w:pPr>
        <w:pStyle w:val="a8"/>
      </w:pPr>
      <w:r w:rsidRPr="00DB33BF">
        <w:rPr>
          <w:b/>
          <w:bCs/>
        </w:rPr>
        <w:t>Мультиплексирование журналов повтора –</w:t>
      </w:r>
      <w:r w:rsidRPr="00DB33BF">
        <w:t xml:space="preserve"> поддержка несколько копий каждого журнала</w:t>
      </w:r>
    </w:p>
    <w:p w:rsidR="00DB33BF" w:rsidRPr="00DB33BF" w:rsidRDefault="00DB33BF" w:rsidP="000D30B2">
      <w:pPr>
        <w:pStyle w:val="a8"/>
      </w:pPr>
      <w:r w:rsidRPr="00DB33BF">
        <w:rPr>
          <w:b/>
          <w:lang w:val="en-US"/>
        </w:rPr>
        <w:lastRenderedPageBreak/>
        <w:t>SCN</w:t>
      </w:r>
      <w:r w:rsidRPr="00DB33BF">
        <w:rPr>
          <w:b/>
        </w:rPr>
        <w:t xml:space="preserve"> </w:t>
      </w:r>
      <w:r w:rsidRPr="00DB33BF">
        <w:t xml:space="preserve"> – </w:t>
      </w:r>
      <w:r w:rsidRPr="00DB33BF">
        <w:rPr>
          <w:lang w:val="en-US"/>
        </w:rPr>
        <w:t>System</w:t>
      </w:r>
      <w:r w:rsidRPr="00DB33BF">
        <w:t xml:space="preserve"> </w:t>
      </w:r>
      <w:r w:rsidRPr="00DB33BF">
        <w:rPr>
          <w:lang w:val="en-US"/>
        </w:rPr>
        <w:t>change</w:t>
      </w:r>
      <w:r w:rsidRPr="00DB33BF">
        <w:t xml:space="preserve"> </w:t>
      </w:r>
      <w:r w:rsidRPr="00DB33BF">
        <w:rPr>
          <w:lang w:val="en-US"/>
        </w:rPr>
        <w:t>number</w:t>
      </w:r>
      <w:r w:rsidRPr="00DB33BF">
        <w:t xml:space="preserve"> – системный номер изменений в базе данных </w:t>
      </w:r>
    </w:p>
    <w:p w:rsidR="00DB33BF" w:rsidRDefault="00DB33BF" w:rsidP="000D30B2">
      <w:pPr>
        <w:pStyle w:val="a8"/>
      </w:pPr>
    </w:p>
    <w:p w:rsidR="00DB33BF" w:rsidRPr="00DB33BF" w:rsidRDefault="00DB33BF" w:rsidP="000D30B2">
      <w:pPr>
        <w:pStyle w:val="a8"/>
      </w:pPr>
      <w:r>
        <w:t>Параметры</w:t>
      </w:r>
      <w:r w:rsidRPr="00DB33BF">
        <w:t>:</w:t>
      </w:r>
    </w:p>
    <w:p w:rsidR="00DB33BF" w:rsidRPr="00DB33BF" w:rsidRDefault="00DB33BF" w:rsidP="00C1056D">
      <w:pPr>
        <w:pStyle w:val="a8"/>
        <w:numPr>
          <w:ilvl w:val="0"/>
          <w:numId w:val="15"/>
        </w:numPr>
        <w:ind w:firstLine="0"/>
      </w:pPr>
      <w:r w:rsidRPr="00DB33BF">
        <w:t xml:space="preserve">MAXLOGFILES - максимальное количество групп журналов повтора </w:t>
      </w:r>
    </w:p>
    <w:p w:rsidR="00DB33BF" w:rsidRDefault="00DB33BF" w:rsidP="00C1056D">
      <w:pPr>
        <w:pStyle w:val="a8"/>
        <w:numPr>
          <w:ilvl w:val="0"/>
          <w:numId w:val="15"/>
        </w:numPr>
        <w:ind w:firstLine="0"/>
      </w:pPr>
      <w:r w:rsidRPr="00DB33BF">
        <w:t>MAXLOGMEMBERS - максимальное количество файлов в группе</w:t>
      </w:r>
    </w:p>
    <w:p w:rsidR="00661413" w:rsidRDefault="00661413" w:rsidP="000D30B2">
      <w:pPr>
        <w:pStyle w:val="a8"/>
      </w:pPr>
      <w:r w:rsidRPr="00661413">
        <w:rPr>
          <w:color w:val="FF0000"/>
        </w:rPr>
        <w:t>Основная функция журнала повторения</w:t>
      </w:r>
      <w:r w:rsidRPr="00661413">
        <w:t xml:space="preserve"> - регистрация всех изменений, осуществляемых в данных.</w:t>
      </w:r>
    </w:p>
    <w:p w:rsidR="00661413" w:rsidRDefault="00661413" w:rsidP="000D30B2">
      <w:pPr>
        <w:pStyle w:val="a8"/>
      </w:pPr>
    </w:p>
    <w:p w:rsidR="00661413" w:rsidRDefault="00661413" w:rsidP="000D30B2">
      <w:pPr>
        <w:pStyle w:val="a8"/>
      </w:pPr>
      <w:r w:rsidRPr="00661413">
        <w:t>Каждый из файлов журнала базы данных называется группой журнала базы данных (redo log group). В целях надежности Oracle также позволяет создавать зеркальное отображение каждого из файлов журнала базы данных. Такие зеркалированные (mirrored) файлы называются членами группы (members of the group)</w:t>
      </w:r>
    </w:p>
    <w:p w:rsidR="001458C0" w:rsidRDefault="001458C0" w:rsidP="000D30B2">
      <w:pPr>
        <w:pStyle w:val="a8"/>
      </w:pPr>
    </w:p>
    <w:p w:rsidR="001458C0" w:rsidRDefault="001458C0" w:rsidP="00C1056D">
      <w:pPr>
        <w:pStyle w:val="a8"/>
        <w:numPr>
          <w:ilvl w:val="0"/>
          <w:numId w:val="20"/>
        </w:numPr>
        <w:ind w:firstLine="0"/>
      </w:pPr>
      <w:r w:rsidRPr="001458C0">
        <w:rPr>
          <w:i/>
        </w:rPr>
        <w:t>Сколько групп подходит?</w:t>
      </w:r>
      <w:r>
        <w:t xml:space="preserve"> Наиболее распространенная конфигурация, с которой вы столкнетесь, - три. Вы хотите, чтобы первая группа в списке могла быть скопирована и сохранена до того, как LGWR вернется, чтобы использовать ее. Если он не был скопирован, LGWR должен ждать завершения этой операции. Это может серьезно повлиять на вашу систему. К счастью, вы редко это видите.</w:t>
      </w:r>
    </w:p>
    <w:p w:rsidR="001458C0" w:rsidRDefault="001458C0" w:rsidP="000D30B2">
      <w:pPr>
        <w:pStyle w:val="a8"/>
      </w:pPr>
    </w:p>
    <w:p w:rsidR="001458C0" w:rsidRDefault="001458C0" w:rsidP="00C1056D">
      <w:pPr>
        <w:pStyle w:val="a8"/>
        <w:numPr>
          <w:ilvl w:val="0"/>
          <w:numId w:val="20"/>
        </w:numPr>
        <w:ind w:firstLine="0"/>
      </w:pPr>
      <w:r w:rsidRPr="001458C0">
        <w:rPr>
          <w:i/>
        </w:rPr>
        <w:t>Сколько членов подходит?</w:t>
      </w:r>
      <w:r>
        <w:t xml:space="preserve"> Это зависит от того, насколько вы параноики. Кажется, что два члена на двух дисках довольно распространены. Однако нередко можно увидеть трех участников на трех дисках.</w:t>
      </w:r>
    </w:p>
    <w:p w:rsidR="00DB33BF" w:rsidRPr="00DC0CCF" w:rsidRDefault="00DB33BF" w:rsidP="00A8177F">
      <w:pPr>
        <w:pStyle w:val="a7"/>
      </w:pPr>
      <w:bookmarkStart w:id="9" w:name="_Toc528426835"/>
      <w:r w:rsidRPr="00661413">
        <w:t>Архивы журналов повтора</w:t>
      </w:r>
      <w:bookmarkEnd w:id="9"/>
    </w:p>
    <w:p w:rsidR="00DB33BF" w:rsidRPr="00DB33BF" w:rsidRDefault="00DB33BF" w:rsidP="000D30B2">
      <w:pPr>
        <w:pStyle w:val="a8"/>
      </w:pPr>
      <w:r w:rsidRPr="00DB33BF">
        <w:t>Режимы работы экземпляра:</w:t>
      </w:r>
    </w:p>
    <w:p w:rsidR="00DB33BF" w:rsidRPr="00DB33BF" w:rsidRDefault="00DB33BF" w:rsidP="00C1056D">
      <w:pPr>
        <w:pStyle w:val="a8"/>
        <w:numPr>
          <w:ilvl w:val="0"/>
          <w:numId w:val="16"/>
        </w:numPr>
        <w:ind w:firstLine="0"/>
      </w:pPr>
      <w:r w:rsidRPr="00DB33BF">
        <w:t>ARCHIEVELOG</w:t>
      </w:r>
    </w:p>
    <w:p w:rsidR="00DB33BF" w:rsidRDefault="00DB33BF" w:rsidP="00C1056D">
      <w:pPr>
        <w:pStyle w:val="a8"/>
        <w:numPr>
          <w:ilvl w:val="0"/>
          <w:numId w:val="16"/>
        </w:numPr>
        <w:ind w:firstLine="0"/>
      </w:pPr>
      <w:r w:rsidRPr="00DB33BF">
        <w:t>NOARCHIEVELOG</w:t>
      </w:r>
    </w:p>
    <w:p w:rsidR="00DB33BF" w:rsidRDefault="00DB33BF" w:rsidP="000D30B2">
      <w:pPr>
        <w:pStyle w:val="a8"/>
        <w:rPr>
          <w:b/>
          <w:bCs/>
        </w:rPr>
      </w:pPr>
      <w:r w:rsidRPr="00DB33BF">
        <w:t>Архивный файл появляется после переключения оперативного журнала.</w:t>
      </w:r>
      <w:r w:rsidRPr="00DB33BF">
        <w:rPr>
          <w:b/>
          <w:bCs/>
        </w:rPr>
        <w:t xml:space="preserve"> </w:t>
      </w:r>
    </w:p>
    <w:p w:rsidR="0079468B" w:rsidRDefault="0079468B" w:rsidP="000D30B2">
      <w:pPr>
        <w:pStyle w:val="a8"/>
        <w:rPr>
          <w:b/>
          <w:bCs/>
        </w:rPr>
      </w:pPr>
    </w:p>
    <w:p w:rsidR="00661413" w:rsidRPr="00661413" w:rsidRDefault="00661413" w:rsidP="000D30B2">
      <w:pPr>
        <w:pStyle w:val="a8"/>
      </w:pPr>
    </w:p>
    <w:p w:rsidR="00F466F4" w:rsidRPr="0076229F" w:rsidRDefault="00F466F4" w:rsidP="00A8177F">
      <w:pPr>
        <w:pStyle w:val="a7"/>
      </w:pPr>
      <w:bookmarkStart w:id="10" w:name="_Toc528426836"/>
      <w:r w:rsidRPr="0076229F">
        <w:t>Oracle Multitenant</w:t>
      </w:r>
      <w:bookmarkEnd w:id="10"/>
    </w:p>
    <w:p w:rsidR="00F466F4" w:rsidRPr="0076229F" w:rsidRDefault="00F466F4" w:rsidP="00C1056D">
      <w:pPr>
        <w:pStyle w:val="a8"/>
        <w:numPr>
          <w:ilvl w:val="0"/>
          <w:numId w:val="8"/>
        </w:numPr>
        <w:ind w:firstLine="0"/>
        <w:rPr>
          <w:noProof/>
          <w:sz w:val="24"/>
          <w:szCs w:val="24"/>
        </w:rPr>
      </w:pPr>
      <w:r w:rsidRPr="0076229F">
        <w:rPr>
          <w:noProof/>
          <w:sz w:val="24"/>
          <w:szCs w:val="24"/>
        </w:rPr>
        <w:t>Можно создавать несколько CDB – для разных версий ПО СУБД.</w:t>
      </w:r>
    </w:p>
    <w:p w:rsidR="00F466F4" w:rsidRPr="0076229F" w:rsidRDefault="00F466F4" w:rsidP="00C1056D">
      <w:pPr>
        <w:pStyle w:val="a8"/>
        <w:numPr>
          <w:ilvl w:val="0"/>
          <w:numId w:val="8"/>
        </w:numPr>
        <w:ind w:firstLine="0"/>
        <w:rPr>
          <w:noProof/>
          <w:sz w:val="24"/>
          <w:szCs w:val="24"/>
        </w:rPr>
      </w:pPr>
      <w:r w:rsidRPr="0076229F">
        <w:rPr>
          <w:noProof/>
          <w:sz w:val="24"/>
          <w:szCs w:val="24"/>
        </w:rPr>
        <w:t xml:space="preserve">Одну и ту же PDB можно переносить между CDB. </w:t>
      </w:r>
    </w:p>
    <w:p w:rsidR="00F466F4" w:rsidRPr="0076229F" w:rsidRDefault="00F466F4" w:rsidP="00C1056D">
      <w:pPr>
        <w:pStyle w:val="a8"/>
        <w:numPr>
          <w:ilvl w:val="0"/>
          <w:numId w:val="8"/>
        </w:numPr>
        <w:ind w:firstLine="0"/>
        <w:rPr>
          <w:noProof/>
          <w:sz w:val="24"/>
          <w:szCs w:val="24"/>
        </w:rPr>
      </w:pPr>
      <w:r w:rsidRPr="0076229F">
        <w:rPr>
          <w:noProof/>
          <w:sz w:val="24"/>
          <w:szCs w:val="24"/>
        </w:rPr>
        <w:t xml:space="preserve">В CDB создается главный контейнер Root. Root содержит метаданные CDB. </w:t>
      </w:r>
    </w:p>
    <w:p w:rsidR="00F466F4" w:rsidRDefault="00F466F4" w:rsidP="00C1056D">
      <w:pPr>
        <w:pStyle w:val="a8"/>
        <w:numPr>
          <w:ilvl w:val="0"/>
          <w:numId w:val="8"/>
        </w:numPr>
        <w:ind w:firstLine="0"/>
        <w:rPr>
          <w:noProof/>
          <w:sz w:val="24"/>
          <w:szCs w:val="24"/>
        </w:rPr>
      </w:pPr>
      <w:r w:rsidRPr="0076229F">
        <w:rPr>
          <w:noProof/>
          <w:sz w:val="24"/>
          <w:szCs w:val="24"/>
        </w:rPr>
        <w:t>В одной CDB можно создать до 252 PDB.</w:t>
      </w:r>
    </w:p>
    <w:p w:rsidR="00CB6BDD" w:rsidRPr="0076229F" w:rsidRDefault="00CB6BDD" w:rsidP="000D30B2">
      <w:pPr>
        <w:pStyle w:val="a8"/>
        <w:ind w:left="720"/>
        <w:rPr>
          <w:noProof/>
          <w:sz w:val="24"/>
          <w:szCs w:val="24"/>
        </w:rPr>
      </w:pPr>
    </w:p>
    <w:p w:rsidR="00CB6BDD" w:rsidRDefault="00CB6BDD" w:rsidP="000D30B2">
      <w:pPr>
        <w:pStyle w:val="a8"/>
        <w:rPr>
          <w:u w:val="single"/>
        </w:rPr>
      </w:pPr>
      <w:r w:rsidRPr="00CB6BDD">
        <w:rPr>
          <w:u w:val="single"/>
        </w:rPr>
        <w:t>Преимущества</w:t>
      </w:r>
    </w:p>
    <w:p w:rsidR="00CB6BDD" w:rsidRPr="00CB6BDD" w:rsidRDefault="00CB6BDD" w:rsidP="000D30B2">
      <w:pPr>
        <w:pStyle w:val="a8"/>
        <w:rPr>
          <w:u w:val="single"/>
        </w:rPr>
      </w:pPr>
    </w:p>
    <w:p w:rsidR="00CB6BDD" w:rsidRPr="0076229F" w:rsidRDefault="00CB6BDD" w:rsidP="00C1056D">
      <w:pPr>
        <w:pStyle w:val="a8"/>
        <w:numPr>
          <w:ilvl w:val="0"/>
          <w:numId w:val="9"/>
        </w:numPr>
        <w:ind w:firstLine="0"/>
        <w:rPr>
          <w:sz w:val="24"/>
          <w:szCs w:val="24"/>
        </w:rPr>
      </w:pPr>
      <w:r w:rsidRPr="0076229F">
        <w:rPr>
          <w:sz w:val="24"/>
          <w:szCs w:val="24"/>
        </w:rPr>
        <w:t>Управление многими базами данных, как одной.</w:t>
      </w:r>
    </w:p>
    <w:p w:rsidR="00CB6BDD" w:rsidRPr="0076229F" w:rsidRDefault="00CB6BDD" w:rsidP="00C1056D">
      <w:pPr>
        <w:pStyle w:val="a8"/>
        <w:numPr>
          <w:ilvl w:val="0"/>
          <w:numId w:val="9"/>
        </w:numPr>
        <w:ind w:firstLine="0"/>
        <w:rPr>
          <w:sz w:val="24"/>
          <w:szCs w:val="24"/>
        </w:rPr>
      </w:pPr>
      <w:r w:rsidRPr="0076229F">
        <w:rPr>
          <w:sz w:val="24"/>
          <w:szCs w:val="24"/>
        </w:rPr>
        <w:t>Доступность и Отказоустойчивость.</w:t>
      </w:r>
    </w:p>
    <w:p w:rsidR="00CB6BDD" w:rsidRPr="0076229F" w:rsidRDefault="00CB6BDD" w:rsidP="00C1056D">
      <w:pPr>
        <w:pStyle w:val="a8"/>
        <w:numPr>
          <w:ilvl w:val="0"/>
          <w:numId w:val="9"/>
        </w:numPr>
        <w:ind w:firstLine="0"/>
        <w:rPr>
          <w:sz w:val="24"/>
          <w:szCs w:val="24"/>
        </w:rPr>
      </w:pPr>
      <w:r w:rsidRPr="0076229F">
        <w:rPr>
          <w:sz w:val="24"/>
          <w:szCs w:val="24"/>
        </w:rPr>
        <w:t>Динамическое управление распределением ресурсов между подключаемыми базами данных.</w:t>
      </w:r>
    </w:p>
    <w:p w:rsidR="00CB6BDD" w:rsidRPr="0076229F" w:rsidRDefault="00CB6BDD" w:rsidP="00C1056D">
      <w:pPr>
        <w:pStyle w:val="a8"/>
        <w:numPr>
          <w:ilvl w:val="0"/>
          <w:numId w:val="9"/>
        </w:numPr>
        <w:ind w:firstLine="0"/>
        <w:rPr>
          <w:noProof/>
          <w:sz w:val="24"/>
          <w:szCs w:val="24"/>
        </w:rPr>
      </w:pPr>
      <w:r w:rsidRPr="0076229F">
        <w:rPr>
          <w:sz w:val="24"/>
          <w:szCs w:val="24"/>
        </w:rPr>
        <w:t>Улучшенная безопасность.</w:t>
      </w:r>
    </w:p>
    <w:p w:rsidR="00E4672C" w:rsidRPr="0076229F" w:rsidRDefault="00E4672C" w:rsidP="000D30B2">
      <w:pPr>
        <w:pStyle w:val="a8"/>
        <w:rPr>
          <w:noProof/>
          <w:sz w:val="24"/>
          <w:szCs w:val="24"/>
        </w:rPr>
      </w:pPr>
    </w:p>
    <w:p w:rsidR="0023025C" w:rsidRPr="00DC0CCF" w:rsidRDefault="0023025C" w:rsidP="00A8177F">
      <w:pPr>
        <w:pStyle w:val="a6"/>
      </w:pPr>
      <w:bookmarkStart w:id="11" w:name="_Toc528426837"/>
      <w:r w:rsidRPr="00DC0CCF">
        <w:t>Типы контейнеров</w:t>
      </w:r>
      <w:bookmarkEnd w:id="11"/>
    </w:p>
    <w:p w:rsidR="00E4672C" w:rsidRPr="0076229F" w:rsidRDefault="00E4672C" w:rsidP="000D30B2">
      <w:pPr>
        <w:pStyle w:val="a8"/>
        <w:rPr>
          <w:noProof/>
          <w:sz w:val="24"/>
          <w:szCs w:val="24"/>
        </w:rPr>
      </w:pPr>
      <w:r w:rsidRPr="0076229F">
        <w:rPr>
          <w:noProof/>
          <w:sz w:val="24"/>
          <w:szCs w:val="24"/>
        </w:rPr>
        <w:t>CDB - container DB – контейнер базы данных</w:t>
      </w:r>
    </w:p>
    <w:p w:rsidR="00E4672C" w:rsidRPr="0076229F" w:rsidRDefault="00E4672C" w:rsidP="000D30B2">
      <w:pPr>
        <w:pStyle w:val="a8"/>
        <w:rPr>
          <w:noProof/>
          <w:sz w:val="24"/>
          <w:szCs w:val="24"/>
        </w:rPr>
      </w:pPr>
      <w:r w:rsidRPr="0076229F">
        <w:rPr>
          <w:noProof/>
          <w:sz w:val="24"/>
          <w:szCs w:val="24"/>
        </w:rPr>
        <w:t>PDB - pluggable DB –  подключаемые базы данных</w:t>
      </w:r>
    </w:p>
    <w:p w:rsidR="00E4672C" w:rsidRPr="0076229F" w:rsidRDefault="00E4672C" w:rsidP="000D30B2">
      <w:pPr>
        <w:pStyle w:val="a8"/>
        <w:rPr>
          <w:noProof/>
          <w:sz w:val="24"/>
          <w:szCs w:val="24"/>
        </w:rPr>
      </w:pPr>
      <w:r w:rsidRPr="0076229F">
        <w:rPr>
          <w:noProof/>
          <w:sz w:val="24"/>
          <w:szCs w:val="24"/>
        </w:rPr>
        <w:t>PDB$SEED – шаблон для создаваемых PDB.</w:t>
      </w:r>
    </w:p>
    <w:p w:rsidR="00DE5901" w:rsidRPr="00FB3657" w:rsidRDefault="00DE5901" w:rsidP="00A8177F">
      <w:pPr>
        <w:pStyle w:val="a6"/>
      </w:pPr>
      <w:bookmarkStart w:id="12" w:name="_Toc528426838"/>
      <w:r w:rsidRPr="00FB3657">
        <w:t xml:space="preserve">Словарь </w:t>
      </w:r>
      <w:r w:rsidRPr="0076229F">
        <w:t>Oracle</w:t>
      </w:r>
      <w:bookmarkEnd w:id="12"/>
    </w:p>
    <w:p w:rsidR="00DE5901" w:rsidRPr="0076229F" w:rsidRDefault="00DE5901" w:rsidP="000D30B2">
      <w:pPr>
        <w:pStyle w:val="a8"/>
        <w:rPr>
          <w:rFonts w:eastAsiaTheme="majorEastAsia"/>
          <w:sz w:val="24"/>
          <w:szCs w:val="24"/>
        </w:rPr>
      </w:pPr>
      <w:r w:rsidRPr="0076229F">
        <w:rPr>
          <w:rFonts w:eastAsiaTheme="majorEastAsia"/>
          <w:color w:val="C00000"/>
          <w:sz w:val="24"/>
          <w:szCs w:val="24"/>
        </w:rPr>
        <w:t xml:space="preserve">Словарь Oracle </w:t>
      </w:r>
      <w:r w:rsidRPr="0076229F">
        <w:rPr>
          <w:rFonts w:eastAsiaTheme="majorEastAsia"/>
          <w:sz w:val="24"/>
          <w:szCs w:val="24"/>
        </w:rPr>
        <w:t xml:space="preserve">- </w:t>
      </w:r>
      <w:r w:rsidRPr="0076229F">
        <w:rPr>
          <w:rFonts w:eastAsiaTheme="majorEastAsia"/>
          <w:sz w:val="24"/>
          <w:szCs w:val="24"/>
          <w:u w:val="single"/>
        </w:rPr>
        <w:t>набор таблиц и связанных с ними представлений</w:t>
      </w:r>
      <w:r w:rsidRPr="0076229F">
        <w:rPr>
          <w:rFonts w:eastAsiaTheme="majorEastAsia"/>
          <w:sz w:val="24"/>
          <w:szCs w:val="24"/>
        </w:rPr>
        <w:t xml:space="preserve">, который представляет возможность отследить внутреннюю структуру базы данных и деятельность СУБД </w:t>
      </w:r>
      <w:r w:rsidRPr="0076229F">
        <w:rPr>
          <w:rFonts w:eastAsiaTheme="majorEastAsia"/>
          <w:sz w:val="24"/>
          <w:szCs w:val="24"/>
          <w:lang w:val="en-US"/>
        </w:rPr>
        <w:t>Oracle</w:t>
      </w:r>
    </w:p>
    <w:p w:rsidR="00DE5901" w:rsidRPr="0076229F" w:rsidRDefault="00DE5901" w:rsidP="000D30B2">
      <w:pPr>
        <w:pStyle w:val="a8"/>
        <w:rPr>
          <w:rFonts w:eastAsiaTheme="majorEastAsia"/>
          <w:sz w:val="24"/>
          <w:szCs w:val="24"/>
        </w:rPr>
      </w:pPr>
    </w:p>
    <w:p w:rsidR="00DE5901" w:rsidRPr="0076229F" w:rsidRDefault="00DE5901" w:rsidP="000D30B2">
      <w:pPr>
        <w:pStyle w:val="a8"/>
        <w:rPr>
          <w:rFonts w:eastAsiaTheme="majorEastAsia"/>
          <w:sz w:val="24"/>
          <w:szCs w:val="24"/>
        </w:rPr>
      </w:pPr>
      <w:r w:rsidRPr="0076229F">
        <w:rPr>
          <w:rFonts w:eastAsiaTheme="majorEastAsia"/>
          <w:sz w:val="24"/>
          <w:szCs w:val="24"/>
        </w:rPr>
        <w:t>Обновляется и обслуживается сервером Oracle в фоновом режиме после выполнения операторов DDL</w:t>
      </w:r>
    </w:p>
    <w:p w:rsidR="00DE5901" w:rsidRPr="0076229F" w:rsidRDefault="00DE5901" w:rsidP="000D30B2">
      <w:pPr>
        <w:pStyle w:val="a8"/>
        <w:rPr>
          <w:rFonts w:eastAsiaTheme="majorEastAsia"/>
          <w:sz w:val="24"/>
          <w:szCs w:val="24"/>
        </w:rPr>
      </w:pPr>
    </w:p>
    <w:p w:rsidR="00DE5901" w:rsidRPr="0076229F" w:rsidRDefault="00DE5901" w:rsidP="000D30B2">
      <w:pPr>
        <w:pStyle w:val="a8"/>
        <w:rPr>
          <w:rFonts w:eastAsiaTheme="majorEastAsia"/>
          <w:sz w:val="24"/>
          <w:szCs w:val="24"/>
        </w:rPr>
      </w:pPr>
      <w:r w:rsidRPr="0076229F">
        <w:rPr>
          <w:rFonts w:eastAsiaTheme="majorEastAsia"/>
          <w:sz w:val="24"/>
          <w:szCs w:val="24"/>
        </w:rPr>
        <w:t>Располагается в табличном пространстве SYSTEM</w:t>
      </w:r>
    </w:p>
    <w:p w:rsidR="00DE5901" w:rsidRPr="0076229F" w:rsidRDefault="00DE5901" w:rsidP="000D30B2">
      <w:pPr>
        <w:pStyle w:val="a8"/>
        <w:rPr>
          <w:rFonts w:eastAsiaTheme="majorEastAsia"/>
          <w:sz w:val="24"/>
          <w:szCs w:val="24"/>
        </w:rPr>
      </w:pPr>
    </w:p>
    <w:p w:rsidR="00DE5901" w:rsidRPr="0076229F" w:rsidRDefault="00DE5901" w:rsidP="000D30B2">
      <w:pPr>
        <w:pStyle w:val="a8"/>
        <w:rPr>
          <w:rFonts w:eastAsiaTheme="majorEastAsia"/>
          <w:sz w:val="24"/>
          <w:szCs w:val="24"/>
        </w:rPr>
      </w:pPr>
      <w:r w:rsidRPr="0076229F">
        <w:rPr>
          <w:rFonts w:eastAsiaTheme="majorEastAsia"/>
          <w:sz w:val="24"/>
          <w:szCs w:val="24"/>
        </w:rPr>
        <w:t>Владелец: пользователь SYS, некоторые представления - SYSTEM </w:t>
      </w:r>
    </w:p>
    <w:p w:rsidR="00DE5901" w:rsidRPr="0076229F" w:rsidRDefault="00DE5901" w:rsidP="000D30B2">
      <w:pPr>
        <w:pStyle w:val="a8"/>
        <w:rPr>
          <w:rFonts w:eastAsiaTheme="majorEastAsia"/>
          <w:sz w:val="24"/>
          <w:szCs w:val="24"/>
        </w:rPr>
      </w:pPr>
      <w:r w:rsidRPr="0076229F">
        <w:rPr>
          <w:rFonts w:eastAsiaTheme="majorEastAsia"/>
          <w:sz w:val="24"/>
          <w:szCs w:val="24"/>
        </w:rPr>
        <w:t>Для доступа к словарю необходима специальная привилегия GRANT SELECT ANY DICTIONARY</w:t>
      </w:r>
    </w:p>
    <w:p w:rsidR="00DE5901" w:rsidRPr="0076229F" w:rsidRDefault="00DE5901" w:rsidP="00A8177F">
      <w:pPr>
        <w:pStyle w:val="a7"/>
      </w:pPr>
      <w:bookmarkStart w:id="13" w:name="_Toc528426839"/>
      <w:r w:rsidRPr="0076229F">
        <w:t>Наборы представлений словаря данных</w:t>
      </w:r>
      <w:bookmarkEnd w:id="13"/>
    </w:p>
    <w:p w:rsidR="00DE5901" w:rsidRPr="0076229F" w:rsidRDefault="00DE5901" w:rsidP="00C1056D">
      <w:pPr>
        <w:pStyle w:val="a8"/>
        <w:numPr>
          <w:ilvl w:val="0"/>
          <w:numId w:val="7"/>
        </w:numPr>
        <w:ind w:firstLine="0"/>
        <w:rPr>
          <w:sz w:val="24"/>
          <w:szCs w:val="24"/>
        </w:rPr>
      </w:pPr>
      <w:r w:rsidRPr="0076229F">
        <w:rPr>
          <w:i/>
          <w:iCs/>
          <w:sz w:val="24"/>
          <w:szCs w:val="24"/>
        </w:rPr>
        <w:t>USER</w:t>
      </w:r>
      <w:r w:rsidRPr="0076229F">
        <w:rPr>
          <w:sz w:val="24"/>
          <w:szCs w:val="24"/>
        </w:rPr>
        <w:t xml:space="preserve">. </w:t>
      </w:r>
    </w:p>
    <w:p w:rsidR="00DE5901" w:rsidRPr="0076229F" w:rsidRDefault="00DE5901" w:rsidP="000D30B2">
      <w:pPr>
        <w:pStyle w:val="a8"/>
        <w:ind w:left="1440"/>
        <w:rPr>
          <w:sz w:val="24"/>
          <w:szCs w:val="24"/>
        </w:rPr>
      </w:pPr>
      <w:r w:rsidRPr="0076229F">
        <w:rPr>
          <w:sz w:val="24"/>
          <w:szCs w:val="24"/>
        </w:rPr>
        <w:t>Представления </w:t>
      </w:r>
      <w:r w:rsidRPr="0076229F">
        <w:rPr>
          <w:i/>
          <w:iCs/>
          <w:sz w:val="24"/>
          <w:szCs w:val="24"/>
        </w:rPr>
        <w:t>USER</w:t>
      </w:r>
      <w:r w:rsidRPr="0076229F">
        <w:rPr>
          <w:sz w:val="24"/>
          <w:szCs w:val="24"/>
        </w:rPr>
        <w:t xml:space="preserve"> показывают пользователю только те объекты, которыми он владеет. </w:t>
      </w:r>
    </w:p>
    <w:p w:rsidR="00DE5901" w:rsidRPr="0076229F" w:rsidRDefault="00DE5901" w:rsidP="00C1056D">
      <w:pPr>
        <w:pStyle w:val="a8"/>
        <w:numPr>
          <w:ilvl w:val="0"/>
          <w:numId w:val="7"/>
        </w:numPr>
        <w:ind w:firstLine="0"/>
        <w:rPr>
          <w:sz w:val="24"/>
          <w:szCs w:val="24"/>
        </w:rPr>
      </w:pPr>
      <w:r w:rsidRPr="0076229F">
        <w:rPr>
          <w:i/>
          <w:iCs/>
          <w:sz w:val="24"/>
          <w:szCs w:val="24"/>
        </w:rPr>
        <w:t>ALL</w:t>
      </w:r>
      <w:r w:rsidRPr="0076229F">
        <w:rPr>
          <w:sz w:val="24"/>
          <w:szCs w:val="24"/>
        </w:rPr>
        <w:t xml:space="preserve">. </w:t>
      </w:r>
    </w:p>
    <w:p w:rsidR="00DE5901" w:rsidRPr="0076229F" w:rsidRDefault="00DE5901" w:rsidP="000D30B2">
      <w:pPr>
        <w:pStyle w:val="a8"/>
        <w:ind w:left="1440"/>
        <w:rPr>
          <w:sz w:val="24"/>
          <w:szCs w:val="24"/>
        </w:rPr>
      </w:pPr>
      <w:r w:rsidRPr="0076229F">
        <w:rPr>
          <w:sz w:val="24"/>
          <w:szCs w:val="24"/>
        </w:rPr>
        <w:t>Представления </w:t>
      </w:r>
      <w:r w:rsidRPr="0076229F">
        <w:rPr>
          <w:i/>
          <w:iCs/>
          <w:sz w:val="24"/>
          <w:szCs w:val="24"/>
        </w:rPr>
        <w:t>ALL</w:t>
      </w:r>
      <w:r w:rsidRPr="0076229F">
        <w:rPr>
          <w:sz w:val="24"/>
          <w:szCs w:val="24"/>
        </w:rPr>
        <w:t> показывают информацию об объектах, на доступ к которым у вас имеются соответствующие привилегии. Представления с префиксом </w:t>
      </w:r>
      <w:r w:rsidRPr="0076229F">
        <w:rPr>
          <w:i/>
          <w:iCs/>
          <w:sz w:val="24"/>
          <w:szCs w:val="24"/>
        </w:rPr>
        <w:t>ALL</w:t>
      </w:r>
      <w:r w:rsidRPr="0076229F">
        <w:rPr>
          <w:sz w:val="24"/>
          <w:szCs w:val="24"/>
        </w:rPr>
        <w:t> включают информацию о пользовательских объектах и всех прочих объектах, на доступ к которым есть права — непосредственно, или через принадлежность к роли.</w:t>
      </w:r>
    </w:p>
    <w:p w:rsidR="00DE5901" w:rsidRPr="0076229F" w:rsidRDefault="00DE5901" w:rsidP="00C1056D">
      <w:pPr>
        <w:pStyle w:val="a8"/>
        <w:numPr>
          <w:ilvl w:val="0"/>
          <w:numId w:val="7"/>
        </w:numPr>
        <w:ind w:firstLine="0"/>
        <w:rPr>
          <w:sz w:val="24"/>
          <w:szCs w:val="24"/>
        </w:rPr>
      </w:pPr>
      <w:r w:rsidRPr="0076229F">
        <w:rPr>
          <w:i/>
          <w:iCs/>
          <w:sz w:val="24"/>
          <w:szCs w:val="24"/>
        </w:rPr>
        <w:t>DBA</w:t>
      </w:r>
      <w:r w:rsidRPr="0076229F">
        <w:rPr>
          <w:sz w:val="24"/>
          <w:szCs w:val="24"/>
        </w:rPr>
        <w:t xml:space="preserve">. </w:t>
      </w:r>
    </w:p>
    <w:p w:rsidR="00DE5901" w:rsidRPr="0076229F" w:rsidRDefault="00DE5901" w:rsidP="000D30B2">
      <w:pPr>
        <w:pStyle w:val="a8"/>
        <w:ind w:left="1440"/>
        <w:rPr>
          <w:sz w:val="24"/>
          <w:szCs w:val="24"/>
        </w:rPr>
      </w:pPr>
      <w:r w:rsidRPr="0076229F">
        <w:rPr>
          <w:sz w:val="24"/>
          <w:szCs w:val="24"/>
        </w:rPr>
        <w:t>Представления </w:t>
      </w:r>
      <w:r w:rsidRPr="0076229F">
        <w:rPr>
          <w:i/>
          <w:iCs/>
          <w:sz w:val="24"/>
          <w:szCs w:val="24"/>
        </w:rPr>
        <w:t>DBA</w:t>
      </w:r>
      <w:r w:rsidRPr="0076229F">
        <w:rPr>
          <w:sz w:val="24"/>
          <w:szCs w:val="24"/>
        </w:rPr>
        <w:t> — наиболее мощные из всех. Пользователи, которым назначена роль </w:t>
      </w:r>
      <w:r w:rsidRPr="0076229F">
        <w:rPr>
          <w:i/>
          <w:iCs/>
          <w:sz w:val="24"/>
          <w:szCs w:val="24"/>
        </w:rPr>
        <w:t>DBA</w:t>
      </w:r>
      <w:r w:rsidRPr="0076229F">
        <w:rPr>
          <w:sz w:val="24"/>
          <w:szCs w:val="24"/>
        </w:rPr>
        <w:t>, могут обращаться к информации о любом объекте или любом пользователе в базе данных. Представления словаря, снабженные префиксом </w:t>
      </w:r>
      <w:r w:rsidRPr="0076229F">
        <w:rPr>
          <w:i/>
          <w:iCs/>
          <w:sz w:val="24"/>
          <w:szCs w:val="24"/>
        </w:rPr>
        <w:t>DBA</w:t>
      </w:r>
      <w:r w:rsidRPr="0076229F">
        <w:rPr>
          <w:sz w:val="24"/>
          <w:szCs w:val="24"/>
        </w:rPr>
        <w:t xml:space="preserve"> — это именно те, что вы применяете для мониторинга и администрирования базы данных. </w:t>
      </w:r>
    </w:p>
    <w:p w:rsidR="00DE5901" w:rsidRPr="0076229F" w:rsidRDefault="00DE5901" w:rsidP="00C1056D">
      <w:pPr>
        <w:pStyle w:val="a8"/>
        <w:numPr>
          <w:ilvl w:val="0"/>
          <w:numId w:val="7"/>
        </w:numPr>
        <w:ind w:firstLine="0"/>
        <w:rPr>
          <w:sz w:val="24"/>
          <w:szCs w:val="24"/>
        </w:rPr>
      </w:pPr>
      <w:r w:rsidRPr="0076229F">
        <w:rPr>
          <w:sz w:val="24"/>
          <w:szCs w:val="24"/>
        </w:rPr>
        <w:t>V$</w:t>
      </w:r>
      <w:r w:rsidRPr="0076229F">
        <w:rPr>
          <w:sz w:val="24"/>
          <w:szCs w:val="24"/>
        </w:rPr>
        <w:tab/>
        <w:t xml:space="preserve"> </w:t>
      </w:r>
    </w:p>
    <w:p w:rsidR="00DE5901" w:rsidRPr="0076229F" w:rsidRDefault="00DE5901" w:rsidP="000D30B2">
      <w:pPr>
        <w:pStyle w:val="a8"/>
        <w:ind w:left="720"/>
        <w:rPr>
          <w:sz w:val="24"/>
          <w:szCs w:val="24"/>
        </w:rPr>
      </w:pPr>
      <w:r w:rsidRPr="0076229F">
        <w:rPr>
          <w:sz w:val="24"/>
          <w:szCs w:val="24"/>
        </w:rPr>
        <w:t>Производительность сервера</w:t>
      </w:r>
    </w:p>
    <w:p w:rsidR="00DE5901" w:rsidRPr="0076229F" w:rsidRDefault="00DE5901" w:rsidP="00A8177F">
      <w:pPr>
        <w:pStyle w:val="a6"/>
      </w:pPr>
    </w:p>
    <w:p w:rsidR="00BC2A49" w:rsidRPr="0076229F" w:rsidRDefault="00BC2A49" w:rsidP="00A8177F">
      <w:pPr>
        <w:pStyle w:val="a6"/>
      </w:pPr>
      <w:bookmarkStart w:id="14" w:name="_Toc528426840"/>
      <w:r w:rsidRPr="0076229F">
        <w:t>Пользователи</w:t>
      </w:r>
      <w:bookmarkEnd w:id="14"/>
    </w:p>
    <w:p w:rsidR="00BC2A49" w:rsidRPr="0076229F" w:rsidRDefault="00BC2A49" w:rsidP="000D30B2">
      <w:pPr>
        <w:pStyle w:val="a8"/>
        <w:rPr>
          <w:b/>
          <w:sz w:val="24"/>
          <w:szCs w:val="24"/>
          <w:shd w:val="clear" w:color="auto" w:fill="FFFFFF"/>
        </w:rPr>
      </w:pPr>
      <w:r w:rsidRPr="0076229F">
        <w:rPr>
          <w:rStyle w:val="a3"/>
          <w:rFonts w:cs="Arial"/>
          <w:i/>
          <w:color w:val="C00000"/>
          <w:sz w:val="24"/>
          <w:szCs w:val="24"/>
          <w:bdr w:val="none" w:sz="0" w:space="0" w:color="auto" w:frame="1"/>
          <w:shd w:val="clear" w:color="auto" w:fill="FFFFFF"/>
        </w:rPr>
        <w:t>Пользователь (user)</w:t>
      </w:r>
      <w:r w:rsidRPr="0076229F">
        <w:rPr>
          <w:color w:val="C00000"/>
          <w:sz w:val="24"/>
          <w:szCs w:val="24"/>
          <w:shd w:val="clear" w:color="auto" w:fill="FFFFFF"/>
        </w:rPr>
        <w:t> </w:t>
      </w:r>
      <w:r w:rsidRPr="0076229F">
        <w:rPr>
          <w:sz w:val="24"/>
          <w:szCs w:val="24"/>
          <w:shd w:val="clear" w:color="auto" w:fill="FFFFFF"/>
        </w:rPr>
        <w:t>— именованная учетная запись, определенная в базе данных, с помощью которой выполняется подключение и доступ к объектам.</w:t>
      </w:r>
    </w:p>
    <w:p w:rsidR="00E4672C" w:rsidRPr="0076229F" w:rsidRDefault="00E4672C" w:rsidP="000D30B2">
      <w:pPr>
        <w:pStyle w:val="a8"/>
        <w:rPr>
          <w:rFonts w:cs="Arial"/>
          <w:b/>
          <w:color w:val="000000" w:themeColor="text1"/>
          <w:sz w:val="24"/>
          <w:szCs w:val="24"/>
          <w:shd w:val="clear" w:color="auto" w:fill="FFFFFF"/>
        </w:rPr>
      </w:pPr>
      <w:r w:rsidRPr="0076229F">
        <w:rPr>
          <w:rFonts w:cs="Arial"/>
          <w:color w:val="C00000"/>
          <w:sz w:val="24"/>
          <w:szCs w:val="24"/>
          <w:shd w:val="clear" w:color="auto" w:fill="FFFFFF"/>
        </w:rPr>
        <w:t>Общий пользователь -</w:t>
      </w:r>
      <w:r w:rsidRPr="0076229F">
        <w:rPr>
          <w:rFonts w:cs="Arial"/>
          <w:color w:val="000000" w:themeColor="text1"/>
          <w:sz w:val="24"/>
          <w:szCs w:val="24"/>
          <w:shd w:val="clear" w:color="auto" w:fill="FFFFFF"/>
        </w:rPr>
        <w:t xml:space="preserve"> п</w:t>
      </w:r>
      <w:r w:rsidRPr="0076229F">
        <w:rPr>
          <w:sz w:val="24"/>
          <w:szCs w:val="24"/>
        </w:rPr>
        <w:t xml:space="preserve">ользователь, который может подключаться к 2+ </w:t>
      </w:r>
      <w:r w:rsidRPr="0076229F">
        <w:rPr>
          <w:sz w:val="24"/>
          <w:szCs w:val="24"/>
          <w:lang w:val="en-US"/>
        </w:rPr>
        <w:t>pdb</w:t>
      </w:r>
      <w:r w:rsidRPr="0076229F">
        <w:rPr>
          <w:sz w:val="24"/>
          <w:szCs w:val="24"/>
        </w:rPr>
        <w:t>.</w:t>
      </w:r>
    </w:p>
    <w:p w:rsidR="00BC2A49" w:rsidRPr="00DC0CCF" w:rsidRDefault="00BC2A49" w:rsidP="00A8177F">
      <w:pPr>
        <w:pStyle w:val="a7"/>
        <w:rPr>
          <w:shd w:val="clear" w:color="auto" w:fill="FFFFFF"/>
        </w:rPr>
      </w:pPr>
      <w:bookmarkStart w:id="15" w:name="_Toc528426841"/>
      <w:r w:rsidRPr="00DC0CCF">
        <w:rPr>
          <w:rStyle w:val="a3"/>
          <w:rFonts w:cs="Arial"/>
          <w:i/>
          <w:color w:val="C00000"/>
          <w:bdr w:val="none" w:sz="0" w:space="0" w:color="auto" w:frame="1"/>
          <w:shd w:val="clear" w:color="auto" w:fill="FFFFFF"/>
          <w:lang w:val="ru-RU"/>
        </w:rPr>
        <w:t>Схема</w:t>
      </w:r>
      <w:r w:rsidRPr="0076229F">
        <w:rPr>
          <w:i/>
          <w:color w:val="538135" w:themeColor="accent6" w:themeShade="BF"/>
          <w:shd w:val="clear" w:color="auto" w:fill="FFFFFF"/>
        </w:rPr>
        <w:t> </w:t>
      </w:r>
      <w:r w:rsidRPr="00DC0CCF">
        <w:rPr>
          <w:shd w:val="clear" w:color="auto" w:fill="FFFFFF"/>
        </w:rPr>
        <w:t>— именованная коллекция таких объектов, как таблицы, представления, кластеры и процедуры, связанных с определенным пользователем.</w:t>
      </w:r>
      <w:bookmarkEnd w:id="15"/>
    </w:p>
    <w:p w:rsidR="00063161" w:rsidRPr="0076229F" w:rsidRDefault="00BC2A49" w:rsidP="00A8177F">
      <w:pPr>
        <w:pStyle w:val="a7"/>
      </w:pPr>
      <w:bookmarkStart w:id="16" w:name="_Toc528426842"/>
      <w:r w:rsidRPr="0076229F">
        <w:t>Предопределенные пользователи</w:t>
      </w:r>
      <w:bookmarkEnd w:id="16"/>
    </w:p>
    <w:p w:rsidR="00DE5901" w:rsidRPr="0076229F" w:rsidRDefault="00DE5901" w:rsidP="000D30B2">
      <w:pPr>
        <w:pStyle w:val="a8"/>
        <w:rPr>
          <w:sz w:val="24"/>
          <w:szCs w:val="24"/>
        </w:rPr>
      </w:pPr>
      <w:r w:rsidRPr="0076229F">
        <w:rPr>
          <w:noProof/>
          <w:sz w:val="24"/>
          <w:szCs w:val="24"/>
        </w:rPr>
        <w:drawing>
          <wp:inline distT="0" distB="0" distL="0" distR="0" wp14:anchorId="4A0BFA7F" wp14:editId="4895C356">
            <wp:extent cx="3324225" cy="1198698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908" t="14259" r="24960" b="58080"/>
                    <a:stretch/>
                  </pic:blipFill>
                  <pic:spPr bwMode="auto">
                    <a:xfrm>
                      <a:off x="0" y="0"/>
                      <a:ext cx="3337528" cy="1203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170" w:type="dxa"/>
        <w:tblLook w:val="04A0" w:firstRow="1" w:lastRow="0" w:firstColumn="1" w:lastColumn="0" w:noHBand="0" w:noVBand="1"/>
      </w:tblPr>
      <w:tblGrid>
        <w:gridCol w:w="4562"/>
        <w:gridCol w:w="4613"/>
      </w:tblGrid>
      <w:tr w:rsidR="00803FCA" w:rsidRPr="0076229F" w:rsidTr="00803FCA">
        <w:tc>
          <w:tcPr>
            <w:tcW w:w="4672" w:type="dxa"/>
          </w:tcPr>
          <w:p w:rsidR="00803FCA" w:rsidRPr="0076229F" w:rsidRDefault="00803FCA" w:rsidP="000D30B2">
            <w:pPr>
              <w:pStyle w:val="a8"/>
              <w:rPr>
                <w:sz w:val="24"/>
                <w:szCs w:val="24"/>
                <w:lang w:val="en-US"/>
              </w:rPr>
            </w:pPr>
            <w:r w:rsidRPr="0076229F">
              <w:rPr>
                <w:sz w:val="24"/>
                <w:szCs w:val="24"/>
                <w:lang w:val="en-US"/>
              </w:rPr>
              <w:t>sys</w:t>
            </w:r>
          </w:p>
        </w:tc>
        <w:tc>
          <w:tcPr>
            <w:tcW w:w="4673" w:type="dxa"/>
          </w:tcPr>
          <w:p w:rsidR="00803FCA" w:rsidRPr="0076229F" w:rsidRDefault="00803FCA" w:rsidP="000D30B2">
            <w:pPr>
              <w:pStyle w:val="a8"/>
              <w:rPr>
                <w:sz w:val="24"/>
                <w:szCs w:val="24"/>
              </w:rPr>
            </w:pPr>
            <w:r w:rsidRPr="0076229F">
              <w:rPr>
                <w:sz w:val="24"/>
                <w:szCs w:val="24"/>
              </w:rPr>
              <w:t>эта учетная запись автоматически создается при создании новой базы данных.</w:t>
            </w:r>
          </w:p>
          <w:p w:rsidR="00803FCA" w:rsidRPr="0076229F" w:rsidRDefault="00803FCA" w:rsidP="000D30B2">
            <w:pPr>
              <w:pStyle w:val="a8"/>
              <w:rPr>
                <w:sz w:val="24"/>
                <w:szCs w:val="24"/>
              </w:rPr>
            </w:pPr>
            <w:r w:rsidRPr="0076229F">
              <w:rPr>
                <w:sz w:val="24"/>
                <w:szCs w:val="24"/>
              </w:rPr>
              <w:t xml:space="preserve"> Используется в основном для администрирования словаря данных. Этой учетной записи предоставлены </w:t>
            </w:r>
            <w:r w:rsidRPr="0076229F">
              <w:rPr>
                <w:rStyle w:val="a3"/>
                <w:b w:val="0"/>
                <w:bCs w:val="0"/>
                <w:sz w:val="24"/>
                <w:szCs w:val="24"/>
              </w:rPr>
              <w:t>роли (права)</w:t>
            </w:r>
            <w:r w:rsidRPr="0076229F">
              <w:rPr>
                <w:sz w:val="24"/>
                <w:szCs w:val="24"/>
              </w:rPr>
              <w:t> DBA, CONNECT и RESOURCE.</w:t>
            </w:r>
          </w:p>
        </w:tc>
      </w:tr>
      <w:tr w:rsidR="00803FCA" w:rsidRPr="0076229F" w:rsidTr="00803FCA">
        <w:tc>
          <w:tcPr>
            <w:tcW w:w="4672" w:type="dxa"/>
          </w:tcPr>
          <w:p w:rsidR="00803FCA" w:rsidRPr="0076229F" w:rsidRDefault="00803FCA" w:rsidP="000D30B2">
            <w:pPr>
              <w:pStyle w:val="a8"/>
              <w:rPr>
                <w:sz w:val="24"/>
                <w:szCs w:val="24"/>
                <w:lang w:val="en-US"/>
              </w:rPr>
            </w:pPr>
            <w:r w:rsidRPr="0076229F">
              <w:rPr>
                <w:sz w:val="24"/>
                <w:szCs w:val="24"/>
                <w:lang w:val="en-US"/>
              </w:rPr>
              <w:t>system</w:t>
            </w:r>
          </w:p>
        </w:tc>
        <w:tc>
          <w:tcPr>
            <w:tcW w:w="4673" w:type="dxa"/>
          </w:tcPr>
          <w:p w:rsidR="00803FCA" w:rsidRPr="0076229F" w:rsidRDefault="00803FCA" w:rsidP="000D30B2">
            <w:pPr>
              <w:pStyle w:val="a8"/>
              <w:rPr>
                <w:sz w:val="24"/>
                <w:szCs w:val="24"/>
              </w:rPr>
            </w:pPr>
            <w:r w:rsidRPr="0076229F">
              <w:rPr>
                <w:sz w:val="24"/>
                <w:szCs w:val="24"/>
              </w:rPr>
              <w:t>также создается автоматически при создании базы данных. В основном предназначен для создания таблиц и представлений, нужных для функционирования СУРБД. Эта учетная запись имеет роль DBA.</w:t>
            </w:r>
          </w:p>
        </w:tc>
      </w:tr>
      <w:tr w:rsidR="00DE5901" w:rsidRPr="0076229F" w:rsidTr="00803FCA">
        <w:tc>
          <w:tcPr>
            <w:tcW w:w="4672" w:type="dxa"/>
          </w:tcPr>
          <w:p w:rsidR="00DE5901" w:rsidRPr="0076229F" w:rsidRDefault="00DE5901" w:rsidP="000D30B2">
            <w:pPr>
              <w:pStyle w:val="a8"/>
              <w:rPr>
                <w:sz w:val="24"/>
                <w:szCs w:val="24"/>
                <w:lang w:val="en-US"/>
              </w:rPr>
            </w:pPr>
            <w:r w:rsidRPr="0076229F">
              <w:rPr>
                <w:sz w:val="24"/>
                <w:szCs w:val="24"/>
                <w:lang w:val="en-US"/>
              </w:rPr>
              <w:t>scott</w:t>
            </w:r>
          </w:p>
        </w:tc>
        <w:tc>
          <w:tcPr>
            <w:tcW w:w="4673" w:type="dxa"/>
          </w:tcPr>
          <w:p w:rsidR="00DE5901" w:rsidRPr="0076229F" w:rsidRDefault="00DE5901" w:rsidP="000D30B2">
            <w:pPr>
              <w:pStyle w:val="a8"/>
              <w:rPr>
                <w:sz w:val="24"/>
                <w:szCs w:val="24"/>
              </w:rPr>
            </w:pPr>
          </w:p>
        </w:tc>
      </w:tr>
    </w:tbl>
    <w:p w:rsidR="00442E4E" w:rsidRPr="0076229F" w:rsidRDefault="00442E4E" w:rsidP="00A8177F">
      <w:pPr>
        <w:pStyle w:val="a6"/>
      </w:pPr>
      <w:bookmarkStart w:id="17" w:name="_Toc528426843"/>
      <w:r w:rsidRPr="0076229F">
        <w:t>Объекты БД</w:t>
      </w:r>
      <w:bookmarkEnd w:id="17"/>
    </w:p>
    <w:p w:rsidR="00442E4E" w:rsidRPr="0076229F" w:rsidRDefault="00442E4E" w:rsidP="00C1056D">
      <w:pPr>
        <w:pStyle w:val="a8"/>
        <w:numPr>
          <w:ilvl w:val="0"/>
          <w:numId w:val="1"/>
        </w:numPr>
        <w:ind w:firstLine="0"/>
        <w:rPr>
          <w:sz w:val="24"/>
          <w:szCs w:val="24"/>
        </w:rPr>
      </w:pPr>
      <w:r w:rsidRPr="0076229F">
        <w:rPr>
          <w:sz w:val="24"/>
          <w:szCs w:val="24"/>
        </w:rPr>
        <w:t>Таблицы / Tables</w:t>
      </w:r>
    </w:p>
    <w:p w:rsidR="00442E4E" w:rsidRPr="0076229F" w:rsidRDefault="00442E4E" w:rsidP="00C1056D">
      <w:pPr>
        <w:pStyle w:val="a8"/>
        <w:numPr>
          <w:ilvl w:val="0"/>
          <w:numId w:val="1"/>
        </w:numPr>
        <w:ind w:firstLine="0"/>
        <w:rPr>
          <w:sz w:val="24"/>
          <w:szCs w:val="24"/>
        </w:rPr>
      </w:pPr>
      <w:r w:rsidRPr="0076229F">
        <w:rPr>
          <w:sz w:val="24"/>
          <w:szCs w:val="24"/>
        </w:rPr>
        <w:t>Кластеры / Clusters — набор таблиц, хранящихся физически вместе как одна таблица. Есть общий столбец, по которому они соединяются.</w:t>
      </w:r>
    </w:p>
    <w:p w:rsidR="00442E4E" w:rsidRPr="0076229F" w:rsidRDefault="00442E4E" w:rsidP="00C1056D">
      <w:pPr>
        <w:pStyle w:val="a8"/>
        <w:numPr>
          <w:ilvl w:val="0"/>
          <w:numId w:val="1"/>
        </w:numPr>
        <w:ind w:firstLine="0"/>
        <w:rPr>
          <w:sz w:val="24"/>
          <w:szCs w:val="24"/>
        </w:rPr>
      </w:pPr>
      <w:r w:rsidRPr="0076229F">
        <w:rPr>
          <w:sz w:val="24"/>
          <w:szCs w:val="24"/>
        </w:rPr>
        <w:lastRenderedPageBreak/>
        <w:t>Индексы / Indexes — создаются по столбцу или нескольким, чтобы ускорить поиск информации.</w:t>
      </w:r>
    </w:p>
    <w:p w:rsidR="00442E4E" w:rsidRPr="0076229F" w:rsidRDefault="00442E4E" w:rsidP="00C1056D">
      <w:pPr>
        <w:pStyle w:val="a8"/>
        <w:numPr>
          <w:ilvl w:val="0"/>
          <w:numId w:val="1"/>
        </w:numPr>
        <w:ind w:firstLine="0"/>
        <w:rPr>
          <w:sz w:val="24"/>
          <w:szCs w:val="24"/>
        </w:rPr>
      </w:pPr>
      <w:r w:rsidRPr="0076229F">
        <w:rPr>
          <w:sz w:val="24"/>
          <w:szCs w:val="24"/>
        </w:rPr>
        <w:t>Представления / Views</w:t>
      </w:r>
    </w:p>
    <w:p w:rsidR="00442E4E" w:rsidRPr="0076229F" w:rsidRDefault="00442E4E" w:rsidP="00C1056D">
      <w:pPr>
        <w:pStyle w:val="a8"/>
        <w:numPr>
          <w:ilvl w:val="0"/>
          <w:numId w:val="1"/>
        </w:numPr>
        <w:ind w:firstLine="0"/>
        <w:rPr>
          <w:sz w:val="24"/>
          <w:szCs w:val="24"/>
        </w:rPr>
      </w:pPr>
      <w:r w:rsidRPr="0076229F">
        <w:rPr>
          <w:sz w:val="24"/>
          <w:szCs w:val="24"/>
        </w:rPr>
        <w:t>Синонимы / Synonyms</w:t>
      </w:r>
    </w:p>
    <w:p w:rsidR="00442E4E" w:rsidRPr="0076229F" w:rsidRDefault="00442E4E" w:rsidP="00C1056D">
      <w:pPr>
        <w:pStyle w:val="a8"/>
        <w:numPr>
          <w:ilvl w:val="0"/>
          <w:numId w:val="1"/>
        </w:numPr>
        <w:ind w:firstLine="0"/>
        <w:rPr>
          <w:sz w:val="24"/>
          <w:szCs w:val="24"/>
        </w:rPr>
      </w:pPr>
      <w:r w:rsidRPr="0076229F">
        <w:rPr>
          <w:sz w:val="24"/>
          <w:szCs w:val="24"/>
        </w:rPr>
        <w:t>Последовательности / Sequences</w:t>
      </w:r>
    </w:p>
    <w:p w:rsidR="00442E4E" w:rsidRPr="0076229F" w:rsidRDefault="00442E4E" w:rsidP="00C1056D">
      <w:pPr>
        <w:pStyle w:val="a8"/>
        <w:numPr>
          <w:ilvl w:val="0"/>
          <w:numId w:val="1"/>
        </w:numPr>
        <w:ind w:firstLine="0"/>
        <w:rPr>
          <w:sz w:val="24"/>
          <w:szCs w:val="24"/>
        </w:rPr>
      </w:pPr>
      <w:r w:rsidRPr="0076229F">
        <w:rPr>
          <w:sz w:val="24"/>
          <w:szCs w:val="24"/>
        </w:rPr>
        <w:t>Функции / Functions и Процедуры / Procedures</w:t>
      </w:r>
    </w:p>
    <w:p w:rsidR="00442E4E" w:rsidRPr="0076229F" w:rsidRDefault="00442E4E" w:rsidP="00C1056D">
      <w:pPr>
        <w:pStyle w:val="a8"/>
        <w:numPr>
          <w:ilvl w:val="0"/>
          <w:numId w:val="1"/>
        </w:numPr>
        <w:ind w:firstLine="0"/>
        <w:rPr>
          <w:sz w:val="24"/>
          <w:szCs w:val="24"/>
        </w:rPr>
      </w:pPr>
      <w:r w:rsidRPr="0076229F">
        <w:rPr>
          <w:sz w:val="24"/>
          <w:szCs w:val="24"/>
        </w:rPr>
        <w:t>Пакеты / Packages</w:t>
      </w:r>
    </w:p>
    <w:p w:rsidR="00442E4E" w:rsidRPr="0076229F" w:rsidRDefault="00442E4E" w:rsidP="00C1056D">
      <w:pPr>
        <w:pStyle w:val="a8"/>
        <w:numPr>
          <w:ilvl w:val="0"/>
          <w:numId w:val="1"/>
        </w:numPr>
        <w:ind w:firstLine="0"/>
        <w:rPr>
          <w:sz w:val="24"/>
          <w:szCs w:val="24"/>
        </w:rPr>
      </w:pPr>
      <w:r w:rsidRPr="0076229F">
        <w:rPr>
          <w:sz w:val="24"/>
          <w:szCs w:val="24"/>
        </w:rPr>
        <w:t>Триггеры / Triggers — программный код, хранится в БД, который вызывается при событиях, связанных с изменениями в БД. Для поддержания БД в правильном состоянии.</w:t>
      </w:r>
    </w:p>
    <w:p w:rsidR="00656E85" w:rsidRPr="0076229F" w:rsidRDefault="00656E85" w:rsidP="000D30B2">
      <w:pPr>
        <w:pStyle w:val="a8"/>
        <w:rPr>
          <w:sz w:val="24"/>
          <w:szCs w:val="24"/>
        </w:rPr>
      </w:pPr>
    </w:p>
    <w:p w:rsidR="00656E85" w:rsidRPr="0076229F" w:rsidRDefault="00656E85" w:rsidP="00A8177F">
      <w:pPr>
        <w:pStyle w:val="a6"/>
      </w:pPr>
      <w:bookmarkStart w:id="18" w:name="_Toc528426844"/>
      <w:r w:rsidRPr="0076229F">
        <w:t>Табличные пространства</w:t>
      </w:r>
      <w:bookmarkEnd w:id="18"/>
    </w:p>
    <w:p w:rsidR="00656E85" w:rsidRDefault="00656E85" w:rsidP="000D30B2">
      <w:pPr>
        <w:pStyle w:val="a8"/>
        <w:rPr>
          <w:sz w:val="24"/>
          <w:szCs w:val="24"/>
        </w:rPr>
      </w:pPr>
      <w:r w:rsidRPr="0076229F">
        <w:rPr>
          <w:color w:val="C00000"/>
          <w:sz w:val="24"/>
          <w:szCs w:val="24"/>
        </w:rPr>
        <w:t xml:space="preserve">Табличное пространство Oracle </w:t>
      </w:r>
      <w:r w:rsidRPr="0076229F">
        <w:rPr>
          <w:sz w:val="24"/>
          <w:szCs w:val="24"/>
        </w:rPr>
        <w:t>— это логическая сущность, содержащая физические базы данных. Табличные пространства хранят все доступные данные базы, и эти данные в табличных пространствах физически хранятся в одном или более файле данных.</w:t>
      </w:r>
    </w:p>
    <w:p w:rsidR="00656E85" w:rsidRPr="0076229F" w:rsidRDefault="00656E85" w:rsidP="000D30B2">
      <w:pPr>
        <w:pStyle w:val="a8"/>
        <w:rPr>
          <w:sz w:val="24"/>
          <w:szCs w:val="24"/>
        </w:rPr>
      </w:pPr>
    </w:p>
    <w:p w:rsidR="00656E85" w:rsidRPr="0076229F" w:rsidRDefault="00656E85" w:rsidP="00A8177F">
      <w:pPr>
        <w:pStyle w:val="a7"/>
      </w:pPr>
      <w:bookmarkStart w:id="19" w:name="_Toc528426845"/>
      <w:r w:rsidRPr="0076229F">
        <w:t>Таб</w:t>
      </w:r>
      <w:r w:rsidR="0023025C" w:rsidRPr="0076229F">
        <w:t>личные пространства по умолчанию</w:t>
      </w:r>
      <w:bookmarkEnd w:id="19"/>
    </w:p>
    <w:p w:rsidR="00656E85" w:rsidRPr="0076229F" w:rsidRDefault="00656E85" w:rsidP="00C1056D">
      <w:pPr>
        <w:pStyle w:val="a8"/>
        <w:numPr>
          <w:ilvl w:val="0"/>
          <w:numId w:val="2"/>
        </w:numPr>
        <w:ind w:firstLine="0"/>
        <w:rPr>
          <w:sz w:val="24"/>
          <w:szCs w:val="24"/>
        </w:rPr>
      </w:pPr>
      <w:r w:rsidRPr="0076229F">
        <w:rPr>
          <w:sz w:val="24"/>
          <w:szCs w:val="24"/>
        </w:rPr>
        <w:t>табличное пространство System;</w:t>
      </w:r>
    </w:p>
    <w:p w:rsidR="00656E85" w:rsidRPr="0076229F" w:rsidRDefault="00656E85" w:rsidP="00C1056D">
      <w:pPr>
        <w:pStyle w:val="a8"/>
        <w:numPr>
          <w:ilvl w:val="0"/>
          <w:numId w:val="2"/>
        </w:numPr>
        <w:ind w:firstLine="0"/>
        <w:rPr>
          <w:sz w:val="24"/>
          <w:szCs w:val="24"/>
        </w:rPr>
      </w:pPr>
      <w:r w:rsidRPr="0076229F">
        <w:rPr>
          <w:sz w:val="24"/>
          <w:szCs w:val="24"/>
        </w:rPr>
        <w:t>табличное пространство Sysaux;</w:t>
      </w:r>
    </w:p>
    <w:p w:rsidR="00656E85" w:rsidRPr="0076229F" w:rsidRDefault="00656E85" w:rsidP="00C1056D">
      <w:pPr>
        <w:pStyle w:val="a8"/>
        <w:numPr>
          <w:ilvl w:val="0"/>
          <w:numId w:val="2"/>
        </w:numPr>
        <w:ind w:firstLine="0"/>
        <w:rPr>
          <w:sz w:val="24"/>
          <w:szCs w:val="24"/>
        </w:rPr>
      </w:pPr>
      <w:r w:rsidRPr="0076229F">
        <w:rPr>
          <w:sz w:val="24"/>
          <w:szCs w:val="24"/>
        </w:rPr>
        <w:t>табличное пространство Undo;</w:t>
      </w:r>
    </w:p>
    <w:p w:rsidR="00656E85" w:rsidRPr="0076229F" w:rsidRDefault="00656E85" w:rsidP="00C1056D">
      <w:pPr>
        <w:pStyle w:val="a8"/>
        <w:numPr>
          <w:ilvl w:val="0"/>
          <w:numId w:val="2"/>
        </w:numPr>
        <w:ind w:firstLine="0"/>
        <w:rPr>
          <w:sz w:val="24"/>
          <w:szCs w:val="24"/>
        </w:rPr>
      </w:pPr>
      <w:r w:rsidRPr="0076229F">
        <w:rPr>
          <w:sz w:val="24"/>
          <w:szCs w:val="24"/>
        </w:rPr>
        <w:t>табличное пространство Temporary;</w:t>
      </w:r>
    </w:p>
    <w:p w:rsidR="00656E85" w:rsidRPr="0076229F" w:rsidRDefault="00656E85" w:rsidP="00C1056D">
      <w:pPr>
        <w:pStyle w:val="a8"/>
        <w:numPr>
          <w:ilvl w:val="0"/>
          <w:numId w:val="2"/>
        </w:numPr>
        <w:ind w:firstLine="0"/>
        <w:rPr>
          <w:sz w:val="24"/>
          <w:szCs w:val="24"/>
        </w:rPr>
      </w:pPr>
      <w:r w:rsidRPr="0076229F">
        <w:rPr>
          <w:sz w:val="24"/>
          <w:szCs w:val="24"/>
        </w:rPr>
        <w:t>постоянное табличное пространство по умолчанию.</w:t>
      </w:r>
    </w:p>
    <w:p w:rsidR="00656E85" w:rsidRPr="0076229F" w:rsidRDefault="00656E85" w:rsidP="000D30B2">
      <w:pPr>
        <w:pStyle w:val="a8"/>
        <w:rPr>
          <w:sz w:val="24"/>
          <w:szCs w:val="24"/>
        </w:rPr>
      </w:pPr>
    </w:p>
    <w:p w:rsidR="00656E85" w:rsidRPr="0076229F" w:rsidRDefault="00656E85" w:rsidP="000D30B2">
      <w:pPr>
        <w:pStyle w:val="a8"/>
        <w:rPr>
          <w:sz w:val="24"/>
          <w:szCs w:val="24"/>
        </w:rPr>
      </w:pPr>
      <w:r w:rsidRPr="0076229F">
        <w:rPr>
          <w:noProof/>
          <w:sz w:val="24"/>
          <w:szCs w:val="24"/>
        </w:rPr>
        <w:lastRenderedPageBreak/>
        <w:drawing>
          <wp:inline distT="0" distB="0" distL="0" distR="0">
            <wp:extent cx="5940425" cy="3991489"/>
            <wp:effectExtent l="0" t="0" r="3175" b="9525"/>
            <wp:docPr id="1" name="Рисунок 1" descr="http://5fan.ru/files/13/5fan_ru_69099_2e8f5f2ce23774b6f2a28837ea223da5.html_files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5fan.ru/files/13/5fan_ru_69099_2e8f5f2ce23774b6f2a28837ea223da5.html_files/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E85" w:rsidRPr="0076229F" w:rsidRDefault="00656E85" w:rsidP="000D30B2">
      <w:pPr>
        <w:pStyle w:val="a8"/>
        <w:rPr>
          <w:sz w:val="24"/>
          <w:szCs w:val="24"/>
        </w:rPr>
      </w:pPr>
    </w:p>
    <w:p w:rsidR="00656E85" w:rsidRPr="0076229F" w:rsidRDefault="00656E85" w:rsidP="000D30B2">
      <w:pPr>
        <w:pStyle w:val="a8"/>
        <w:rPr>
          <w:sz w:val="24"/>
          <w:szCs w:val="24"/>
          <w:shd w:val="clear" w:color="auto" w:fill="FFFFFF"/>
        </w:rPr>
      </w:pPr>
      <w:r w:rsidRPr="0076229F">
        <w:rPr>
          <w:sz w:val="24"/>
          <w:szCs w:val="24"/>
          <w:shd w:val="clear" w:color="auto" w:fill="FFFFFF"/>
        </w:rPr>
        <w:t>Во время создания базы данных только два табличных пространства должны присутствовать обязательно. Это табличное пространство System (ключевое табличное пространство Oracle, содержащее данные словаря Oracle) и табличное пространство Sysaux (которое является вспомогательным табличным пространством для System и содержит данные, используемые различными продуктами и средствами Oracle). </w:t>
      </w:r>
    </w:p>
    <w:p w:rsidR="001D4C74" w:rsidRPr="0076229F" w:rsidRDefault="001D4C74" w:rsidP="000D30B2">
      <w:pPr>
        <w:pStyle w:val="a8"/>
        <w:rPr>
          <w:sz w:val="24"/>
          <w:szCs w:val="24"/>
          <w:shd w:val="clear" w:color="auto" w:fill="FFFFFF"/>
        </w:rPr>
      </w:pPr>
    </w:p>
    <w:p w:rsidR="001D4C74" w:rsidRPr="0076229F" w:rsidRDefault="001D4C74" w:rsidP="000D30B2">
      <w:pPr>
        <w:pStyle w:val="a8"/>
        <w:rPr>
          <w:sz w:val="24"/>
          <w:szCs w:val="24"/>
        </w:rPr>
      </w:pPr>
      <w:r w:rsidRPr="0076229F">
        <w:rPr>
          <w:color w:val="C00000"/>
          <w:sz w:val="24"/>
          <w:szCs w:val="24"/>
        </w:rPr>
        <w:t xml:space="preserve">Файлы данных </w:t>
      </w:r>
      <w:r w:rsidRPr="0076229F">
        <w:rPr>
          <w:sz w:val="24"/>
          <w:szCs w:val="24"/>
        </w:rPr>
        <w:t>- это сформированные Oracle файлы операционной системы.</w:t>
      </w:r>
    </w:p>
    <w:p w:rsidR="001D4C74" w:rsidRPr="0076229F" w:rsidRDefault="001D4C74" w:rsidP="000D30B2">
      <w:pPr>
        <w:pStyle w:val="a8"/>
        <w:rPr>
          <w:sz w:val="24"/>
          <w:szCs w:val="24"/>
        </w:rPr>
      </w:pPr>
    </w:p>
    <w:p w:rsidR="001D4C74" w:rsidRPr="0076229F" w:rsidRDefault="001D4C74" w:rsidP="000D30B2">
      <w:pPr>
        <w:pStyle w:val="a8"/>
        <w:rPr>
          <w:sz w:val="24"/>
          <w:szCs w:val="24"/>
        </w:rPr>
      </w:pPr>
      <w:r w:rsidRPr="0076229F">
        <w:rPr>
          <w:sz w:val="24"/>
          <w:szCs w:val="24"/>
        </w:rPr>
        <w:t xml:space="preserve">Размер табличного пространства складывается из размеров файлов, содержащих данные, и если вы сложите все размеры табличных пространств или размеры всех файлов данных, то получите размер самой базы данных. </w:t>
      </w:r>
    </w:p>
    <w:p w:rsidR="001D4C74" w:rsidRPr="0076229F" w:rsidRDefault="001D4C74" w:rsidP="000D30B2">
      <w:pPr>
        <w:pStyle w:val="a8"/>
        <w:rPr>
          <w:sz w:val="24"/>
          <w:szCs w:val="24"/>
        </w:rPr>
      </w:pPr>
    </w:p>
    <w:p w:rsidR="00656E85" w:rsidRPr="0076229F" w:rsidRDefault="00656E85" w:rsidP="000D30B2">
      <w:pPr>
        <w:pStyle w:val="a8"/>
        <w:rPr>
          <w:sz w:val="24"/>
          <w:szCs w:val="24"/>
        </w:rPr>
      </w:pPr>
      <w:r w:rsidRPr="0076229F">
        <w:rPr>
          <w:noProof/>
          <w:sz w:val="24"/>
          <w:szCs w:val="24"/>
        </w:rPr>
        <w:lastRenderedPageBreak/>
        <w:drawing>
          <wp:inline distT="0" distB="0" distL="0" distR="0">
            <wp:extent cx="5940425" cy="4455319"/>
            <wp:effectExtent l="0" t="0" r="3175" b="2540"/>
            <wp:docPr id="2" name="Рисунок 2" descr="http://900igr.net/up/datas/221594/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900igr.net/up/datas/221594/01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C74" w:rsidRPr="0076229F" w:rsidRDefault="001D4C74" w:rsidP="000D30B2">
      <w:pPr>
        <w:pStyle w:val="a8"/>
        <w:rPr>
          <w:sz w:val="24"/>
          <w:szCs w:val="24"/>
        </w:rPr>
      </w:pPr>
    </w:p>
    <w:p w:rsidR="001D4C74" w:rsidRPr="0076229F" w:rsidRDefault="00900739" w:rsidP="00A8177F">
      <w:pPr>
        <w:pStyle w:val="a7"/>
      </w:pPr>
      <w:bookmarkStart w:id="20" w:name="_Toc528426846"/>
      <w:r w:rsidRPr="0076229F">
        <w:t>Типы табличных пространств</w:t>
      </w:r>
      <w:bookmarkEnd w:id="20"/>
    </w:p>
    <w:p w:rsidR="00900739" w:rsidRPr="0076229F" w:rsidRDefault="00900739" w:rsidP="000D30B2">
      <w:pPr>
        <w:pStyle w:val="a8"/>
        <w:rPr>
          <w:sz w:val="24"/>
          <w:szCs w:val="24"/>
          <w:u w:val="single"/>
        </w:rPr>
      </w:pPr>
    </w:p>
    <w:p w:rsidR="00900739" w:rsidRPr="0076229F" w:rsidRDefault="00900739" w:rsidP="000D30B2">
      <w:pPr>
        <w:pStyle w:val="a8"/>
        <w:rPr>
          <w:sz w:val="24"/>
          <w:szCs w:val="24"/>
        </w:rPr>
      </w:pPr>
      <w:r w:rsidRPr="0076229F">
        <w:rPr>
          <w:noProof/>
          <w:sz w:val="24"/>
          <w:szCs w:val="24"/>
        </w:rPr>
        <w:drawing>
          <wp:inline distT="0" distB="0" distL="0" distR="0" wp14:anchorId="3562E930" wp14:editId="28D0CD78">
            <wp:extent cx="5923319" cy="223837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498" t="37357" r="29129" b="20723"/>
                    <a:stretch/>
                  </pic:blipFill>
                  <pic:spPr bwMode="auto">
                    <a:xfrm>
                      <a:off x="0" y="0"/>
                      <a:ext cx="5930867" cy="2241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739" w:rsidRPr="0076229F" w:rsidRDefault="00900739" w:rsidP="000D30B2">
      <w:pPr>
        <w:rPr>
          <w:rFonts w:ascii="Comic Sans MS" w:hAnsi="Comic Sans MS"/>
          <w:sz w:val="24"/>
          <w:szCs w:val="24"/>
        </w:rPr>
      </w:pPr>
    </w:p>
    <w:p w:rsidR="00900739" w:rsidRPr="0076229F" w:rsidRDefault="00900739" w:rsidP="00A8177F">
      <w:pPr>
        <w:pStyle w:val="a7"/>
      </w:pPr>
      <w:bookmarkStart w:id="21" w:name="_Toc528426847"/>
      <w:r w:rsidRPr="0076229F">
        <w:t>Создание табличного пространства</w:t>
      </w:r>
      <w:bookmarkEnd w:id="21"/>
    </w:p>
    <w:p w:rsidR="00143802" w:rsidRPr="00DC0CCF" w:rsidRDefault="00143802" w:rsidP="000D30B2">
      <w:pPr>
        <w:rPr>
          <w:rFonts w:ascii="Comic Sans MS" w:hAnsi="Comic Sans MS"/>
          <w:sz w:val="24"/>
          <w:szCs w:val="24"/>
          <w:u w:val="single"/>
          <w:lang w:val="en-US"/>
        </w:rPr>
      </w:pPr>
    </w:p>
    <w:p w:rsidR="00143802" w:rsidRPr="0076229F" w:rsidRDefault="0032574C" w:rsidP="000D30B2">
      <w:pPr>
        <w:rPr>
          <w:rFonts w:ascii="Comic Sans MS" w:hAnsi="Comic Sans MS"/>
          <w:sz w:val="24"/>
          <w:szCs w:val="24"/>
          <w:lang w:val="en-US"/>
        </w:rPr>
      </w:pPr>
      <w:r w:rsidRPr="0076229F">
        <w:rPr>
          <w:rFonts w:ascii="Comic Sans MS" w:hAnsi="Comic Sans MS"/>
          <w:color w:val="1F4E79" w:themeColor="accent1" w:themeShade="80"/>
          <w:sz w:val="24"/>
          <w:szCs w:val="24"/>
          <w:lang w:val="en-US"/>
        </w:rPr>
        <w:t>c</w:t>
      </w:r>
      <w:r w:rsidR="00143802" w:rsidRPr="0076229F">
        <w:rPr>
          <w:rFonts w:ascii="Comic Sans MS" w:hAnsi="Comic Sans MS"/>
          <w:color w:val="1F4E79" w:themeColor="accent1" w:themeShade="80"/>
          <w:sz w:val="24"/>
          <w:szCs w:val="24"/>
          <w:lang w:val="en-US"/>
        </w:rPr>
        <w:t>reate</w:t>
      </w:r>
      <w:r w:rsidRPr="0076229F">
        <w:rPr>
          <w:rFonts w:ascii="Comic Sans MS" w:hAnsi="Comic Sans MS"/>
          <w:color w:val="1F4E79" w:themeColor="accent1" w:themeShade="80"/>
          <w:sz w:val="24"/>
          <w:szCs w:val="24"/>
          <w:lang w:val="en-US"/>
        </w:rPr>
        <w:t xml:space="preserve"> [temp] </w:t>
      </w:r>
      <w:r w:rsidR="00143802" w:rsidRPr="0076229F">
        <w:rPr>
          <w:rFonts w:ascii="Comic Sans MS" w:hAnsi="Comic Sans MS"/>
          <w:color w:val="1F4E79" w:themeColor="accent1" w:themeShade="80"/>
          <w:sz w:val="24"/>
          <w:szCs w:val="24"/>
          <w:lang w:val="en-US"/>
        </w:rPr>
        <w:t xml:space="preserve"> tablespace </w:t>
      </w:r>
      <w:r w:rsidR="00143802" w:rsidRPr="0076229F">
        <w:rPr>
          <w:rFonts w:ascii="Comic Sans MS" w:hAnsi="Comic Sans MS"/>
          <w:sz w:val="24"/>
          <w:szCs w:val="24"/>
          <w:lang w:val="en-US"/>
        </w:rPr>
        <w:t>sam_tablespace</w:t>
      </w:r>
    </w:p>
    <w:p w:rsidR="00143802" w:rsidRPr="0076229F" w:rsidRDefault="0032574C" w:rsidP="000D30B2">
      <w:pPr>
        <w:rPr>
          <w:rFonts w:ascii="Comic Sans MS" w:hAnsi="Comic Sans MS"/>
          <w:sz w:val="24"/>
          <w:szCs w:val="24"/>
          <w:lang w:val="en-US"/>
        </w:rPr>
      </w:pPr>
      <w:r w:rsidRPr="0076229F">
        <w:rPr>
          <w:rFonts w:ascii="Comic Sans MS" w:hAnsi="Comic Sans MS"/>
          <w:color w:val="1F4E79" w:themeColor="accent1" w:themeShade="80"/>
          <w:sz w:val="24"/>
          <w:szCs w:val="24"/>
          <w:lang w:val="en-US"/>
        </w:rPr>
        <w:t>d</w:t>
      </w:r>
      <w:r w:rsidR="00143802" w:rsidRPr="0076229F">
        <w:rPr>
          <w:rFonts w:ascii="Comic Sans MS" w:hAnsi="Comic Sans MS"/>
          <w:color w:val="1F4E79" w:themeColor="accent1" w:themeShade="80"/>
          <w:sz w:val="24"/>
          <w:szCs w:val="24"/>
          <w:lang w:val="en-US"/>
        </w:rPr>
        <w:t>atafile</w:t>
      </w:r>
      <w:r w:rsidRPr="0076229F">
        <w:rPr>
          <w:rFonts w:ascii="Comic Sans MS" w:hAnsi="Comic Sans MS"/>
          <w:color w:val="1F4E79" w:themeColor="accent1" w:themeShade="80"/>
          <w:sz w:val="24"/>
          <w:szCs w:val="24"/>
          <w:lang w:val="en-US"/>
        </w:rPr>
        <w:t xml:space="preserve">/tempfile </w:t>
      </w:r>
      <w:r w:rsidR="00143802" w:rsidRPr="0076229F">
        <w:rPr>
          <w:rFonts w:ascii="Comic Sans MS" w:hAnsi="Comic Sans MS"/>
          <w:sz w:val="24"/>
          <w:szCs w:val="24"/>
          <w:lang w:val="en-US"/>
        </w:rPr>
        <w:t xml:space="preserve"> 'sam_01.dat'</w:t>
      </w:r>
      <w:r w:rsidRPr="0076229F">
        <w:rPr>
          <w:rFonts w:ascii="Comic Sans MS" w:hAnsi="Comic Sans MS"/>
          <w:sz w:val="24"/>
          <w:szCs w:val="24"/>
          <w:lang w:val="en-US"/>
        </w:rPr>
        <w:t xml:space="preserve"> </w:t>
      </w:r>
      <w:r w:rsidRPr="0076229F">
        <w:rPr>
          <w:rFonts w:ascii="Comic Sans MS" w:hAnsi="Comic Sans MS"/>
          <w:color w:val="1F4E79" w:themeColor="accent1" w:themeShade="80"/>
          <w:sz w:val="24"/>
          <w:szCs w:val="24"/>
          <w:lang w:val="en-US"/>
        </w:rPr>
        <w:t>size</w:t>
      </w:r>
      <w:r w:rsidR="00143802" w:rsidRPr="0076229F">
        <w:rPr>
          <w:rFonts w:ascii="Comic Sans MS" w:hAnsi="Comic Sans MS"/>
          <w:sz w:val="24"/>
          <w:szCs w:val="24"/>
          <w:lang w:val="en-US"/>
        </w:rPr>
        <w:t xml:space="preserve">  7M</w:t>
      </w:r>
    </w:p>
    <w:p w:rsidR="0032574C" w:rsidRPr="0076229F" w:rsidRDefault="00143802" w:rsidP="000D30B2">
      <w:pPr>
        <w:rPr>
          <w:rFonts w:ascii="Comic Sans MS" w:hAnsi="Comic Sans MS"/>
          <w:sz w:val="24"/>
          <w:szCs w:val="24"/>
          <w:lang w:val="en-US"/>
        </w:rPr>
      </w:pPr>
      <w:r w:rsidRPr="0076229F">
        <w:rPr>
          <w:rFonts w:ascii="Comic Sans MS" w:hAnsi="Comic Sans MS"/>
          <w:color w:val="1F4E79" w:themeColor="accent1" w:themeShade="80"/>
          <w:sz w:val="24"/>
          <w:szCs w:val="24"/>
          <w:lang w:val="en-US"/>
        </w:rPr>
        <w:t xml:space="preserve">AUTOEXTEND ON NEXT </w:t>
      </w:r>
      <w:r w:rsidRPr="0076229F">
        <w:rPr>
          <w:rFonts w:ascii="Comic Sans MS" w:hAnsi="Comic Sans MS"/>
          <w:sz w:val="24"/>
          <w:szCs w:val="24"/>
          <w:lang w:val="en-US"/>
        </w:rPr>
        <w:t xml:space="preserve">5M </w:t>
      </w:r>
      <w:r w:rsidRPr="0076229F">
        <w:rPr>
          <w:rFonts w:ascii="Comic Sans MS" w:hAnsi="Comic Sans MS"/>
          <w:color w:val="1F4E79" w:themeColor="accent1" w:themeShade="80"/>
          <w:sz w:val="24"/>
          <w:szCs w:val="24"/>
          <w:lang w:val="en-US"/>
        </w:rPr>
        <w:t>MAXSIZE</w:t>
      </w:r>
      <w:r w:rsidRPr="0076229F">
        <w:rPr>
          <w:rFonts w:ascii="Comic Sans MS" w:hAnsi="Comic Sans MS"/>
          <w:sz w:val="24"/>
          <w:szCs w:val="24"/>
          <w:lang w:val="en-US"/>
        </w:rPr>
        <w:t xml:space="preserve"> 20M</w:t>
      </w:r>
    </w:p>
    <w:p w:rsidR="00143802" w:rsidRDefault="0032574C" w:rsidP="000D30B2">
      <w:pPr>
        <w:rPr>
          <w:rFonts w:ascii="Comic Sans MS" w:hAnsi="Comic Sans MS"/>
          <w:sz w:val="24"/>
          <w:szCs w:val="24"/>
        </w:rPr>
      </w:pPr>
      <w:r w:rsidRPr="0076229F">
        <w:rPr>
          <w:rFonts w:ascii="Comic Sans MS" w:hAnsi="Comic Sans MS"/>
          <w:color w:val="1F4E79" w:themeColor="accent1" w:themeShade="80"/>
          <w:sz w:val="24"/>
          <w:szCs w:val="24"/>
          <w:lang w:val="en-US"/>
        </w:rPr>
        <w:lastRenderedPageBreak/>
        <w:t>EXTENT</w:t>
      </w:r>
      <w:r w:rsidRPr="0079468B">
        <w:rPr>
          <w:rFonts w:ascii="Comic Sans MS" w:hAnsi="Comic Sans MS"/>
          <w:sz w:val="24"/>
          <w:szCs w:val="24"/>
        </w:rPr>
        <w:t xml:space="preserve"> </w:t>
      </w:r>
      <w:r w:rsidRPr="0076229F">
        <w:rPr>
          <w:rFonts w:ascii="Comic Sans MS" w:hAnsi="Comic Sans MS"/>
          <w:sz w:val="24"/>
          <w:szCs w:val="24"/>
          <w:lang w:val="en-US"/>
        </w:rPr>
        <w:t>MANAGEMENT</w:t>
      </w:r>
      <w:r w:rsidRPr="0079468B">
        <w:rPr>
          <w:rFonts w:ascii="Comic Sans MS" w:hAnsi="Comic Sans MS"/>
          <w:sz w:val="24"/>
          <w:szCs w:val="24"/>
        </w:rPr>
        <w:t xml:space="preserve"> </w:t>
      </w:r>
      <w:r w:rsidRPr="0076229F">
        <w:rPr>
          <w:rFonts w:ascii="Comic Sans MS" w:hAnsi="Comic Sans MS"/>
          <w:sz w:val="24"/>
          <w:szCs w:val="24"/>
          <w:lang w:val="en-US"/>
        </w:rPr>
        <w:t>local</w:t>
      </w:r>
      <w:r w:rsidR="00143802" w:rsidRPr="0079468B">
        <w:rPr>
          <w:rFonts w:ascii="Comic Sans MS" w:hAnsi="Comic Sans MS"/>
          <w:sz w:val="24"/>
          <w:szCs w:val="24"/>
        </w:rPr>
        <w:t>;</w:t>
      </w:r>
    </w:p>
    <w:p w:rsidR="00C378A5" w:rsidRPr="0079468B" w:rsidRDefault="00C378A5" w:rsidP="000D30B2">
      <w:pPr>
        <w:rPr>
          <w:rFonts w:ascii="Comic Sans MS" w:hAnsi="Comic Sans MS"/>
          <w:sz w:val="24"/>
          <w:szCs w:val="24"/>
        </w:rPr>
      </w:pPr>
    </w:p>
    <w:p w:rsidR="00900739" w:rsidRPr="0079468B" w:rsidRDefault="00900739" w:rsidP="000D30B2">
      <w:pPr>
        <w:rPr>
          <w:rFonts w:ascii="Comic Sans MS" w:hAnsi="Comic Sans MS"/>
          <w:sz w:val="24"/>
          <w:szCs w:val="24"/>
          <w:u w:val="single"/>
        </w:rPr>
      </w:pPr>
    </w:p>
    <w:p w:rsidR="0079468B" w:rsidRDefault="0079468B" w:rsidP="000D30B2">
      <w:pPr>
        <w:pStyle w:val="a8"/>
      </w:pPr>
      <w:r>
        <w:t>- </w:t>
      </w:r>
      <w:r>
        <w:rPr>
          <w:b/>
          <w:bCs/>
        </w:rPr>
        <w:t xml:space="preserve">DATAFILE </w:t>
      </w:r>
      <w:r>
        <w:t>- определяет имена (или имя) файлов данных, составляющих табличное пространство.</w:t>
      </w:r>
    </w:p>
    <w:p w:rsidR="0079468B" w:rsidRPr="0079468B" w:rsidRDefault="0079468B" w:rsidP="000D30B2">
      <w:pPr>
        <w:pStyle w:val="a8"/>
        <w:rPr>
          <w:color w:val="111111"/>
          <w:sz w:val="28"/>
          <w:szCs w:val="24"/>
        </w:rPr>
      </w:pPr>
      <w:r w:rsidRPr="0079468B">
        <w:rPr>
          <w:sz w:val="24"/>
        </w:rPr>
        <w:t xml:space="preserve"> </w:t>
      </w:r>
      <w:r w:rsidRPr="0079468B">
        <w:rPr>
          <w:color w:val="111111"/>
          <w:sz w:val="24"/>
        </w:rPr>
        <w:t>Уточнения параметра DATAFILE:</w:t>
      </w:r>
    </w:p>
    <w:p w:rsidR="0079468B" w:rsidRDefault="0079468B" w:rsidP="000D30B2">
      <w:pPr>
        <w:pStyle w:val="a8"/>
      </w:pPr>
      <w:r>
        <w:t>- </w:t>
      </w:r>
      <w:r>
        <w:rPr>
          <w:b/>
          <w:bCs/>
        </w:rPr>
        <w:t>AUTOEXTEND OFF</w:t>
      </w:r>
      <w:r>
        <w:t> - параметр указывает, что средство автоувеличения размера файла использоваться не будет.</w:t>
      </w:r>
    </w:p>
    <w:p w:rsidR="0079468B" w:rsidRDefault="0079468B" w:rsidP="000D30B2">
      <w:pPr>
        <w:pStyle w:val="a8"/>
      </w:pPr>
      <w:r>
        <w:t>- </w:t>
      </w:r>
      <w:r>
        <w:rPr>
          <w:b/>
          <w:bCs/>
        </w:rPr>
        <w:t>AUTOEXTEND ON</w:t>
      </w:r>
      <w:r>
        <w:t> - автоувеличение размера файла будет использовано. Дополнительно можно указать:</w:t>
      </w:r>
    </w:p>
    <w:p w:rsidR="0079468B" w:rsidRDefault="0079468B" w:rsidP="000D30B2">
      <w:pPr>
        <w:pStyle w:val="a8"/>
      </w:pPr>
      <w:r>
        <w:t>- </w:t>
      </w:r>
      <w:r>
        <w:rPr>
          <w:b/>
          <w:bCs/>
        </w:rPr>
        <w:t>NEXT число K или M</w:t>
      </w:r>
      <w:r>
        <w:t> - когда файл данных самоувеличивается, он изменяется на указанный объем.</w:t>
      </w:r>
    </w:p>
    <w:p w:rsidR="0079468B" w:rsidRDefault="0079468B" w:rsidP="000D30B2">
      <w:pPr>
        <w:pStyle w:val="a8"/>
      </w:pPr>
      <w:r>
        <w:t>- </w:t>
      </w:r>
      <w:r>
        <w:rPr>
          <w:b/>
          <w:bCs/>
        </w:rPr>
        <w:t>MAXSIZE UNLIMITED</w:t>
      </w:r>
      <w:r>
        <w:t> - размер файла будет ограничен лишь физическим диском и особенностями операционной системы.</w:t>
      </w:r>
    </w:p>
    <w:p w:rsidR="0079468B" w:rsidRDefault="0079468B" w:rsidP="000D30B2">
      <w:pPr>
        <w:pStyle w:val="a8"/>
      </w:pPr>
      <w:r>
        <w:t>- </w:t>
      </w:r>
      <w:r>
        <w:rPr>
          <w:b/>
          <w:bCs/>
        </w:rPr>
        <w:t>MAXSIZE число K или M</w:t>
      </w:r>
      <w:r>
        <w:t> - файл данных не может быть больше указанного объема.</w:t>
      </w:r>
    </w:p>
    <w:p w:rsidR="0079468B" w:rsidRDefault="0079468B" w:rsidP="000D30B2">
      <w:pPr>
        <w:pStyle w:val="a8"/>
        <w:rPr>
          <w:color w:val="111111"/>
          <w:sz w:val="24"/>
          <w:szCs w:val="24"/>
        </w:rPr>
      </w:pPr>
      <w:r>
        <w:rPr>
          <w:color w:val="111111"/>
        </w:rPr>
        <w:t>Вот остальные параметры команды CREATE TABLESPACE:</w:t>
      </w:r>
    </w:p>
    <w:p w:rsidR="0079468B" w:rsidRDefault="0079468B" w:rsidP="000D30B2">
      <w:pPr>
        <w:pStyle w:val="a8"/>
      </w:pPr>
      <w:r>
        <w:t>- </w:t>
      </w:r>
      <w:r>
        <w:rPr>
          <w:b/>
          <w:bCs/>
        </w:rPr>
        <w:t>LOGGING</w:t>
      </w:r>
      <w:r>
        <w:t> - указывает, что в журнал выполненных операций будет заноситься информация о таблицах, индексах и разделах. Параметр по умолчанию. Журналирование может быть отменено для этих операций опцией NOLOGGING.</w:t>
      </w:r>
    </w:p>
    <w:p w:rsidR="0079468B" w:rsidRDefault="0079468B" w:rsidP="000D30B2">
      <w:pPr>
        <w:pStyle w:val="a8"/>
      </w:pPr>
      <w:r>
        <w:t>- </w:t>
      </w:r>
      <w:r>
        <w:rPr>
          <w:b/>
          <w:bCs/>
        </w:rPr>
        <w:t>NOLOGGING</w:t>
      </w:r>
      <w:r>
        <w:t> - журналирование не будет выполняться для операций, поддерживающих эту опцию.</w:t>
      </w:r>
    </w:p>
    <w:p w:rsidR="0079468B" w:rsidRDefault="0079468B" w:rsidP="000D30B2">
      <w:pPr>
        <w:pStyle w:val="a8"/>
      </w:pPr>
      <w:r>
        <w:t>- </w:t>
      </w:r>
      <w:r>
        <w:rPr>
          <w:b/>
          <w:bCs/>
        </w:rPr>
        <w:t>MINIMUM EXTENT число K или M</w:t>
      </w:r>
      <w:r>
        <w:t> - указывает минимальный размер экстентов табличного пространства.</w:t>
      </w:r>
    </w:p>
    <w:p w:rsidR="0079468B" w:rsidRDefault="0079468B" w:rsidP="000D30B2">
      <w:pPr>
        <w:pStyle w:val="a8"/>
      </w:pPr>
      <w:r>
        <w:t>- </w:t>
      </w:r>
      <w:r>
        <w:rPr>
          <w:b/>
          <w:bCs/>
        </w:rPr>
        <w:t>DEFAULT STORAGE storage_clause</w:t>
      </w:r>
      <w:r>
        <w:t> - указывает параметры по умолчанию хранения табличного пространства.</w:t>
      </w:r>
    </w:p>
    <w:p w:rsidR="0079468B" w:rsidRDefault="0079468B" w:rsidP="000D30B2">
      <w:pPr>
        <w:pStyle w:val="a8"/>
      </w:pPr>
      <w:r>
        <w:t>- </w:t>
      </w:r>
      <w:r>
        <w:rPr>
          <w:b/>
          <w:bCs/>
        </w:rPr>
        <w:t>ONLINE</w:t>
      </w:r>
      <w:r>
        <w:t> - табличное пространство становится оперативным сразу после своего создания.</w:t>
      </w:r>
    </w:p>
    <w:p w:rsidR="0079468B" w:rsidRDefault="0079468B" w:rsidP="000D30B2">
      <w:pPr>
        <w:pStyle w:val="a8"/>
      </w:pPr>
      <w:r>
        <w:t>- </w:t>
      </w:r>
      <w:r>
        <w:rPr>
          <w:b/>
          <w:bCs/>
        </w:rPr>
        <w:t>OFFLINE</w:t>
      </w:r>
      <w:r>
        <w:t> - табличное пространство недоступно непосредственно после своего создания (до тех пора, пока не будет переведено в оперативное состояние).</w:t>
      </w:r>
    </w:p>
    <w:p w:rsidR="0079468B" w:rsidRDefault="0079468B" w:rsidP="000D30B2">
      <w:pPr>
        <w:pStyle w:val="a8"/>
      </w:pPr>
      <w:r>
        <w:t>- </w:t>
      </w:r>
      <w:r>
        <w:rPr>
          <w:b/>
          <w:bCs/>
        </w:rPr>
        <w:t>TEMPORARY</w:t>
      </w:r>
      <w:r>
        <w:t> - табличное пространство будет использовано для хранения временных объектов.</w:t>
      </w:r>
    </w:p>
    <w:p w:rsidR="00900739" w:rsidRDefault="0079468B" w:rsidP="000D30B2">
      <w:pPr>
        <w:pStyle w:val="a8"/>
      </w:pPr>
      <w:r>
        <w:t>- </w:t>
      </w:r>
      <w:r>
        <w:rPr>
          <w:b/>
          <w:bCs/>
        </w:rPr>
        <w:t>PERMANENT </w:t>
      </w:r>
      <w:r>
        <w:t>- указывает табличному пространству хранить перманентные объекты. (Опция по умолчанию).</w:t>
      </w:r>
    </w:p>
    <w:p w:rsidR="00C378A5" w:rsidRPr="00C378A5" w:rsidRDefault="00C378A5" w:rsidP="000D30B2">
      <w:pPr>
        <w:pStyle w:val="a8"/>
        <w:rPr>
          <w:color w:val="000000" w:themeColor="text1"/>
        </w:rPr>
      </w:pPr>
      <w:r>
        <w:rPr>
          <w:b/>
          <w:color w:val="000000" w:themeColor="text1"/>
        </w:rPr>
        <w:t xml:space="preserve">- </w:t>
      </w:r>
      <w:r w:rsidRPr="00C378A5">
        <w:rPr>
          <w:b/>
          <w:color w:val="000000" w:themeColor="text1"/>
          <w:lang w:val="en-US"/>
        </w:rPr>
        <w:t>EXTENT</w:t>
      </w:r>
      <w:r w:rsidRPr="00C378A5">
        <w:rPr>
          <w:b/>
          <w:color w:val="000000" w:themeColor="text1"/>
        </w:rPr>
        <w:t xml:space="preserve"> </w:t>
      </w:r>
      <w:r w:rsidRPr="00C378A5">
        <w:rPr>
          <w:b/>
          <w:color w:val="000000" w:themeColor="text1"/>
          <w:lang w:val="en-US"/>
        </w:rPr>
        <w:t>MANAGEMENT</w:t>
      </w:r>
      <w:r w:rsidRPr="00C378A5">
        <w:rPr>
          <w:b/>
          <w:color w:val="000000" w:themeColor="text1"/>
        </w:rPr>
        <w:t xml:space="preserve"> </w:t>
      </w:r>
      <w:r w:rsidRPr="00C378A5">
        <w:rPr>
          <w:b/>
          <w:color w:val="000000" w:themeColor="text1"/>
          <w:lang w:val="en-US"/>
        </w:rPr>
        <w:t>local</w:t>
      </w:r>
      <w:r>
        <w:rPr>
          <w:b/>
          <w:color w:val="000000" w:themeColor="text1"/>
        </w:rPr>
        <w:t xml:space="preserve"> </w:t>
      </w:r>
      <w:r>
        <w:rPr>
          <w:color w:val="000000" w:themeColor="text1"/>
        </w:rPr>
        <w:t>(</w:t>
      </w:r>
      <w:r w:rsidRPr="00C378A5">
        <w:rPr>
          <w:color w:val="000000" w:themeColor="text1"/>
        </w:rPr>
        <w:t>Локально управляемое табличное пространство</w:t>
      </w:r>
      <w:r>
        <w:rPr>
          <w:color w:val="000000" w:themeColor="text1"/>
        </w:rPr>
        <w:t>)</w:t>
      </w:r>
      <w:r w:rsidRPr="00C378A5">
        <w:rPr>
          <w:color w:val="000000" w:themeColor="text1"/>
        </w:rPr>
        <w:t xml:space="preserve"> - это табличное пространство, которое управляет своими собственными экстентами</w:t>
      </w:r>
      <w:r>
        <w:rPr>
          <w:color w:val="000000" w:themeColor="text1"/>
        </w:rPr>
        <w:t xml:space="preserve"> с помощью битовой карты.</w:t>
      </w:r>
    </w:p>
    <w:p w:rsidR="0079468B" w:rsidRDefault="00C378A5" w:rsidP="000D30B2">
      <w:pPr>
        <w:pStyle w:val="a8"/>
      </w:pPr>
      <w:r>
        <w:t xml:space="preserve">- </w:t>
      </w:r>
      <w:r w:rsidRPr="00C378A5">
        <w:rPr>
          <w:b/>
        </w:rPr>
        <w:t xml:space="preserve">UNIFORM </w:t>
      </w:r>
      <w:r w:rsidRPr="00C378A5">
        <w:t>- указывает, что экстенты имеют фиксированный размер в SIZE байт.</w:t>
      </w:r>
    </w:p>
    <w:p w:rsidR="0079468B" w:rsidRDefault="0079468B" w:rsidP="00A8177F">
      <w:pPr>
        <w:pStyle w:val="a6"/>
      </w:pPr>
      <w:bookmarkStart w:id="22" w:name="_Toc528426848"/>
      <w:r>
        <w:t>Сегменты</w:t>
      </w:r>
      <w:bookmarkEnd w:id="22"/>
    </w:p>
    <w:p w:rsidR="00693EB8" w:rsidRPr="00DC0CCF" w:rsidRDefault="0079468B" w:rsidP="000D30B2">
      <w:pPr>
        <w:pStyle w:val="a8"/>
      </w:pPr>
      <w:r w:rsidRPr="00693EB8">
        <w:rPr>
          <w:color w:val="C00000"/>
        </w:rPr>
        <w:t xml:space="preserve">Сегменты (segments) </w:t>
      </w:r>
      <w:r w:rsidRPr="0079468B">
        <w:t>- набор экстентов</w:t>
      </w:r>
      <w:r w:rsidR="00693EB8" w:rsidRPr="00DC0CCF">
        <w:t>.</w:t>
      </w:r>
    </w:p>
    <w:p w:rsidR="00693EB8" w:rsidRDefault="0079468B" w:rsidP="000D30B2">
      <w:pPr>
        <w:pStyle w:val="a8"/>
      </w:pPr>
      <w:r w:rsidRPr="0079468B">
        <w:t xml:space="preserve">Oracle называет сегментом все пространство, выделенное любому конкретному объекту базы данных. </w:t>
      </w:r>
    </w:p>
    <w:p w:rsidR="00693EB8" w:rsidRPr="0079468B" w:rsidRDefault="0079468B" w:rsidP="000D30B2">
      <w:pPr>
        <w:pStyle w:val="a8"/>
      </w:pPr>
      <w:r w:rsidRPr="0079468B">
        <w:t xml:space="preserve">Поэтому если у вас есть таблица по имени Customer, вы просто ссылаетесь на пространство, выделенное для нее, как на “сегмент Customer”. </w:t>
      </w:r>
    </w:p>
    <w:p w:rsidR="00693EB8" w:rsidRDefault="00693EB8" w:rsidP="000D30B2">
      <w:pPr>
        <w:pStyle w:val="a8"/>
      </w:pPr>
      <w:r>
        <w:t>Типы сегментов:</w:t>
      </w:r>
    </w:p>
    <w:p w:rsidR="00693EB8" w:rsidRDefault="00693EB8" w:rsidP="00C1056D">
      <w:pPr>
        <w:pStyle w:val="a8"/>
        <w:numPr>
          <w:ilvl w:val="0"/>
          <w:numId w:val="17"/>
        </w:numPr>
        <w:ind w:firstLine="0"/>
      </w:pPr>
      <w:r>
        <w:t>Сегменты данных</w:t>
      </w:r>
    </w:p>
    <w:p w:rsidR="00693EB8" w:rsidRDefault="00693EB8" w:rsidP="00C1056D">
      <w:pPr>
        <w:pStyle w:val="a8"/>
        <w:numPr>
          <w:ilvl w:val="0"/>
          <w:numId w:val="17"/>
        </w:numPr>
        <w:ind w:firstLine="0"/>
      </w:pPr>
      <w:r>
        <w:lastRenderedPageBreak/>
        <w:t>Сегменты индексов</w:t>
      </w:r>
    </w:p>
    <w:p w:rsidR="00693EB8" w:rsidRDefault="00693EB8" w:rsidP="00C1056D">
      <w:pPr>
        <w:pStyle w:val="a8"/>
        <w:numPr>
          <w:ilvl w:val="0"/>
          <w:numId w:val="17"/>
        </w:numPr>
        <w:ind w:firstLine="0"/>
      </w:pPr>
      <w:r>
        <w:t>Временные сегменты</w:t>
      </w:r>
    </w:p>
    <w:p w:rsidR="00693EB8" w:rsidRDefault="00693EB8" w:rsidP="00C1056D">
      <w:pPr>
        <w:pStyle w:val="a8"/>
        <w:numPr>
          <w:ilvl w:val="0"/>
          <w:numId w:val="17"/>
        </w:numPr>
        <w:ind w:firstLine="0"/>
      </w:pPr>
      <w:r>
        <w:t>Сегменты отката</w:t>
      </w:r>
    </w:p>
    <w:p w:rsidR="00693EB8" w:rsidRDefault="00693EB8" w:rsidP="000D30B2">
      <w:pPr>
        <w:pStyle w:val="a8"/>
      </w:pPr>
      <w:r w:rsidRPr="0079468B">
        <w:t>Когда все экстенты сегмента заполнены, Oracle автоматически выделяет дополнительные экстенты при необходимости и эти сегменты могут быть непрерывными.</w:t>
      </w:r>
    </w:p>
    <w:p w:rsidR="00693EB8" w:rsidRDefault="00693EB8" w:rsidP="000D30B2">
      <w:pPr>
        <w:pStyle w:val="a8"/>
      </w:pPr>
    </w:p>
    <w:p w:rsidR="00693EB8" w:rsidRDefault="00693EB8" w:rsidP="000D30B2">
      <w:pPr>
        <w:pStyle w:val="a8"/>
        <w:rPr>
          <w:noProof/>
        </w:rPr>
      </w:pPr>
      <w:r>
        <w:rPr>
          <w:noProof/>
        </w:rPr>
        <w:drawing>
          <wp:inline distT="0" distB="0" distL="0" distR="0" wp14:anchorId="064EA2F2" wp14:editId="11CDD2BE">
            <wp:extent cx="5728838" cy="1209675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139" t="37357" r="10369" b="32415"/>
                    <a:stretch/>
                  </pic:blipFill>
                  <pic:spPr bwMode="auto">
                    <a:xfrm>
                      <a:off x="0" y="0"/>
                      <a:ext cx="5732931" cy="1210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297" w:rsidRDefault="008A2297" w:rsidP="000D30B2">
      <w:pPr>
        <w:pStyle w:val="a8"/>
        <w:rPr>
          <w:u w:val="single"/>
        </w:rPr>
      </w:pPr>
    </w:p>
    <w:p w:rsidR="008A2297" w:rsidRPr="008A2297" w:rsidRDefault="008A2297" w:rsidP="000D30B2">
      <w:pPr>
        <w:pStyle w:val="a8"/>
        <w:rPr>
          <w:u w:val="single"/>
        </w:rPr>
      </w:pPr>
      <w:r w:rsidRPr="008A2297">
        <w:rPr>
          <w:u w:val="single"/>
        </w:rPr>
        <w:t>Удаление сегментов</w:t>
      </w:r>
    </w:p>
    <w:p w:rsidR="008A2297" w:rsidRDefault="008A2297" w:rsidP="000D30B2">
      <w:pPr>
        <w:pStyle w:val="a8"/>
      </w:pPr>
    </w:p>
    <w:p w:rsidR="008A2297" w:rsidRDefault="008A2297" w:rsidP="000D30B2">
      <w:pPr>
        <w:pStyle w:val="a8"/>
      </w:pPr>
      <w:r w:rsidRPr="008A2297">
        <w:t>При удалении таблицы база данных переимен</w:t>
      </w:r>
      <w:r>
        <w:t xml:space="preserve">овывает таблицу и помещает ее </w:t>
      </w:r>
      <w:r w:rsidRPr="008A2297">
        <w:t xml:space="preserve">корзину, где таблица позже может быть восстановлена с помощью инструкции FLASHBACK TABLE, если будет обнаружено, что таблица была удалена по ошибке. </w:t>
      </w:r>
    </w:p>
    <w:p w:rsidR="008A2297" w:rsidRDefault="008A2297" w:rsidP="000D30B2">
      <w:pPr>
        <w:pStyle w:val="a8"/>
      </w:pPr>
    </w:p>
    <w:p w:rsidR="008A2297" w:rsidRPr="008A2297" w:rsidRDefault="008A2297" w:rsidP="000D30B2">
      <w:pPr>
        <w:pStyle w:val="a8"/>
      </w:pPr>
      <w:r w:rsidRPr="008A2297">
        <w:t>Если требуется немедленно освободить занимаемое таблицей пространство во время выполнения инструкции DROP TABLE, тогда включите предложение PURGE</w:t>
      </w:r>
    </w:p>
    <w:p w:rsidR="008A2297" w:rsidRDefault="008A2297" w:rsidP="00A8177F">
      <w:pPr>
        <w:pStyle w:val="a6"/>
      </w:pPr>
      <w:bookmarkStart w:id="23" w:name="_Toc528426849"/>
      <w:r>
        <w:t>Экстенты</w:t>
      </w:r>
      <w:bookmarkEnd w:id="23"/>
    </w:p>
    <w:p w:rsidR="008A2297" w:rsidRDefault="008A2297" w:rsidP="000D30B2">
      <w:pPr>
        <w:pStyle w:val="a8"/>
      </w:pPr>
      <w:r w:rsidRPr="008A2297">
        <w:rPr>
          <w:color w:val="C00000"/>
        </w:rPr>
        <w:t>Экстент</w:t>
      </w:r>
      <w:r>
        <w:t xml:space="preserve"> - </w:t>
      </w:r>
      <w:r w:rsidRPr="008A2297">
        <w:t>неск</w:t>
      </w:r>
      <w:r>
        <w:t>олько непрерывных блоков данных.</w:t>
      </w:r>
    </w:p>
    <w:p w:rsidR="008A2297" w:rsidRDefault="008A2297" w:rsidP="000D30B2">
      <w:pPr>
        <w:pStyle w:val="a8"/>
      </w:pPr>
    </w:p>
    <w:p w:rsidR="008A2297" w:rsidRPr="008A2297" w:rsidRDefault="008A2297" w:rsidP="000D30B2">
      <w:pPr>
        <w:rPr>
          <w:rFonts w:ascii="Comic Sans MS" w:hAnsi="Comic Sans MS"/>
          <w:sz w:val="22"/>
        </w:rPr>
      </w:pPr>
      <w:r w:rsidRPr="008A2297">
        <w:rPr>
          <w:rFonts w:ascii="Comic Sans MS" w:hAnsi="Comic Sans MS"/>
          <w:sz w:val="22"/>
        </w:rPr>
        <w:t>Однажды размещенные в таблице или индексе, экстенты остаются выделенными конкретному объекту, пока вы не удалите этот объект из базы данных Oracle - тогда пространство, занимаемое им, вернется в пул свободного пространства базы данных.</w:t>
      </w:r>
    </w:p>
    <w:p w:rsidR="008A2297" w:rsidRPr="008A2297" w:rsidRDefault="008A2297" w:rsidP="000D30B2">
      <w:pPr>
        <w:pStyle w:val="a8"/>
      </w:pPr>
    </w:p>
    <w:p w:rsidR="00C378A5" w:rsidRPr="00CB6BDD" w:rsidRDefault="00C378A5" w:rsidP="00A8177F">
      <w:pPr>
        <w:pStyle w:val="a6"/>
      </w:pPr>
      <w:bookmarkStart w:id="24" w:name="_Toc528426850"/>
      <w:r w:rsidRPr="00DC0CCF">
        <w:t>Блоки</w:t>
      </w:r>
      <w:bookmarkEnd w:id="24"/>
    </w:p>
    <w:p w:rsidR="005211C1" w:rsidRDefault="00C378A5" w:rsidP="000D30B2">
      <w:pPr>
        <w:pStyle w:val="a8"/>
        <w:rPr>
          <w:noProof/>
        </w:rPr>
      </w:pPr>
      <w:r w:rsidRPr="005211C1">
        <w:rPr>
          <w:noProof/>
          <w:color w:val="C00000"/>
        </w:rPr>
        <w:t xml:space="preserve">Блоки данных (Data Block) </w:t>
      </w:r>
      <w:r>
        <w:rPr>
          <w:noProof/>
        </w:rPr>
        <w:t xml:space="preserve">- мельчайший строительный блок базы данных Oracle, состоящий из определенного количества байт на диске. </w:t>
      </w:r>
    </w:p>
    <w:p w:rsidR="00C378A5" w:rsidRDefault="00C378A5" w:rsidP="000D30B2">
      <w:pPr>
        <w:pStyle w:val="a8"/>
        <w:rPr>
          <w:noProof/>
        </w:rPr>
      </w:pPr>
      <w:r>
        <w:rPr>
          <w:noProof/>
        </w:rPr>
        <w:t>Размер блока базы данных Oracle устанавливается параметром DB_BLOCK_SIZE в файле init.ora. Размер блока следует воспринимать, как минимальную единицу обновления, выбора или вставки данных. Общепринятый размер блока - 8 KByte. Если выбрать размер блока 64 KByte, то даже при извлечении имени длиной в четыре символа, придется прочесть весь блок размером 64 KByte, в котором содержатся интересующие четыре буквы.</w:t>
      </w:r>
    </w:p>
    <w:p w:rsidR="00C378A5" w:rsidRDefault="00C378A5" w:rsidP="000D30B2">
      <w:pPr>
        <w:pStyle w:val="a8"/>
        <w:rPr>
          <w:noProof/>
        </w:rPr>
      </w:pPr>
    </w:p>
    <w:p w:rsidR="00C378A5" w:rsidRDefault="00C378A5" w:rsidP="000D30B2">
      <w:pPr>
        <w:pStyle w:val="a8"/>
        <w:rPr>
          <w:noProof/>
        </w:rPr>
      </w:pPr>
      <w:r>
        <w:rPr>
          <w:noProof/>
        </w:rPr>
        <w:t>Все блоки данных можно разделить на две основные части: часть строк данных и часть свободного пространства.</w:t>
      </w:r>
    </w:p>
    <w:p w:rsidR="005C22FB" w:rsidRDefault="005C22FB" w:rsidP="000D30B2">
      <w:pPr>
        <w:pStyle w:val="a8"/>
        <w:rPr>
          <w:noProof/>
        </w:rPr>
      </w:pPr>
    </w:p>
    <w:p w:rsidR="005C22FB" w:rsidRDefault="005C22FB" w:rsidP="000D30B2">
      <w:pPr>
        <w:pStyle w:val="a8"/>
        <w:rPr>
          <w:noProof/>
        </w:rPr>
      </w:pPr>
      <w:r w:rsidRPr="005C22FB">
        <w:rPr>
          <w:noProof/>
        </w:rPr>
        <w:lastRenderedPageBreak/>
        <w:t>Вы, как администратор базы данных (DBA), должны выбрать размер блоков вашей базы данных Oracle, установив параметр DB_BLOCK_SIZE в вашем инициализационном файле Oracle (init.ora).</w:t>
      </w:r>
    </w:p>
    <w:p w:rsidR="005C22FB" w:rsidRDefault="005C22FB" w:rsidP="000D30B2">
      <w:pPr>
        <w:pStyle w:val="a8"/>
        <w:rPr>
          <w:noProof/>
        </w:rPr>
      </w:pPr>
    </w:p>
    <w:p w:rsidR="005C22FB" w:rsidRPr="0079468B" w:rsidRDefault="005C22FB" w:rsidP="000D30B2">
      <w:pPr>
        <w:pStyle w:val="a8"/>
        <w:rPr>
          <w:noProof/>
        </w:rPr>
      </w:pPr>
      <w:r w:rsidRPr="005C22FB">
        <w:rPr>
          <w:noProof/>
        </w:rPr>
        <w:t>общепринятый размер блока Oracle в 8 Кбайт</w:t>
      </w:r>
    </w:p>
    <w:p w:rsidR="0032574C" w:rsidRPr="00DC0CCF" w:rsidRDefault="0032574C" w:rsidP="00A8177F">
      <w:pPr>
        <w:pStyle w:val="a6"/>
      </w:pPr>
      <w:bookmarkStart w:id="25" w:name="_Toc528426851"/>
      <w:r w:rsidRPr="00DC0CCF">
        <w:t>Роли</w:t>
      </w:r>
      <w:bookmarkEnd w:id="25"/>
    </w:p>
    <w:p w:rsidR="0032574C" w:rsidRPr="0076229F" w:rsidRDefault="0032574C" w:rsidP="000D30B2">
      <w:pPr>
        <w:pStyle w:val="a8"/>
        <w:rPr>
          <w:sz w:val="24"/>
          <w:szCs w:val="24"/>
        </w:rPr>
      </w:pPr>
      <w:r w:rsidRPr="0076229F">
        <w:rPr>
          <w:color w:val="C00000"/>
          <w:sz w:val="24"/>
          <w:szCs w:val="24"/>
        </w:rPr>
        <w:t xml:space="preserve">Role </w:t>
      </w:r>
      <w:r w:rsidRPr="0076229F">
        <w:rPr>
          <w:sz w:val="24"/>
          <w:szCs w:val="24"/>
        </w:rPr>
        <w:t>представляет собой набор или группу привилегий, которые могут быть предоставлены пользователям или другой роли.</w:t>
      </w:r>
    </w:p>
    <w:p w:rsidR="0032574C" w:rsidRPr="0076229F" w:rsidRDefault="0032574C" w:rsidP="000D30B2">
      <w:pPr>
        <w:pStyle w:val="a8"/>
        <w:rPr>
          <w:sz w:val="24"/>
          <w:szCs w:val="24"/>
        </w:rPr>
      </w:pPr>
    </w:p>
    <w:p w:rsidR="0032574C" w:rsidRPr="0076229F" w:rsidRDefault="0032574C" w:rsidP="000D30B2">
      <w:pPr>
        <w:pStyle w:val="a8"/>
        <w:rPr>
          <w:sz w:val="24"/>
          <w:szCs w:val="24"/>
        </w:rPr>
      </w:pPr>
      <w:r w:rsidRPr="0076229F">
        <w:rPr>
          <w:sz w:val="24"/>
          <w:szCs w:val="24"/>
        </w:rPr>
        <w:t>Роль создается для того, чтобы логически сгруппировать разрешения для пользователей.</w:t>
      </w:r>
    </w:p>
    <w:p w:rsidR="00803FCA" w:rsidRPr="0076229F" w:rsidRDefault="00803FCA" w:rsidP="000D30B2">
      <w:pPr>
        <w:pStyle w:val="a8"/>
        <w:rPr>
          <w:sz w:val="24"/>
          <w:szCs w:val="24"/>
        </w:rPr>
      </w:pPr>
    </w:p>
    <w:p w:rsidR="00803FCA" w:rsidRPr="00DC0CCF" w:rsidRDefault="00803FCA" w:rsidP="00A8177F">
      <w:pPr>
        <w:pStyle w:val="a7"/>
      </w:pPr>
      <w:bookmarkStart w:id="26" w:name="_Toc528426852"/>
      <w:r w:rsidRPr="00DC0CCF">
        <w:t>Системные роли</w:t>
      </w:r>
      <w:bookmarkEnd w:id="26"/>
    </w:p>
    <w:p w:rsidR="00803FCA" w:rsidRPr="0076229F" w:rsidRDefault="00803FCA" w:rsidP="000D30B2">
      <w:pPr>
        <w:pStyle w:val="a8"/>
        <w:rPr>
          <w:sz w:val="24"/>
          <w:szCs w:val="24"/>
          <w:u w:val="single"/>
        </w:rPr>
      </w:pPr>
    </w:p>
    <w:p w:rsidR="00803FCA" w:rsidRPr="0076229F" w:rsidRDefault="00803FCA" w:rsidP="000D30B2">
      <w:pPr>
        <w:pStyle w:val="a8"/>
        <w:rPr>
          <w:sz w:val="24"/>
          <w:szCs w:val="24"/>
        </w:rPr>
      </w:pPr>
      <w:r w:rsidRPr="0076229F">
        <w:rPr>
          <w:sz w:val="24"/>
          <w:szCs w:val="24"/>
        </w:rPr>
        <w:t>Привилегии SYSDBA и SYSOPER позволяют получать доступ к базе данных, даже если база не открыта.</w:t>
      </w:r>
    </w:p>
    <w:p w:rsidR="00803FCA" w:rsidRPr="0076229F" w:rsidRDefault="00803FCA" w:rsidP="000D30B2">
      <w:pPr>
        <w:pStyle w:val="a8"/>
        <w:rPr>
          <w:sz w:val="24"/>
          <w:szCs w:val="24"/>
        </w:rPr>
      </w:pPr>
    </w:p>
    <w:p w:rsidR="00803FCA" w:rsidRPr="0076229F" w:rsidRDefault="00803FCA" w:rsidP="000D30B2">
      <w:pPr>
        <w:pStyle w:val="a8"/>
        <w:rPr>
          <w:sz w:val="24"/>
          <w:szCs w:val="24"/>
        </w:rPr>
      </w:pPr>
      <w:r w:rsidRPr="0076229F">
        <w:rPr>
          <w:sz w:val="24"/>
          <w:szCs w:val="24"/>
        </w:rPr>
        <w:t>Если подключаться с привилегией SYSOPER или SYSDBA, то вы будете ассоциированы со схемой по умолчанию для данной привилегии, а не с той, которая была назначена пользователю.</w:t>
      </w:r>
    </w:p>
    <w:p w:rsidR="00803FCA" w:rsidRPr="0076229F" w:rsidRDefault="00803FCA" w:rsidP="000D30B2">
      <w:pPr>
        <w:pStyle w:val="a8"/>
        <w:rPr>
          <w:sz w:val="24"/>
          <w:szCs w:val="24"/>
        </w:rPr>
      </w:pPr>
      <w:r w:rsidRPr="0076229F">
        <w:rPr>
          <w:sz w:val="24"/>
          <w:szCs w:val="24"/>
        </w:rPr>
        <w:t>Схема по умолчанию для SYSDBA: SYS</w:t>
      </w:r>
    </w:p>
    <w:p w:rsidR="00803FCA" w:rsidRPr="0076229F" w:rsidRDefault="00803FCA" w:rsidP="000D30B2">
      <w:pPr>
        <w:pStyle w:val="a8"/>
        <w:rPr>
          <w:sz w:val="24"/>
          <w:szCs w:val="24"/>
        </w:rPr>
      </w:pPr>
      <w:r w:rsidRPr="0076229F">
        <w:rPr>
          <w:sz w:val="24"/>
          <w:szCs w:val="24"/>
        </w:rPr>
        <w:t>Схема по умолчанию для SYSOPER: PUBLIC</w:t>
      </w:r>
    </w:p>
    <w:p w:rsidR="00803FCA" w:rsidRPr="0076229F" w:rsidRDefault="00803FCA" w:rsidP="000D30B2">
      <w:pPr>
        <w:pStyle w:val="a8"/>
        <w:rPr>
          <w:sz w:val="24"/>
          <w:szCs w:val="24"/>
        </w:rPr>
      </w:pPr>
    </w:p>
    <w:p w:rsidR="00803FCA" w:rsidRPr="0076229F" w:rsidRDefault="00803FCA" w:rsidP="000D30B2">
      <w:pPr>
        <w:pStyle w:val="a8"/>
        <w:rPr>
          <w:sz w:val="24"/>
          <w:szCs w:val="24"/>
        </w:rPr>
      </w:pPr>
      <w:r w:rsidRPr="0076229F">
        <w:rPr>
          <w:sz w:val="24"/>
          <w:szCs w:val="24"/>
        </w:rPr>
        <w:t>Роль DBA – это предопределённая роль, которая автоматически создаётся для каждой базы данных Oracle. Эта роль содержит все системные привилегии, кроме SYSDBA и SYSOPER. Поэтому она очень мощная и должна назначаться только администраторам, которым требуется полный доступ.</w:t>
      </w:r>
    </w:p>
    <w:p w:rsidR="00803FCA" w:rsidRPr="0076229F" w:rsidRDefault="00803FCA" w:rsidP="000D30B2">
      <w:pPr>
        <w:pStyle w:val="a8"/>
        <w:rPr>
          <w:sz w:val="24"/>
          <w:szCs w:val="24"/>
        </w:rPr>
      </w:pPr>
    </w:p>
    <w:tbl>
      <w:tblPr>
        <w:tblStyle w:val="a4"/>
        <w:tblW w:w="0" w:type="auto"/>
        <w:tblInd w:w="170" w:type="dxa"/>
        <w:tblLook w:val="04A0" w:firstRow="1" w:lastRow="0" w:firstColumn="1" w:lastColumn="0" w:noHBand="0" w:noVBand="1"/>
      </w:tblPr>
      <w:tblGrid>
        <w:gridCol w:w="4210"/>
        <w:gridCol w:w="4965"/>
      </w:tblGrid>
      <w:tr w:rsidR="00803FCA" w:rsidRPr="0076229F" w:rsidTr="00DB33BF">
        <w:tc>
          <w:tcPr>
            <w:tcW w:w="4617" w:type="dxa"/>
          </w:tcPr>
          <w:p w:rsidR="00803FCA" w:rsidRPr="0076229F" w:rsidRDefault="00803FCA" w:rsidP="000D30B2">
            <w:pPr>
              <w:jc w:val="both"/>
              <w:rPr>
                <w:rFonts w:ascii="Comic Sans MS" w:hAnsi="Comic Sans MS" w:cs="Arial"/>
                <w:color w:val="000000" w:themeColor="text1"/>
                <w:sz w:val="24"/>
                <w:szCs w:val="24"/>
                <w:lang w:val="en-US"/>
              </w:rPr>
            </w:pPr>
            <w:r w:rsidRPr="0076229F">
              <w:rPr>
                <w:rStyle w:val="a5"/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</w:rPr>
              <w:t>CONNECT</w:t>
            </w:r>
          </w:p>
        </w:tc>
        <w:tc>
          <w:tcPr>
            <w:tcW w:w="4558" w:type="dxa"/>
          </w:tcPr>
          <w:p w:rsidR="00803FCA" w:rsidRPr="0076229F" w:rsidRDefault="00803FCA" w:rsidP="000D30B2">
            <w:pPr>
              <w:rPr>
                <w:rFonts w:ascii="Comic Sans MS" w:hAnsi="Comic Sans MS" w:cs="Arial"/>
                <w:color w:val="000000" w:themeColor="text1"/>
                <w:sz w:val="24"/>
                <w:szCs w:val="24"/>
                <w:lang w:val="en-US"/>
              </w:rPr>
            </w:pPr>
            <w:r w:rsidRPr="0076229F">
              <w:rPr>
                <w:rStyle w:val="a5"/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</w:rPr>
              <w:t>CREATE SESSION</w:t>
            </w:r>
          </w:p>
        </w:tc>
      </w:tr>
      <w:tr w:rsidR="00803FCA" w:rsidRPr="0076229F" w:rsidTr="00DB33BF">
        <w:tc>
          <w:tcPr>
            <w:tcW w:w="4617" w:type="dxa"/>
          </w:tcPr>
          <w:p w:rsidR="00803FCA" w:rsidRPr="0076229F" w:rsidRDefault="00803FCA" w:rsidP="000D30B2">
            <w:pPr>
              <w:jc w:val="both"/>
              <w:rPr>
                <w:rFonts w:ascii="Comic Sans MS" w:hAnsi="Comic Sans MS" w:cs="Arial"/>
                <w:color w:val="000000" w:themeColor="text1"/>
                <w:sz w:val="24"/>
                <w:szCs w:val="24"/>
                <w:lang w:val="en-US"/>
              </w:rPr>
            </w:pPr>
            <w:r w:rsidRPr="0076229F">
              <w:rPr>
                <w:rStyle w:val="a5"/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</w:rPr>
              <w:t>RESOURCE</w:t>
            </w:r>
          </w:p>
        </w:tc>
        <w:tc>
          <w:tcPr>
            <w:tcW w:w="4558" w:type="dxa"/>
          </w:tcPr>
          <w:p w:rsidR="00803FCA" w:rsidRPr="0076229F" w:rsidRDefault="00803FCA" w:rsidP="000D30B2">
            <w:pPr>
              <w:rPr>
                <w:rStyle w:val="a5"/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76229F">
              <w:rPr>
                <w:rStyle w:val="a5"/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CREATE CLUSTER, </w:t>
            </w:r>
          </w:p>
          <w:p w:rsidR="00803FCA" w:rsidRPr="0076229F" w:rsidRDefault="00803FCA" w:rsidP="000D30B2">
            <w:pPr>
              <w:rPr>
                <w:rStyle w:val="a5"/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76229F">
              <w:rPr>
                <w:rStyle w:val="a5"/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 INDEXTYPE,</w:t>
            </w:r>
          </w:p>
          <w:p w:rsidR="00803FCA" w:rsidRPr="0076229F" w:rsidRDefault="00803FCA" w:rsidP="000D30B2">
            <w:pPr>
              <w:rPr>
                <w:rStyle w:val="a5"/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76229F">
              <w:rPr>
                <w:rStyle w:val="a5"/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CREATE OPERATOR,</w:t>
            </w:r>
          </w:p>
          <w:p w:rsidR="00803FCA" w:rsidRPr="0076229F" w:rsidRDefault="00803FCA" w:rsidP="000D30B2">
            <w:pPr>
              <w:rPr>
                <w:rStyle w:val="a5"/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76229F">
              <w:rPr>
                <w:rStyle w:val="a5"/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CREATE PROCEDURE,</w:t>
            </w:r>
          </w:p>
          <w:p w:rsidR="00803FCA" w:rsidRPr="0076229F" w:rsidRDefault="00803FCA" w:rsidP="000D30B2">
            <w:pPr>
              <w:rPr>
                <w:rStyle w:val="a5"/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76229F">
              <w:rPr>
                <w:rStyle w:val="a5"/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CREATE SEQUENCE,</w:t>
            </w:r>
          </w:p>
          <w:p w:rsidR="00803FCA" w:rsidRPr="0076229F" w:rsidRDefault="00803FCA" w:rsidP="000D30B2">
            <w:pPr>
              <w:rPr>
                <w:rStyle w:val="a5"/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76229F">
              <w:rPr>
                <w:rStyle w:val="a5"/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CREATE TABLE,</w:t>
            </w:r>
          </w:p>
          <w:p w:rsidR="00803FCA" w:rsidRPr="0076229F" w:rsidRDefault="00803FCA" w:rsidP="000D30B2">
            <w:pPr>
              <w:rPr>
                <w:rStyle w:val="a5"/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76229F">
              <w:rPr>
                <w:rStyle w:val="a5"/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CREATE TRIGGER,</w:t>
            </w:r>
          </w:p>
          <w:p w:rsidR="00803FCA" w:rsidRPr="0076229F" w:rsidRDefault="00803FCA" w:rsidP="000D30B2">
            <w:pPr>
              <w:rPr>
                <w:rFonts w:ascii="Comic Sans MS" w:hAnsi="Comic Sans MS" w:cs="Arial"/>
                <w:i/>
                <w:i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76229F">
              <w:rPr>
                <w:rStyle w:val="a5"/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CREATE</w:t>
            </w:r>
            <w:r w:rsidRPr="0076229F"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 </w:t>
            </w:r>
            <w:r w:rsidRPr="0076229F">
              <w:rPr>
                <w:rStyle w:val="a5"/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</w:p>
        </w:tc>
      </w:tr>
      <w:tr w:rsidR="00803FCA" w:rsidRPr="0076229F" w:rsidTr="00DB33BF">
        <w:tc>
          <w:tcPr>
            <w:tcW w:w="4617" w:type="dxa"/>
          </w:tcPr>
          <w:p w:rsidR="00803FCA" w:rsidRPr="0076229F" w:rsidRDefault="00803FCA" w:rsidP="000D30B2">
            <w:pPr>
              <w:jc w:val="both"/>
              <w:rPr>
                <w:rFonts w:ascii="Comic Sans MS" w:hAnsi="Comic Sans MS" w:cs="Arial"/>
                <w:color w:val="000000" w:themeColor="text1"/>
                <w:sz w:val="24"/>
                <w:szCs w:val="24"/>
                <w:lang w:val="en-US"/>
              </w:rPr>
            </w:pPr>
            <w:r w:rsidRPr="0076229F">
              <w:rPr>
                <w:rStyle w:val="a5"/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</w:rPr>
              <w:t>DBA</w:t>
            </w:r>
          </w:p>
        </w:tc>
        <w:tc>
          <w:tcPr>
            <w:tcW w:w="4558" w:type="dxa"/>
          </w:tcPr>
          <w:p w:rsidR="00803FCA" w:rsidRPr="0076229F" w:rsidRDefault="00803FCA" w:rsidP="000D30B2">
            <w:pPr>
              <w:rPr>
                <w:rFonts w:ascii="Comic Sans MS" w:hAnsi="Comic Sans MS" w:cs="Arial"/>
                <w:color w:val="000000" w:themeColor="text1"/>
                <w:sz w:val="24"/>
                <w:szCs w:val="24"/>
              </w:rPr>
            </w:pPr>
            <w:r w:rsidRPr="0076229F"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</w:rPr>
              <w:t>Все системные полномочия с конструкцией </w:t>
            </w:r>
            <w:r w:rsidRPr="0076229F">
              <w:rPr>
                <w:rStyle w:val="a5"/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</w:rPr>
              <w:t>WITH ADMIN OPTION</w:t>
            </w:r>
          </w:p>
        </w:tc>
      </w:tr>
      <w:tr w:rsidR="00803FCA" w:rsidRPr="0076229F" w:rsidTr="00DB33BF">
        <w:tc>
          <w:tcPr>
            <w:tcW w:w="4617" w:type="dxa"/>
          </w:tcPr>
          <w:p w:rsidR="00803FCA" w:rsidRPr="0076229F" w:rsidRDefault="00803FCA" w:rsidP="000D30B2">
            <w:pPr>
              <w:jc w:val="both"/>
              <w:rPr>
                <w:rStyle w:val="a5"/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76229F">
              <w:rPr>
                <w:rStyle w:val="a5"/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</w:rPr>
              <w:lastRenderedPageBreak/>
              <w:t>SYSDBA</w:t>
            </w:r>
          </w:p>
        </w:tc>
        <w:tc>
          <w:tcPr>
            <w:tcW w:w="4558" w:type="dxa"/>
          </w:tcPr>
          <w:p w:rsidR="00803FCA" w:rsidRPr="0076229F" w:rsidRDefault="00803FCA" w:rsidP="00C1056D">
            <w:pPr>
              <w:pStyle w:val="ae"/>
              <w:numPr>
                <w:ilvl w:val="0"/>
                <w:numId w:val="3"/>
              </w:numPr>
              <w:ind w:left="345" w:firstLine="0"/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76229F"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</w:rPr>
              <w:t>Выполнять</w:t>
            </w:r>
            <w:r w:rsidRPr="0076229F"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STARTUP </w:t>
            </w:r>
            <w:r w:rsidRPr="0076229F"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</w:rPr>
              <w:t>и</w:t>
            </w:r>
            <w:r w:rsidRPr="0076229F"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SHUTDOWN </w:t>
            </w:r>
            <w:r w:rsidRPr="0076229F"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</w:rPr>
              <w:t>операции</w:t>
            </w:r>
          </w:p>
          <w:p w:rsidR="00803FCA" w:rsidRPr="0076229F" w:rsidRDefault="00803FCA" w:rsidP="00C1056D">
            <w:pPr>
              <w:pStyle w:val="ae"/>
              <w:numPr>
                <w:ilvl w:val="0"/>
                <w:numId w:val="3"/>
              </w:numPr>
              <w:ind w:left="345" w:firstLine="0"/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76229F"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ALTER DATABASE: open, mount, back up, or change character set</w:t>
            </w:r>
          </w:p>
          <w:p w:rsidR="00803FCA" w:rsidRPr="0076229F" w:rsidRDefault="00803FCA" w:rsidP="00C1056D">
            <w:pPr>
              <w:pStyle w:val="ae"/>
              <w:numPr>
                <w:ilvl w:val="0"/>
                <w:numId w:val="3"/>
              </w:numPr>
              <w:ind w:left="345" w:firstLine="0"/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76229F"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 DATABASE</w:t>
            </w:r>
          </w:p>
          <w:p w:rsidR="00803FCA" w:rsidRPr="0076229F" w:rsidRDefault="00803FCA" w:rsidP="00C1056D">
            <w:pPr>
              <w:pStyle w:val="ae"/>
              <w:numPr>
                <w:ilvl w:val="0"/>
                <w:numId w:val="3"/>
              </w:numPr>
              <w:ind w:left="345" w:firstLine="0"/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76229F"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DROP DATABASE</w:t>
            </w:r>
          </w:p>
          <w:p w:rsidR="00803FCA" w:rsidRPr="0076229F" w:rsidRDefault="00803FCA" w:rsidP="00C1056D">
            <w:pPr>
              <w:pStyle w:val="ae"/>
              <w:numPr>
                <w:ilvl w:val="0"/>
                <w:numId w:val="3"/>
              </w:numPr>
              <w:ind w:left="345" w:firstLine="0"/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76229F"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 SPFILE</w:t>
            </w:r>
          </w:p>
          <w:p w:rsidR="00803FCA" w:rsidRPr="0076229F" w:rsidRDefault="00803FCA" w:rsidP="00C1056D">
            <w:pPr>
              <w:pStyle w:val="ae"/>
              <w:numPr>
                <w:ilvl w:val="0"/>
                <w:numId w:val="3"/>
              </w:numPr>
              <w:ind w:left="345" w:firstLine="0"/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76229F"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ALTER DATABASE ARCHIVELOG</w:t>
            </w:r>
          </w:p>
          <w:p w:rsidR="00803FCA" w:rsidRPr="0076229F" w:rsidRDefault="00803FCA" w:rsidP="00C1056D">
            <w:pPr>
              <w:pStyle w:val="ae"/>
              <w:numPr>
                <w:ilvl w:val="0"/>
                <w:numId w:val="3"/>
              </w:numPr>
              <w:ind w:left="345" w:firstLine="0"/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76229F"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ALTER DATABASE RECOVER</w:t>
            </w:r>
          </w:p>
          <w:p w:rsidR="00803FCA" w:rsidRPr="0076229F" w:rsidRDefault="00803FCA" w:rsidP="00C1056D">
            <w:pPr>
              <w:pStyle w:val="ae"/>
              <w:numPr>
                <w:ilvl w:val="0"/>
                <w:numId w:val="3"/>
              </w:numPr>
              <w:ind w:left="345" w:firstLine="0"/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76229F"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</w:rPr>
              <w:t>Включает</w:t>
            </w:r>
            <w:r w:rsidRPr="0076229F"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76229F"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</w:rPr>
              <w:t>привилегию</w:t>
            </w:r>
            <w:r w:rsidRPr="0076229F"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RESTRICTED SESSION</w:t>
            </w:r>
          </w:p>
          <w:p w:rsidR="00803FCA" w:rsidRPr="0076229F" w:rsidRDefault="00803FCA" w:rsidP="00C1056D">
            <w:pPr>
              <w:pStyle w:val="ae"/>
              <w:numPr>
                <w:ilvl w:val="0"/>
                <w:numId w:val="3"/>
              </w:numPr>
              <w:ind w:left="345" w:firstLine="0"/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76229F"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ALTER DATABASE RECOVER</w:t>
            </w:r>
          </w:p>
          <w:p w:rsidR="00803FCA" w:rsidRPr="0076229F" w:rsidRDefault="00803FCA" w:rsidP="00C1056D">
            <w:pPr>
              <w:pStyle w:val="ae"/>
              <w:numPr>
                <w:ilvl w:val="0"/>
                <w:numId w:val="3"/>
              </w:numPr>
              <w:ind w:left="345" w:firstLine="0"/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76229F"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</w:rPr>
              <w:t>Позволяет подключаться как пользователь SYS</w:t>
            </w:r>
          </w:p>
        </w:tc>
      </w:tr>
      <w:tr w:rsidR="00803FCA" w:rsidRPr="0076229F" w:rsidTr="00DB33BF">
        <w:tc>
          <w:tcPr>
            <w:tcW w:w="4617" w:type="dxa"/>
          </w:tcPr>
          <w:p w:rsidR="00803FCA" w:rsidRPr="0076229F" w:rsidRDefault="00803FCA" w:rsidP="000D30B2">
            <w:pPr>
              <w:jc w:val="both"/>
              <w:rPr>
                <w:rStyle w:val="a5"/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76229F">
              <w:rPr>
                <w:rStyle w:val="a5"/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</w:rPr>
              <w:t>SYSOPER</w:t>
            </w:r>
          </w:p>
        </w:tc>
        <w:tc>
          <w:tcPr>
            <w:tcW w:w="4558" w:type="dxa"/>
          </w:tcPr>
          <w:p w:rsidR="00803FCA" w:rsidRPr="0076229F" w:rsidRDefault="00803FCA" w:rsidP="00C1056D">
            <w:pPr>
              <w:pStyle w:val="ae"/>
              <w:numPr>
                <w:ilvl w:val="0"/>
                <w:numId w:val="4"/>
              </w:numPr>
              <w:ind w:left="118" w:firstLine="0"/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76229F"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</w:rPr>
              <w:t>Выполнять STARTUP и SHUTDOWN операции</w:t>
            </w:r>
          </w:p>
          <w:p w:rsidR="00803FCA" w:rsidRPr="0076229F" w:rsidRDefault="00803FCA" w:rsidP="00C1056D">
            <w:pPr>
              <w:pStyle w:val="ae"/>
              <w:numPr>
                <w:ilvl w:val="0"/>
                <w:numId w:val="4"/>
              </w:numPr>
              <w:ind w:left="118" w:firstLine="0"/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76229F"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</w:rPr>
              <w:t>CREATE SPFILE</w:t>
            </w:r>
          </w:p>
          <w:p w:rsidR="00803FCA" w:rsidRPr="0076229F" w:rsidRDefault="00803FCA" w:rsidP="00C1056D">
            <w:pPr>
              <w:pStyle w:val="ae"/>
              <w:numPr>
                <w:ilvl w:val="0"/>
                <w:numId w:val="4"/>
              </w:numPr>
              <w:ind w:left="118" w:firstLine="0"/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76229F"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</w:rPr>
              <w:t>ALTER DATABASE OPEN/MOUNT/BACKUP</w:t>
            </w:r>
          </w:p>
          <w:p w:rsidR="00803FCA" w:rsidRPr="0076229F" w:rsidRDefault="00803FCA" w:rsidP="00C1056D">
            <w:pPr>
              <w:pStyle w:val="ae"/>
              <w:numPr>
                <w:ilvl w:val="0"/>
                <w:numId w:val="4"/>
              </w:numPr>
              <w:ind w:left="118" w:firstLine="0"/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76229F"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</w:rPr>
              <w:t>ALTER DATABASE ARCHIVELOG</w:t>
            </w:r>
          </w:p>
          <w:p w:rsidR="00803FCA" w:rsidRPr="0076229F" w:rsidRDefault="00803FCA" w:rsidP="00C1056D">
            <w:pPr>
              <w:pStyle w:val="ae"/>
              <w:numPr>
                <w:ilvl w:val="0"/>
                <w:numId w:val="4"/>
              </w:numPr>
              <w:ind w:left="118" w:firstLine="0"/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76229F"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</w:rPr>
              <w:t>ALTER DATABASE RECOVER (Только полное восстановление. Другие формы восстановления, такие как UNTIL TIME|CHANGE|CANCEL|CONTROLFILE требуют SYSDBA.)</w:t>
            </w:r>
          </w:p>
          <w:p w:rsidR="00803FCA" w:rsidRPr="0076229F" w:rsidRDefault="00803FCA" w:rsidP="00C1056D">
            <w:pPr>
              <w:pStyle w:val="ae"/>
              <w:numPr>
                <w:ilvl w:val="0"/>
                <w:numId w:val="4"/>
              </w:numPr>
              <w:ind w:left="118" w:firstLine="0"/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76229F"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</w:rPr>
              <w:t>Включает привелегию RESTRICTED SESSION</w:t>
            </w:r>
          </w:p>
          <w:p w:rsidR="00803FCA" w:rsidRPr="0076229F" w:rsidRDefault="00803FCA" w:rsidP="00C1056D">
            <w:pPr>
              <w:pStyle w:val="ae"/>
              <w:numPr>
                <w:ilvl w:val="0"/>
                <w:numId w:val="4"/>
              </w:numPr>
              <w:ind w:left="118" w:firstLine="0"/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76229F">
              <w:rPr>
                <w:rFonts w:ascii="Comic Sans MS" w:hAnsi="Comic Sans MS" w:cs="Arial"/>
                <w:color w:val="000000" w:themeColor="text1"/>
                <w:sz w:val="24"/>
                <w:szCs w:val="24"/>
                <w:shd w:val="clear" w:color="auto" w:fill="FFFFFF"/>
              </w:rPr>
              <w:t>Позволяет выполнять базовые операции, но без возможности просмотра данных пользователя</w:t>
            </w:r>
          </w:p>
        </w:tc>
      </w:tr>
    </w:tbl>
    <w:p w:rsidR="00803FCA" w:rsidRPr="0076229F" w:rsidRDefault="00803FCA" w:rsidP="000D30B2">
      <w:pPr>
        <w:pStyle w:val="a8"/>
        <w:rPr>
          <w:sz w:val="24"/>
          <w:szCs w:val="24"/>
        </w:rPr>
      </w:pPr>
    </w:p>
    <w:p w:rsidR="00CF71BA" w:rsidRPr="0076229F" w:rsidRDefault="00CF71BA" w:rsidP="00A8177F">
      <w:pPr>
        <w:pStyle w:val="a7"/>
      </w:pPr>
      <w:bookmarkStart w:id="27" w:name="_Toc528426853"/>
      <w:r w:rsidRPr="0076229F">
        <w:t>Создание</w:t>
      </w:r>
      <w:bookmarkEnd w:id="27"/>
    </w:p>
    <w:p w:rsidR="00CF71BA" w:rsidRPr="00DC0CCF" w:rsidRDefault="00CF71BA" w:rsidP="000D30B2">
      <w:pPr>
        <w:pStyle w:val="a8"/>
        <w:rPr>
          <w:sz w:val="24"/>
          <w:szCs w:val="24"/>
          <w:u w:val="single"/>
          <w:lang w:val="en-US"/>
        </w:rPr>
      </w:pPr>
    </w:p>
    <w:p w:rsidR="00CF71BA" w:rsidRPr="0076229F" w:rsidRDefault="00CF71BA" w:rsidP="000D30B2">
      <w:pPr>
        <w:pStyle w:val="a8"/>
        <w:rPr>
          <w:sz w:val="24"/>
          <w:szCs w:val="24"/>
          <w:lang w:val="en-US"/>
        </w:rPr>
      </w:pPr>
      <w:r w:rsidRPr="0076229F">
        <w:rPr>
          <w:color w:val="002060"/>
          <w:sz w:val="24"/>
          <w:szCs w:val="24"/>
          <w:lang w:val="en-US"/>
        </w:rPr>
        <w:t xml:space="preserve">CREATE ROLE </w:t>
      </w:r>
      <w:r w:rsidRPr="0076229F">
        <w:rPr>
          <w:sz w:val="24"/>
          <w:szCs w:val="24"/>
          <w:lang w:val="en-US"/>
        </w:rPr>
        <w:t>role_name</w:t>
      </w:r>
    </w:p>
    <w:p w:rsidR="00CF71BA" w:rsidRPr="0076229F" w:rsidRDefault="00CF71BA" w:rsidP="000D30B2">
      <w:pPr>
        <w:pStyle w:val="a8"/>
        <w:rPr>
          <w:sz w:val="24"/>
          <w:szCs w:val="24"/>
          <w:lang w:val="en-US"/>
        </w:rPr>
      </w:pPr>
      <w:r w:rsidRPr="0076229F">
        <w:rPr>
          <w:color w:val="002060"/>
          <w:sz w:val="24"/>
          <w:szCs w:val="24"/>
          <w:lang w:val="en-US"/>
        </w:rPr>
        <w:t xml:space="preserve">[ NOT IDENTIFIED </w:t>
      </w:r>
      <w:r w:rsidRPr="0076229F">
        <w:rPr>
          <w:sz w:val="24"/>
          <w:szCs w:val="24"/>
          <w:lang w:val="en-US"/>
        </w:rPr>
        <w:t xml:space="preserve">| </w:t>
      </w:r>
      <w:r w:rsidRPr="0076229F">
        <w:rPr>
          <w:color w:val="002060"/>
          <w:sz w:val="24"/>
          <w:szCs w:val="24"/>
          <w:lang w:val="en-US"/>
        </w:rPr>
        <w:t xml:space="preserve">IDENTIFIED BY </w:t>
      </w:r>
      <w:r w:rsidRPr="0076229F">
        <w:rPr>
          <w:sz w:val="24"/>
          <w:szCs w:val="24"/>
          <w:lang w:val="en-US"/>
        </w:rPr>
        <w:t>password ]</w:t>
      </w:r>
    </w:p>
    <w:p w:rsidR="00CF71BA" w:rsidRPr="0076229F" w:rsidRDefault="00CF71BA" w:rsidP="000D30B2">
      <w:pPr>
        <w:pStyle w:val="a8"/>
        <w:rPr>
          <w:sz w:val="24"/>
          <w:szCs w:val="24"/>
          <w:lang w:val="en-US"/>
        </w:rPr>
      </w:pPr>
      <w:r w:rsidRPr="0076229F">
        <w:rPr>
          <w:sz w:val="24"/>
          <w:szCs w:val="24"/>
          <w:lang w:val="en-US"/>
        </w:rPr>
        <w:t>[</w:t>
      </w:r>
      <w:r w:rsidRPr="0076229F">
        <w:rPr>
          <w:color w:val="002060"/>
          <w:sz w:val="24"/>
          <w:szCs w:val="24"/>
          <w:lang w:val="en-US"/>
        </w:rPr>
        <w:t>USING</w:t>
      </w:r>
      <w:r w:rsidRPr="0076229F">
        <w:rPr>
          <w:sz w:val="24"/>
          <w:szCs w:val="24"/>
          <w:lang w:val="en-US"/>
        </w:rPr>
        <w:t xml:space="preserve"> [schema.] package ]</w:t>
      </w:r>
    </w:p>
    <w:p w:rsidR="00CF71BA" w:rsidRPr="0076229F" w:rsidRDefault="00CF71BA" w:rsidP="000D30B2">
      <w:pPr>
        <w:pStyle w:val="a8"/>
        <w:rPr>
          <w:sz w:val="24"/>
          <w:szCs w:val="24"/>
          <w:lang w:val="en-US"/>
        </w:rPr>
      </w:pPr>
      <w:r w:rsidRPr="0076229F">
        <w:rPr>
          <w:sz w:val="24"/>
          <w:szCs w:val="24"/>
          <w:lang w:val="en-US"/>
        </w:rPr>
        <w:t xml:space="preserve"> [</w:t>
      </w:r>
      <w:r w:rsidRPr="0076229F">
        <w:rPr>
          <w:color w:val="002060"/>
          <w:sz w:val="24"/>
          <w:szCs w:val="24"/>
          <w:lang w:val="en-US"/>
        </w:rPr>
        <w:t>EXTERNALLY</w:t>
      </w:r>
      <w:r w:rsidRPr="0076229F">
        <w:rPr>
          <w:sz w:val="24"/>
          <w:szCs w:val="24"/>
          <w:lang w:val="en-US"/>
        </w:rPr>
        <w:t xml:space="preserve"> | </w:t>
      </w:r>
      <w:r w:rsidRPr="0076229F">
        <w:rPr>
          <w:color w:val="002060"/>
          <w:sz w:val="24"/>
          <w:szCs w:val="24"/>
          <w:lang w:val="en-US"/>
        </w:rPr>
        <w:t>GLOBALLY</w:t>
      </w:r>
      <w:r w:rsidRPr="0076229F">
        <w:rPr>
          <w:sz w:val="24"/>
          <w:szCs w:val="24"/>
          <w:lang w:val="en-US"/>
        </w:rPr>
        <w:t>] ;</w:t>
      </w:r>
    </w:p>
    <w:p w:rsidR="00CF71BA" w:rsidRPr="0076229F" w:rsidRDefault="00CF71BA" w:rsidP="000D30B2">
      <w:pPr>
        <w:pStyle w:val="a8"/>
        <w:rPr>
          <w:sz w:val="24"/>
          <w:szCs w:val="24"/>
          <w:lang w:val="en-US"/>
        </w:rPr>
      </w:pPr>
    </w:p>
    <w:p w:rsidR="00CF71BA" w:rsidRPr="0076229F" w:rsidRDefault="00CF71BA" w:rsidP="000D30B2">
      <w:pPr>
        <w:pStyle w:val="a8"/>
        <w:rPr>
          <w:sz w:val="24"/>
          <w:szCs w:val="24"/>
        </w:rPr>
      </w:pPr>
      <w:r w:rsidRPr="0076229F">
        <w:rPr>
          <w:sz w:val="24"/>
          <w:szCs w:val="24"/>
        </w:rPr>
        <w:t>NOT IDENTIFIED</w:t>
      </w:r>
    </w:p>
    <w:p w:rsidR="00CF71BA" w:rsidRPr="0076229F" w:rsidRDefault="00CF71BA" w:rsidP="000D30B2">
      <w:pPr>
        <w:pStyle w:val="a8"/>
        <w:rPr>
          <w:sz w:val="24"/>
          <w:szCs w:val="24"/>
        </w:rPr>
      </w:pPr>
      <w:r w:rsidRPr="0076229F">
        <w:rPr>
          <w:sz w:val="24"/>
          <w:szCs w:val="24"/>
        </w:rPr>
        <w:t>Это означает, что роль немедленно включена. Не требуется  пароль, чтобы включить роль.</w:t>
      </w:r>
    </w:p>
    <w:p w:rsidR="00CF71BA" w:rsidRPr="0076229F" w:rsidRDefault="00CF71BA" w:rsidP="000D30B2">
      <w:pPr>
        <w:pStyle w:val="a8"/>
        <w:rPr>
          <w:sz w:val="24"/>
          <w:szCs w:val="24"/>
        </w:rPr>
      </w:pPr>
      <w:r w:rsidRPr="0076229F">
        <w:rPr>
          <w:sz w:val="24"/>
          <w:szCs w:val="24"/>
        </w:rPr>
        <w:lastRenderedPageBreak/>
        <w:t>IDENTIFIED</w:t>
      </w:r>
    </w:p>
    <w:p w:rsidR="00CF71BA" w:rsidRPr="0076229F" w:rsidRDefault="00CF71BA" w:rsidP="000D30B2">
      <w:pPr>
        <w:pStyle w:val="a8"/>
        <w:rPr>
          <w:sz w:val="24"/>
          <w:szCs w:val="24"/>
        </w:rPr>
      </w:pPr>
      <w:r w:rsidRPr="0076229F">
        <w:rPr>
          <w:sz w:val="24"/>
          <w:szCs w:val="24"/>
        </w:rPr>
        <w:t>Означает, что пользователь должен быть авторизован, прежде чем роль будет включена.</w:t>
      </w:r>
    </w:p>
    <w:p w:rsidR="00CF71BA" w:rsidRPr="0076229F" w:rsidRDefault="00CF71BA" w:rsidP="000D30B2">
      <w:pPr>
        <w:pStyle w:val="a8"/>
        <w:rPr>
          <w:sz w:val="24"/>
          <w:szCs w:val="24"/>
        </w:rPr>
      </w:pPr>
      <w:r w:rsidRPr="0076229F">
        <w:rPr>
          <w:sz w:val="24"/>
          <w:szCs w:val="24"/>
        </w:rPr>
        <w:t>USING package</w:t>
      </w:r>
    </w:p>
    <w:p w:rsidR="00CF71BA" w:rsidRPr="0076229F" w:rsidRDefault="00CF71BA" w:rsidP="000D30B2">
      <w:pPr>
        <w:pStyle w:val="a8"/>
        <w:rPr>
          <w:sz w:val="24"/>
          <w:szCs w:val="24"/>
        </w:rPr>
      </w:pPr>
      <w:r w:rsidRPr="0076229F">
        <w:rPr>
          <w:sz w:val="24"/>
          <w:szCs w:val="24"/>
        </w:rPr>
        <w:t>Означает, что вы создаете роль приложения — роль, которая включена только в приложениях с использованием авторизованного пакета.</w:t>
      </w:r>
    </w:p>
    <w:p w:rsidR="00CF71BA" w:rsidRPr="0076229F" w:rsidRDefault="00CF71BA" w:rsidP="000D30B2">
      <w:pPr>
        <w:pStyle w:val="a8"/>
        <w:rPr>
          <w:sz w:val="24"/>
          <w:szCs w:val="24"/>
        </w:rPr>
      </w:pPr>
      <w:r w:rsidRPr="0076229F">
        <w:rPr>
          <w:sz w:val="24"/>
          <w:szCs w:val="24"/>
        </w:rPr>
        <w:t>EXTERNALLY</w:t>
      </w:r>
    </w:p>
    <w:p w:rsidR="00CF71BA" w:rsidRPr="0076229F" w:rsidRDefault="00CF71BA" w:rsidP="000D30B2">
      <w:pPr>
        <w:pStyle w:val="a8"/>
        <w:rPr>
          <w:sz w:val="24"/>
          <w:szCs w:val="24"/>
        </w:rPr>
      </w:pPr>
      <w:r w:rsidRPr="0076229F">
        <w:rPr>
          <w:sz w:val="24"/>
          <w:szCs w:val="24"/>
        </w:rPr>
        <w:t>Это означает, что пользователь должен быть авторизован внешним сервисом для включения роли. Внешний сервис может быть операционная система или сервис третьей сторона.</w:t>
      </w:r>
    </w:p>
    <w:p w:rsidR="00CF71BA" w:rsidRPr="0076229F" w:rsidRDefault="00CF71BA" w:rsidP="000D30B2">
      <w:pPr>
        <w:pStyle w:val="a8"/>
        <w:rPr>
          <w:sz w:val="24"/>
          <w:szCs w:val="24"/>
        </w:rPr>
      </w:pPr>
      <w:r w:rsidRPr="0076229F">
        <w:rPr>
          <w:sz w:val="24"/>
          <w:szCs w:val="24"/>
        </w:rPr>
        <w:t>GLOBALLY</w:t>
      </w:r>
    </w:p>
    <w:p w:rsidR="00CF71BA" w:rsidRPr="0076229F" w:rsidRDefault="00CF71BA" w:rsidP="000D30B2">
      <w:pPr>
        <w:pStyle w:val="a8"/>
        <w:rPr>
          <w:sz w:val="24"/>
          <w:szCs w:val="24"/>
        </w:rPr>
      </w:pPr>
      <w:r w:rsidRPr="0076229F">
        <w:rPr>
          <w:sz w:val="24"/>
          <w:szCs w:val="24"/>
        </w:rPr>
        <w:t>Означает, что чтобы включить роль, пользователь должен быть авторизован службой каталогов предприятия.</w:t>
      </w:r>
    </w:p>
    <w:p w:rsidR="00CF71BA" w:rsidRPr="0076229F" w:rsidRDefault="00CF71BA" w:rsidP="000D30B2">
      <w:pPr>
        <w:pStyle w:val="a8"/>
        <w:rPr>
          <w:sz w:val="24"/>
          <w:szCs w:val="24"/>
        </w:rPr>
      </w:pPr>
    </w:p>
    <w:p w:rsidR="00CF71BA" w:rsidRPr="0076229F" w:rsidRDefault="00CF71BA" w:rsidP="00A8177F">
      <w:pPr>
        <w:pStyle w:val="a6"/>
      </w:pPr>
      <w:bookmarkStart w:id="28" w:name="_Toc528426854"/>
      <w:r w:rsidRPr="0076229F">
        <w:t>Привелегии</w:t>
      </w:r>
      <w:bookmarkEnd w:id="28"/>
    </w:p>
    <w:p w:rsidR="00CF71BA" w:rsidRPr="0076229F" w:rsidRDefault="00CF71BA" w:rsidP="000D30B2">
      <w:pPr>
        <w:pStyle w:val="a8"/>
        <w:rPr>
          <w:noProof/>
          <w:sz w:val="24"/>
          <w:szCs w:val="24"/>
        </w:rPr>
      </w:pPr>
      <w:r w:rsidRPr="0076229F">
        <w:rPr>
          <w:noProof/>
          <w:sz w:val="24"/>
          <w:szCs w:val="24"/>
        </w:rPr>
        <w:drawing>
          <wp:inline distT="0" distB="0" distL="0" distR="0" wp14:anchorId="42E12FED" wp14:editId="53F87535">
            <wp:extent cx="5724525" cy="275378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870" t="30799" r="12133" b="22148"/>
                    <a:stretch/>
                  </pic:blipFill>
                  <pic:spPr bwMode="auto">
                    <a:xfrm>
                      <a:off x="0" y="0"/>
                      <a:ext cx="5743075" cy="2762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1BA" w:rsidRPr="0076229F" w:rsidRDefault="00CF71BA" w:rsidP="00A8177F">
      <w:pPr>
        <w:pStyle w:val="a7"/>
      </w:pPr>
      <w:bookmarkStart w:id="29" w:name="_Toc528426855"/>
      <w:r w:rsidRPr="0076229F">
        <w:t>Системные привелегии</w:t>
      </w:r>
      <w:bookmarkEnd w:id="29"/>
    </w:p>
    <w:p w:rsidR="00CF71BA" w:rsidRPr="0076229F" w:rsidRDefault="00CF71BA" w:rsidP="000D30B2">
      <w:pPr>
        <w:pStyle w:val="a8"/>
        <w:rPr>
          <w:sz w:val="24"/>
          <w:szCs w:val="24"/>
          <w:u w:val="single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F71BA" w:rsidRPr="0076229F" w:rsidTr="00CF71BA">
        <w:tc>
          <w:tcPr>
            <w:tcW w:w="4672" w:type="dxa"/>
          </w:tcPr>
          <w:p w:rsidR="00CF71BA" w:rsidRPr="0076229F" w:rsidRDefault="00CF71BA" w:rsidP="000D30B2">
            <w:pPr>
              <w:pStyle w:val="a8"/>
              <w:jc w:val="center"/>
              <w:rPr>
                <w:sz w:val="24"/>
                <w:szCs w:val="24"/>
                <w:u w:val="single"/>
              </w:rPr>
            </w:pPr>
            <w:r w:rsidRPr="0076229F">
              <w:rPr>
                <w:sz w:val="24"/>
                <w:szCs w:val="24"/>
                <w:u w:val="single"/>
              </w:rPr>
              <w:t>группа</w:t>
            </w:r>
          </w:p>
        </w:tc>
        <w:tc>
          <w:tcPr>
            <w:tcW w:w="4673" w:type="dxa"/>
          </w:tcPr>
          <w:p w:rsidR="00CF71BA" w:rsidRPr="0076229F" w:rsidRDefault="00CF71BA" w:rsidP="000D30B2">
            <w:pPr>
              <w:pStyle w:val="a8"/>
              <w:jc w:val="center"/>
              <w:rPr>
                <w:sz w:val="24"/>
                <w:szCs w:val="24"/>
                <w:u w:val="single"/>
              </w:rPr>
            </w:pPr>
            <w:r w:rsidRPr="0076229F">
              <w:rPr>
                <w:sz w:val="24"/>
                <w:szCs w:val="24"/>
                <w:u w:val="single"/>
              </w:rPr>
              <w:t>пример</w:t>
            </w:r>
          </w:p>
        </w:tc>
      </w:tr>
      <w:tr w:rsidR="00CF71BA" w:rsidRPr="00E16106" w:rsidTr="00CF71BA">
        <w:tc>
          <w:tcPr>
            <w:tcW w:w="4672" w:type="dxa"/>
          </w:tcPr>
          <w:p w:rsidR="00CF71BA" w:rsidRPr="0076229F" w:rsidRDefault="00CF71BA" w:rsidP="000D30B2">
            <w:pPr>
              <w:pStyle w:val="a8"/>
              <w:rPr>
                <w:color w:val="000000" w:themeColor="text1"/>
                <w:sz w:val="24"/>
                <w:szCs w:val="24"/>
              </w:rPr>
            </w:pPr>
            <w:r w:rsidRPr="0076229F">
              <w:rPr>
                <w:color w:val="000000" w:themeColor="text1"/>
                <w:sz w:val="24"/>
                <w:szCs w:val="24"/>
              </w:rPr>
              <w:t>права, которые позволяют подключаться к базе данных</w:t>
            </w:r>
          </w:p>
        </w:tc>
        <w:tc>
          <w:tcPr>
            <w:tcW w:w="4673" w:type="dxa"/>
          </w:tcPr>
          <w:p w:rsidR="00CF71BA" w:rsidRPr="0076229F" w:rsidRDefault="00CF71BA" w:rsidP="000D30B2">
            <w:pPr>
              <w:pStyle w:val="a8"/>
              <w:rPr>
                <w:rFonts w:cs="Consolas"/>
                <w:color w:val="000000" w:themeColor="text1"/>
                <w:sz w:val="24"/>
                <w:szCs w:val="24"/>
                <w:shd w:val="clear" w:color="auto" w:fill="F7F7F9"/>
                <w:lang w:val="en-US"/>
              </w:rPr>
            </w:pPr>
            <w:r w:rsidRPr="0076229F">
              <w:rPr>
                <w:rFonts w:cs="Consolas"/>
                <w:color w:val="000000" w:themeColor="text1"/>
                <w:sz w:val="24"/>
                <w:szCs w:val="24"/>
                <w:shd w:val="clear" w:color="auto" w:fill="F7F7F9"/>
                <w:lang w:val="en-US"/>
              </w:rPr>
              <w:t>CONNECT</w:t>
            </w:r>
          </w:p>
          <w:p w:rsidR="00CF71BA" w:rsidRPr="0076229F" w:rsidRDefault="00CF71BA" w:rsidP="000D30B2">
            <w:pPr>
              <w:pStyle w:val="a8"/>
              <w:rPr>
                <w:rFonts w:cs="Consolas"/>
                <w:color w:val="000000" w:themeColor="text1"/>
                <w:sz w:val="24"/>
                <w:szCs w:val="24"/>
                <w:shd w:val="clear" w:color="auto" w:fill="F7F7F9"/>
                <w:lang w:val="en-US"/>
              </w:rPr>
            </w:pPr>
            <w:r w:rsidRPr="0076229F">
              <w:rPr>
                <w:rFonts w:cs="Consolas"/>
                <w:color w:val="000000" w:themeColor="text1"/>
                <w:sz w:val="24"/>
                <w:szCs w:val="24"/>
                <w:shd w:val="clear" w:color="auto" w:fill="F7F7F9"/>
              </w:rPr>
              <w:t>С</w:t>
            </w:r>
            <w:r w:rsidRPr="0076229F">
              <w:rPr>
                <w:rFonts w:cs="Consolas"/>
                <w:color w:val="000000" w:themeColor="text1"/>
                <w:sz w:val="24"/>
                <w:szCs w:val="24"/>
                <w:shd w:val="clear" w:color="auto" w:fill="F7F7F9"/>
                <w:lang w:val="en-US"/>
              </w:rPr>
              <w:t>REATE TABLESPACE</w:t>
            </w:r>
          </w:p>
          <w:p w:rsidR="00CF71BA" w:rsidRPr="0076229F" w:rsidRDefault="00CF71BA" w:rsidP="000D30B2">
            <w:pPr>
              <w:pStyle w:val="a8"/>
              <w:rPr>
                <w:color w:val="000000" w:themeColor="text1"/>
                <w:sz w:val="24"/>
                <w:szCs w:val="24"/>
                <w:lang w:val="en-US"/>
              </w:rPr>
            </w:pPr>
            <w:r w:rsidRPr="0076229F">
              <w:rPr>
                <w:rStyle w:val="HTML1"/>
                <w:rFonts w:ascii="Comic Sans MS" w:hAnsi="Comic Sans MS" w:cs="Consolas"/>
                <w:color w:val="000000" w:themeColor="text1"/>
                <w:sz w:val="24"/>
                <w:szCs w:val="24"/>
                <w:bdr w:val="single" w:sz="6" w:space="2" w:color="E1E1E8" w:frame="1"/>
                <w:shd w:val="clear" w:color="auto" w:fill="F7F7F9"/>
                <w:lang w:val="en-US"/>
              </w:rPr>
              <w:t>REATE USER</w:t>
            </w:r>
            <w:r w:rsidRPr="0076229F">
              <w:rPr>
                <w:rStyle w:val="a5"/>
                <w:rFonts w:cs="Helvetica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, </w:t>
            </w:r>
            <w:r w:rsidRPr="0076229F">
              <w:rPr>
                <w:rStyle w:val="HTML1"/>
                <w:rFonts w:ascii="Comic Sans MS" w:hAnsi="Comic Sans MS" w:cs="Consolas"/>
                <w:color w:val="000000" w:themeColor="text1"/>
                <w:sz w:val="24"/>
                <w:szCs w:val="24"/>
                <w:bdr w:val="single" w:sz="6" w:space="2" w:color="E1E1E8" w:frame="1"/>
                <w:shd w:val="clear" w:color="auto" w:fill="F7F7F9"/>
                <w:lang w:val="en-US"/>
              </w:rPr>
              <w:t>DROP USER</w:t>
            </w:r>
            <w:r w:rsidRPr="0076229F">
              <w:rPr>
                <w:rFonts w:cs="Helvetica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 </w:t>
            </w:r>
            <w:r w:rsidRPr="0076229F">
              <w:rPr>
                <w:rFonts w:cs="Helvetica"/>
                <w:color w:val="000000" w:themeColor="text1"/>
                <w:sz w:val="24"/>
                <w:szCs w:val="24"/>
                <w:shd w:val="clear" w:color="auto" w:fill="FFFFFF"/>
              </w:rPr>
              <w:t>и</w:t>
            </w:r>
            <w:r w:rsidRPr="0076229F">
              <w:rPr>
                <w:rFonts w:cs="Helvetica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 </w:t>
            </w:r>
            <w:r w:rsidRPr="0076229F">
              <w:rPr>
                <w:rStyle w:val="HTML1"/>
                <w:rFonts w:ascii="Comic Sans MS" w:hAnsi="Comic Sans MS" w:cs="Consolas"/>
                <w:color w:val="000000" w:themeColor="text1"/>
                <w:sz w:val="24"/>
                <w:szCs w:val="24"/>
                <w:bdr w:val="single" w:sz="6" w:space="2" w:color="E1E1E8" w:frame="1"/>
                <w:shd w:val="clear" w:color="auto" w:fill="F7F7F9"/>
                <w:lang w:val="en-US"/>
              </w:rPr>
              <w:t>ALTER USER</w:t>
            </w:r>
          </w:p>
        </w:tc>
      </w:tr>
      <w:tr w:rsidR="00CF71BA" w:rsidRPr="00E16106" w:rsidTr="00CF71BA">
        <w:tc>
          <w:tcPr>
            <w:tcW w:w="4672" w:type="dxa"/>
          </w:tcPr>
          <w:p w:rsidR="00CF71BA" w:rsidRPr="0076229F" w:rsidRDefault="00CF71BA" w:rsidP="000D30B2">
            <w:pPr>
              <w:pStyle w:val="a8"/>
              <w:rPr>
                <w:color w:val="000000" w:themeColor="text1"/>
                <w:sz w:val="24"/>
                <w:szCs w:val="24"/>
              </w:rPr>
            </w:pPr>
            <w:r w:rsidRPr="0076229F">
              <w:rPr>
                <w:rFonts w:cs="Helvetica"/>
                <w:color w:val="000000" w:themeColor="text1"/>
                <w:sz w:val="24"/>
                <w:szCs w:val="24"/>
                <w:shd w:val="clear" w:color="auto" w:fill="FFFFFF"/>
              </w:rPr>
              <w:t>Второй класс системных прав предоставляет пользователям право на выполнение операций, которые влияют на объекты в любой схеме</w:t>
            </w:r>
          </w:p>
        </w:tc>
        <w:tc>
          <w:tcPr>
            <w:tcW w:w="4673" w:type="dxa"/>
          </w:tcPr>
          <w:p w:rsidR="00CF71BA" w:rsidRPr="0076229F" w:rsidRDefault="00CF71BA" w:rsidP="000D30B2">
            <w:pPr>
              <w:pStyle w:val="a8"/>
              <w:rPr>
                <w:color w:val="000000" w:themeColor="text1"/>
                <w:sz w:val="24"/>
                <w:szCs w:val="24"/>
                <w:lang w:val="en-US"/>
              </w:rPr>
            </w:pPr>
            <w:r w:rsidRPr="0076229F">
              <w:rPr>
                <w:rStyle w:val="HTML1"/>
                <w:rFonts w:ascii="Comic Sans MS" w:hAnsi="Comic Sans MS" w:cs="Consolas"/>
                <w:color w:val="000000" w:themeColor="text1"/>
                <w:sz w:val="24"/>
                <w:szCs w:val="24"/>
                <w:bdr w:val="single" w:sz="6" w:space="2" w:color="E1E1E8" w:frame="1"/>
                <w:shd w:val="clear" w:color="auto" w:fill="F7F7F9"/>
                <w:lang w:val="en-US"/>
              </w:rPr>
              <w:t>ANALYZE ANY TABLE</w:t>
            </w:r>
            <w:r w:rsidRPr="0076229F">
              <w:rPr>
                <w:rFonts w:cs="Helvetica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, </w:t>
            </w:r>
            <w:r w:rsidRPr="0076229F">
              <w:rPr>
                <w:rStyle w:val="HTML1"/>
                <w:rFonts w:ascii="Comic Sans MS" w:hAnsi="Comic Sans MS" w:cs="Consolas"/>
                <w:color w:val="000000" w:themeColor="text1"/>
                <w:sz w:val="24"/>
                <w:szCs w:val="24"/>
                <w:bdr w:val="single" w:sz="6" w:space="2" w:color="E1E1E8" w:frame="1"/>
                <w:shd w:val="clear" w:color="auto" w:fill="F7F7F9"/>
                <w:lang w:val="en-US"/>
              </w:rPr>
              <w:t>GRANT ANY PRIVILEGE</w:t>
            </w:r>
            <w:r w:rsidRPr="0076229F">
              <w:rPr>
                <w:rStyle w:val="a5"/>
                <w:rFonts w:cs="Helvetica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, I</w:t>
            </w:r>
            <w:r w:rsidRPr="0076229F">
              <w:rPr>
                <w:rStyle w:val="HTML1"/>
                <w:rFonts w:ascii="Comic Sans MS" w:hAnsi="Comic Sans MS" w:cs="Consolas"/>
                <w:color w:val="000000" w:themeColor="text1"/>
                <w:sz w:val="24"/>
                <w:szCs w:val="24"/>
                <w:bdr w:val="single" w:sz="6" w:space="2" w:color="E1E1E8" w:frame="1"/>
                <w:shd w:val="clear" w:color="auto" w:fill="F7F7F9"/>
                <w:lang w:val="en-US"/>
              </w:rPr>
              <w:t>NSERT ANY TABLE</w:t>
            </w:r>
            <w:r w:rsidRPr="0076229F">
              <w:rPr>
                <w:rStyle w:val="a5"/>
                <w:rFonts w:cs="Helvetica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, </w:t>
            </w:r>
            <w:r w:rsidRPr="0076229F">
              <w:rPr>
                <w:rStyle w:val="HTML1"/>
                <w:rFonts w:ascii="Comic Sans MS" w:hAnsi="Comic Sans MS" w:cs="Consolas"/>
                <w:color w:val="000000" w:themeColor="text1"/>
                <w:sz w:val="24"/>
                <w:szCs w:val="24"/>
                <w:bdr w:val="single" w:sz="6" w:space="2" w:color="E1E1E8" w:frame="1"/>
                <w:shd w:val="clear" w:color="auto" w:fill="F7F7F9"/>
                <w:lang w:val="en-US"/>
              </w:rPr>
              <w:t xml:space="preserve">GRANT ANY </w:t>
            </w:r>
            <w:r w:rsidRPr="0076229F">
              <w:rPr>
                <w:rStyle w:val="HTML1"/>
                <w:rFonts w:ascii="Comic Sans MS" w:hAnsi="Comic Sans MS" w:cs="Consolas"/>
                <w:color w:val="000000" w:themeColor="text1"/>
                <w:sz w:val="24"/>
                <w:szCs w:val="24"/>
                <w:bdr w:val="single" w:sz="6" w:space="2" w:color="E1E1E8" w:frame="1"/>
                <w:shd w:val="clear" w:color="auto" w:fill="F7F7F9"/>
                <w:lang w:val="en-US"/>
              </w:rPr>
              <w:lastRenderedPageBreak/>
              <w:t>PRIVILEGE</w:t>
            </w:r>
            <w:r w:rsidRPr="0076229F">
              <w:rPr>
                <w:rStyle w:val="a5"/>
                <w:rFonts w:cs="Helvetica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, </w:t>
            </w:r>
            <w:r w:rsidRPr="0076229F">
              <w:rPr>
                <w:rStyle w:val="HTML1"/>
                <w:rFonts w:ascii="Comic Sans MS" w:hAnsi="Comic Sans MS" w:cs="Consolas"/>
                <w:color w:val="000000" w:themeColor="text1"/>
                <w:sz w:val="24"/>
                <w:szCs w:val="24"/>
                <w:bdr w:val="single" w:sz="6" w:space="2" w:color="E1E1E8" w:frame="1"/>
                <w:shd w:val="clear" w:color="auto" w:fill="F7F7F9"/>
                <w:lang w:val="en-US"/>
              </w:rPr>
              <w:t>INSERT ANY TABLE</w:t>
            </w:r>
            <w:r w:rsidRPr="0076229F">
              <w:rPr>
                <w:rStyle w:val="a5"/>
                <w:rFonts w:cs="Helvetica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, </w:t>
            </w:r>
            <w:r w:rsidRPr="0076229F">
              <w:rPr>
                <w:rStyle w:val="HTML1"/>
                <w:rFonts w:ascii="Comic Sans MS" w:hAnsi="Comic Sans MS" w:cs="Consolas"/>
                <w:color w:val="000000" w:themeColor="text1"/>
                <w:sz w:val="24"/>
                <w:szCs w:val="24"/>
                <w:bdr w:val="single" w:sz="6" w:space="2" w:color="E1E1E8" w:frame="1"/>
                <w:shd w:val="clear" w:color="auto" w:fill="F7F7F9"/>
                <w:lang w:val="en-US"/>
              </w:rPr>
              <w:t>DELETE ANY TABLE</w:t>
            </w:r>
          </w:p>
        </w:tc>
      </w:tr>
      <w:tr w:rsidR="00CF71BA" w:rsidRPr="0076229F" w:rsidTr="00CF71BA">
        <w:tc>
          <w:tcPr>
            <w:tcW w:w="4672" w:type="dxa"/>
          </w:tcPr>
          <w:p w:rsidR="00CF71BA" w:rsidRPr="0076229F" w:rsidRDefault="00CF71BA" w:rsidP="000D30B2">
            <w:pPr>
              <w:pStyle w:val="a8"/>
              <w:rPr>
                <w:color w:val="000000" w:themeColor="text1"/>
                <w:sz w:val="24"/>
                <w:szCs w:val="24"/>
              </w:rPr>
            </w:pPr>
            <w:r w:rsidRPr="0076229F">
              <w:rPr>
                <w:rFonts w:cs="Helvetica"/>
                <w:color w:val="000000" w:themeColor="text1"/>
                <w:sz w:val="24"/>
                <w:szCs w:val="24"/>
                <w:lang w:val="en-US"/>
              </w:rPr>
              <w:lastRenderedPageBreak/>
              <w:t> </w:t>
            </w:r>
            <w:r w:rsidRPr="0076229F">
              <w:rPr>
                <w:rFonts w:cs="Helvetica"/>
                <w:color w:val="000000" w:themeColor="text1"/>
                <w:sz w:val="24"/>
                <w:szCs w:val="24"/>
              </w:rPr>
              <w:t xml:space="preserve">SYSDBA </w:t>
            </w:r>
          </w:p>
        </w:tc>
        <w:tc>
          <w:tcPr>
            <w:tcW w:w="4673" w:type="dxa"/>
          </w:tcPr>
          <w:p w:rsidR="00224294" w:rsidRPr="0076229F" w:rsidRDefault="00224294" w:rsidP="00C1056D">
            <w:pPr>
              <w:pStyle w:val="a8"/>
              <w:numPr>
                <w:ilvl w:val="0"/>
                <w:numId w:val="5"/>
              </w:numPr>
              <w:ind w:left="177" w:firstLine="0"/>
              <w:rPr>
                <w:sz w:val="24"/>
                <w:szCs w:val="24"/>
              </w:rPr>
            </w:pPr>
            <w:r w:rsidRPr="0076229F">
              <w:rPr>
                <w:sz w:val="24"/>
                <w:szCs w:val="24"/>
              </w:rPr>
              <w:t>Выполнять операции STARTUP и STDOWN.</w:t>
            </w:r>
          </w:p>
          <w:p w:rsidR="00224294" w:rsidRPr="0076229F" w:rsidRDefault="00224294" w:rsidP="00C1056D">
            <w:pPr>
              <w:pStyle w:val="a8"/>
              <w:numPr>
                <w:ilvl w:val="0"/>
                <w:numId w:val="5"/>
              </w:numPr>
              <w:ind w:left="177" w:firstLine="0"/>
              <w:rPr>
                <w:sz w:val="24"/>
                <w:szCs w:val="24"/>
              </w:rPr>
            </w:pPr>
            <w:r w:rsidRPr="0076229F">
              <w:rPr>
                <w:sz w:val="24"/>
                <w:szCs w:val="24"/>
              </w:rPr>
              <w:t>Использовать команду ALTER DATABASE, чтобы открывать, монтировать, выполнять резервное копирование или изменять набор символов.</w:t>
            </w:r>
          </w:p>
          <w:p w:rsidR="00224294" w:rsidRPr="0076229F" w:rsidRDefault="00224294" w:rsidP="00C1056D">
            <w:pPr>
              <w:pStyle w:val="a8"/>
              <w:numPr>
                <w:ilvl w:val="0"/>
                <w:numId w:val="5"/>
              </w:numPr>
              <w:ind w:left="177" w:firstLine="0"/>
              <w:rPr>
                <w:sz w:val="24"/>
                <w:szCs w:val="24"/>
              </w:rPr>
            </w:pPr>
            <w:r w:rsidRPr="0076229F">
              <w:rPr>
                <w:sz w:val="24"/>
                <w:szCs w:val="24"/>
              </w:rPr>
              <w:t>Использовать команду CREATE DATABASE.</w:t>
            </w:r>
          </w:p>
          <w:p w:rsidR="00224294" w:rsidRPr="0076229F" w:rsidRDefault="00224294" w:rsidP="00C1056D">
            <w:pPr>
              <w:pStyle w:val="a8"/>
              <w:numPr>
                <w:ilvl w:val="0"/>
                <w:numId w:val="5"/>
              </w:numPr>
              <w:ind w:left="177" w:firstLine="0"/>
              <w:rPr>
                <w:sz w:val="24"/>
                <w:szCs w:val="24"/>
              </w:rPr>
            </w:pPr>
            <w:r w:rsidRPr="0076229F">
              <w:rPr>
                <w:sz w:val="24"/>
                <w:szCs w:val="24"/>
              </w:rPr>
              <w:t>Выполнять операции ARCHIVELOG и RECOVERY.</w:t>
            </w:r>
          </w:p>
          <w:p w:rsidR="00CF71BA" w:rsidRPr="0076229F" w:rsidRDefault="00224294" w:rsidP="00C1056D">
            <w:pPr>
              <w:pStyle w:val="a8"/>
              <w:numPr>
                <w:ilvl w:val="0"/>
                <w:numId w:val="5"/>
              </w:numPr>
              <w:ind w:left="177" w:firstLine="0"/>
              <w:rPr>
                <w:sz w:val="24"/>
                <w:szCs w:val="24"/>
              </w:rPr>
            </w:pPr>
            <w:r w:rsidRPr="0076229F">
              <w:rPr>
                <w:sz w:val="24"/>
                <w:szCs w:val="24"/>
              </w:rPr>
              <w:t>Создавать SPFILE.</w:t>
            </w:r>
          </w:p>
        </w:tc>
      </w:tr>
      <w:tr w:rsidR="00224294" w:rsidRPr="0076229F" w:rsidTr="00CF71BA">
        <w:tc>
          <w:tcPr>
            <w:tcW w:w="4672" w:type="dxa"/>
          </w:tcPr>
          <w:p w:rsidR="00224294" w:rsidRPr="0076229F" w:rsidRDefault="00224294" w:rsidP="000D30B2">
            <w:pPr>
              <w:pStyle w:val="a8"/>
              <w:rPr>
                <w:rFonts w:cs="Helvetica"/>
                <w:color w:val="000000" w:themeColor="text1"/>
                <w:sz w:val="24"/>
                <w:szCs w:val="24"/>
              </w:rPr>
            </w:pPr>
            <w:r w:rsidRPr="0076229F">
              <w:rPr>
                <w:rFonts w:cs="Helvetica"/>
                <w:color w:val="000000" w:themeColor="text1"/>
                <w:sz w:val="24"/>
                <w:szCs w:val="24"/>
              </w:rPr>
              <w:t>SYSOPER</w:t>
            </w:r>
          </w:p>
        </w:tc>
        <w:tc>
          <w:tcPr>
            <w:tcW w:w="4673" w:type="dxa"/>
          </w:tcPr>
          <w:p w:rsidR="00224294" w:rsidRPr="0076229F" w:rsidRDefault="00224294" w:rsidP="00C1056D">
            <w:pPr>
              <w:pStyle w:val="a8"/>
              <w:numPr>
                <w:ilvl w:val="0"/>
                <w:numId w:val="6"/>
              </w:numPr>
              <w:ind w:left="177" w:firstLine="0"/>
              <w:rPr>
                <w:sz w:val="24"/>
                <w:szCs w:val="24"/>
              </w:rPr>
            </w:pPr>
            <w:r w:rsidRPr="0076229F">
              <w:rPr>
                <w:sz w:val="24"/>
                <w:szCs w:val="24"/>
              </w:rPr>
              <w:t>Выполнять операции STARTUP и STDOWN.</w:t>
            </w:r>
          </w:p>
          <w:p w:rsidR="00224294" w:rsidRPr="0076229F" w:rsidRDefault="00224294" w:rsidP="00C1056D">
            <w:pPr>
              <w:pStyle w:val="a8"/>
              <w:numPr>
                <w:ilvl w:val="0"/>
                <w:numId w:val="6"/>
              </w:numPr>
              <w:ind w:left="177" w:firstLine="0"/>
              <w:rPr>
                <w:sz w:val="24"/>
                <w:szCs w:val="24"/>
              </w:rPr>
            </w:pPr>
            <w:r w:rsidRPr="0076229F">
              <w:rPr>
                <w:sz w:val="24"/>
                <w:szCs w:val="24"/>
              </w:rPr>
              <w:t>Использовать команду ALTER DATABASE, чтобы выполнять открытие, монтирование или системное копирование.</w:t>
            </w:r>
          </w:p>
          <w:p w:rsidR="00224294" w:rsidRPr="0076229F" w:rsidRDefault="00224294" w:rsidP="00C1056D">
            <w:pPr>
              <w:pStyle w:val="a8"/>
              <w:numPr>
                <w:ilvl w:val="0"/>
                <w:numId w:val="6"/>
              </w:numPr>
              <w:ind w:left="177" w:firstLine="0"/>
              <w:rPr>
                <w:sz w:val="24"/>
                <w:szCs w:val="24"/>
              </w:rPr>
            </w:pPr>
            <w:r w:rsidRPr="0076229F">
              <w:rPr>
                <w:sz w:val="24"/>
                <w:szCs w:val="24"/>
              </w:rPr>
              <w:t>Выполнять операции ARCHIVELOG и RECOVERY.</w:t>
            </w:r>
          </w:p>
          <w:p w:rsidR="00224294" w:rsidRPr="0076229F" w:rsidRDefault="00224294" w:rsidP="00C1056D">
            <w:pPr>
              <w:pStyle w:val="a8"/>
              <w:numPr>
                <w:ilvl w:val="0"/>
                <w:numId w:val="6"/>
              </w:numPr>
              <w:ind w:left="177" w:firstLine="0"/>
              <w:rPr>
                <w:sz w:val="24"/>
                <w:szCs w:val="24"/>
              </w:rPr>
            </w:pPr>
            <w:r w:rsidRPr="0076229F">
              <w:rPr>
                <w:sz w:val="24"/>
                <w:szCs w:val="24"/>
              </w:rPr>
              <w:t>Создавать SPFILE.</w:t>
            </w:r>
          </w:p>
        </w:tc>
      </w:tr>
      <w:tr w:rsidR="00DE5901" w:rsidRPr="0076229F" w:rsidTr="00CF71BA">
        <w:tc>
          <w:tcPr>
            <w:tcW w:w="4672" w:type="dxa"/>
          </w:tcPr>
          <w:p w:rsidR="00DE5901" w:rsidRPr="0076229F" w:rsidRDefault="00DE5901" w:rsidP="000D30B2">
            <w:pPr>
              <w:pStyle w:val="a8"/>
              <w:rPr>
                <w:rFonts w:cs="Helvetica"/>
                <w:color w:val="000000" w:themeColor="text1"/>
                <w:sz w:val="24"/>
                <w:szCs w:val="24"/>
                <w:lang w:val="en-US"/>
              </w:rPr>
            </w:pPr>
            <w:r w:rsidRPr="0076229F">
              <w:rPr>
                <w:rFonts w:cs="Helvetica"/>
                <w:color w:val="000000" w:themeColor="text1"/>
                <w:sz w:val="24"/>
                <w:szCs w:val="24"/>
                <w:lang w:val="en-US"/>
              </w:rPr>
              <w:t>DBA</w:t>
            </w:r>
          </w:p>
        </w:tc>
        <w:tc>
          <w:tcPr>
            <w:tcW w:w="4673" w:type="dxa"/>
          </w:tcPr>
          <w:p w:rsidR="00DE5901" w:rsidRPr="0076229F" w:rsidRDefault="00DE5901" w:rsidP="00C1056D">
            <w:pPr>
              <w:pStyle w:val="a8"/>
              <w:numPr>
                <w:ilvl w:val="0"/>
                <w:numId w:val="6"/>
              </w:numPr>
              <w:ind w:left="177" w:firstLine="0"/>
              <w:rPr>
                <w:sz w:val="24"/>
                <w:szCs w:val="24"/>
              </w:rPr>
            </w:pPr>
          </w:p>
        </w:tc>
      </w:tr>
    </w:tbl>
    <w:p w:rsidR="00CF71BA" w:rsidRPr="0076229F" w:rsidRDefault="00CF71BA" w:rsidP="000D30B2">
      <w:pPr>
        <w:pStyle w:val="a8"/>
        <w:rPr>
          <w:sz w:val="24"/>
          <w:szCs w:val="24"/>
          <w:u w:val="single"/>
        </w:rPr>
      </w:pPr>
    </w:p>
    <w:p w:rsidR="00CF71BA" w:rsidRPr="0076229F" w:rsidRDefault="00CB12E8" w:rsidP="00A8177F">
      <w:pPr>
        <w:pStyle w:val="a6"/>
      </w:pPr>
      <w:bookmarkStart w:id="30" w:name="_Toc528426856"/>
      <w:r w:rsidRPr="0076229F">
        <w:t>Профиль безопасности</w:t>
      </w:r>
      <w:bookmarkEnd w:id="30"/>
    </w:p>
    <w:p w:rsidR="00CB12E8" w:rsidRPr="0076229F" w:rsidRDefault="00CB12E8" w:rsidP="000D30B2">
      <w:pPr>
        <w:pStyle w:val="a8"/>
        <w:rPr>
          <w:sz w:val="24"/>
          <w:szCs w:val="24"/>
        </w:rPr>
      </w:pPr>
      <w:r w:rsidRPr="0076229F">
        <w:rPr>
          <w:sz w:val="24"/>
          <w:szCs w:val="24"/>
        </w:rPr>
        <w:t>Используйте профили, чтобы ограничить ресурсы базы данных, доступные пользователю для одного вызова или одного сеанса.</w:t>
      </w:r>
    </w:p>
    <w:p w:rsidR="00CB12E8" w:rsidRPr="0076229F" w:rsidRDefault="00CB12E8" w:rsidP="000D30B2">
      <w:pPr>
        <w:pStyle w:val="a8"/>
        <w:rPr>
          <w:sz w:val="24"/>
          <w:szCs w:val="24"/>
        </w:rPr>
      </w:pPr>
    </w:p>
    <w:p w:rsidR="00CB12E8" w:rsidRPr="0076229F" w:rsidRDefault="00CB12E8" w:rsidP="000D30B2">
      <w:pPr>
        <w:pStyle w:val="a8"/>
        <w:rPr>
          <w:sz w:val="24"/>
          <w:szCs w:val="24"/>
        </w:rPr>
      </w:pPr>
      <w:r w:rsidRPr="0076229F">
        <w:rPr>
          <w:noProof/>
          <w:sz w:val="24"/>
          <w:szCs w:val="24"/>
        </w:rPr>
        <w:drawing>
          <wp:inline distT="0" distB="0" distL="0" distR="0" wp14:anchorId="142B13B5" wp14:editId="3EC0DFD3">
            <wp:extent cx="5940425" cy="1783080"/>
            <wp:effectExtent l="0" t="0" r="3175" b="7620"/>
            <wp:docPr id="460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3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CF71BA" w:rsidRPr="0076229F" w:rsidRDefault="00CF71BA" w:rsidP="000D30B2">
      <w:pPr>
        <w:pStyle w:val="a8"/>
        <w:rPr>
          <w:sz w:val="24"/>
          <w:szCs w:val="24"/>
        </w:rPr>
      </w:pPr>
    </w:p>
    <w:p w:rsidR="00CB12E8" w:rsidRPr="0076229F" w:rsidRDefault="00CB12E8" w:rsidP="000D30B2">
      <w:pPr>
        <w:pStyle w:val="a8"/>
        <w:rPr>
          <w:sz w:val="24"/>
          <w:szCs w:val="24"/>
        </w:rPr>
      </w:pPr>
      <w:r w:rsidRPr="0076229F">
        <w:rPr>
          <w:sz w:val="24"/>
          <w:szCs w:val="24"/>
        </w:rPr>
        <w:t>Укажите DEFAULT, если вы хотите опустить лимит для этого ресурса в этом профиле.</w:t>
      </w:r>
    </w:p>
    <w:p w:rsidR="00CB12E8" w:rsidRPr="0076229F" w:rsidRDefault="00CB12E8" w:rsidP="000D30B2">
      <w:pPr>
        <w:pStyle w:val="a8"/>
        <w:rPr>
          <w:sz w:val="24"/>
          <w:szCs w:val="24"/>
        </w:rPr>
      </w:pPr>
    </w:p>
    <w:p w:rsidR="00CB12E8" w:rsidRPr="0076229F" w:rsidRDefault="00CB12E8" w:rsidP="000D30B2">
      <w:pPr>
        <w:pStyle w:val="a8"/>
        <w:rPr>
          <w:sz w:val="24"/>
          <w:szCs w:val="24"/>
        </w:rPr>
      </w:pPr>
      <w:r w:rsidRPr="0076229F">
        <w:rPr>
          <w:sz w:val="24"/>
          <w:szCs w:val="24"/>
        </w:rPr>
        <w:t>Профиль DEFAULT определяет неограниченные ресурсы. Вы можете изменить эти ограничения с помощью инструкции ALTER PROFILE.</w:t>
      </w:r>
    </w:p>
    <w:p w:rsidR="00CB12E8" w:rsidRPr="0076229F" w:rsidRDefault="00CB12E8" w:rsidP="000D30B2">
      <w:pPr>
        <w:pStyle w:val="a8"/>
        <w:rPr>
          <w:sz w:val="24"/>
          <w:szCs w:val="24"/>
        </w:rPr>
      </w:pPr>
    </w:p>
    <w:p w:rsidR="00CF71BA" w:rsidRDefault="00CB12E8" w:rsidP="000D30B2">
      <w:pPr>
        <w:pStyle w:val="a8"/>
        <w:rPr>
          <w:sz w:val="24"/>
          <w:szCs w:val="24"/>
        </w:rPr>
      </w:pPr>
      <w:r w:rsidRPr="0076229F">
        <w:rPr>
          <w:sz w:val="24"/>
          <w:szCs w:val="24"/>
        </w:rPr>
        <w:t xml:space="preserve">Любой пользователь, которому явно не назначен профиль, зависит от ограничений, определенных в профиле DEFAULT. </w:t>
      </w:r>
    </w:p>
    <w:p w:rsidR="00CB6BDD" w:rsidRDefault="00CB6BDD" w:rsidP="000D30B2">
      <w:pPr>
        <w:pStyle w:val="a8"/>
        <w:rPr>
          <w:sz w:val="24"/>
          <w:szCs w:val="24"/>
        </w:rPr>
      </w:pPr>
    </w:p>
    <w:p w:rsidR="00CB6BDD" w:rsidRPr="00CB6BDD" w:rsidRDefault="00CB6BDD" w:rsidP="00A8177F">
      <w:pPr>
        <w:pStyle w:val="a6"/>
      </w:pPr>
      <w:bookmarkStart w:id="31" w:name="_Toc528426857"/>
      <w:r>
        <w:t>Структура памяти</w:t>
      </w:r>
      <w:bookmarkEnd w:id="31"/>
    </w:p>
    <w:p w:rsidR="00CB6BDD" w:rsidRDefault="00CB6BDD" w:rsidP="00C1056D">
      <w:pPr>
        <w:pStyle w:val="a8"/>
        <w:numPr>
          <w:ilvl w:val="0"/>
          <w:numId w:val="22"/>
        </w:numPr>
        <w:ind w:firstLine="0"/>
      </w:pPr>
      <w:r w:rsidRPr="00CB6BDD">
        <w:t>SGA, System Global Area — глобальная область системы. Это большой совместно используемый сегмент памяти, к которому о</w:t>
      </w:r>
      <w:r>
        <w:t xml:space="preserve">бращаются все процессы Oracle. </w:t>
      </w:r>
    </w:p>
    <w:p w:rsidR="00CB6BDD" w:rsidRDefault="00CB6BDD" w:rsidP="00C1056D">
      <w:pPr>
        <w:pStyle w:val="a8"/>
        <w:numPr>
          <w:ilvl w:val="0"/>
          <w:numId w:val="22"/>
        </w:numPr>
        <w:ind w:firstLine="0"/>
      </w:pPr>
      <w:r w:rsidRPr="00CB6BDD">
        <w:t>PGA, Process Global Area — глобальная область процесса. Это приватная область памяти процесса или потока, недосту</w:t>
      </w:r>
      <w:r>
        <w:t xml:space="preserve">пная другим процессам/потокам. </w:t>
      </w:r>
    </w:p>
    <w:p w:rsidR="00CB6BDD" w:rsidRDefault="00CB6BDD" w:rsidP="00C1056D">
      <w:pPr>
        <w:pStyle w:val="a8"/>
        <w:numPr>
          <w:ilvl w:val="0"/>
          <w:numId w:val="22"/>
        </w:numPr>
        <w:ind w:firstLine="0"/>
      </w:pPr>
      <w:r w:rsidRPr="00CB6BDD">
        <w:t>UGA, User Global Area — глобальная область пользователя. Это область памяти, связанная с сеансом. Глобальная область памяти может находиться в SGA либо в PGA. Если сервер работает в режиме MTS, она располагается в области SGA, если в режиме выделенного сервера, — в области PGA.</w:t>
      </w:r>
    </w:p>
    <w:p w:rsidR="004A1F34" w:rsidRDefault="004A1F34" w:rsidP="004A1F34">
      <w:pPr>
        <w:pStyle w:val="a8"/>
        <w:ind w:left="720"/>
      </w:pPr>
    </w:p>
    <w:p w:rsidR="00E43B4F" w:rsidRPr="004A1F34" w:rsidRDefault="00C1056D" w:rsidP="004A1F34">
      <w:pPr>
        <w:pStyle w:val="a8"/>
      </w:pPr>
      <w:r w:rsidRPr="004A1F34">
        <w:t>Память различным пулам в SGA выделяется блоками, которые называются гранулами</w:t>
      </w:r>
    </w:p>
    <w:p w:rsidR="00E43B4F" w:rsidRPr="004A1F34" w:rsidRDefault="00C1056D" w:rsidP="00C1056D">
      <w:pPr>
        <w:pStyle w:val="a8"/>
        <w:numPr>
          <w:ilvl w:val="0"/>
          <w:numId w:val="28"/>
        </w:numPr>
      </w:pPr>
      <w:r w:rsidRPr="004A1F34">
        <w:t>Одна гранула (granule) - это область памяти размером 4, 8 или 16 Мбайт</w:t>
      </w:r>
    </w:p>
    <w:p w:rsidR="004A1F34" w:rsidRDefault="00C1056D" w:rsidP="00C1056D">
      <w:pPr>
        <w:pStyle w:val="a8"/>
        <w:numPr>
          <w:ilvl w:val="0"/>
          <w:numId w:val="28"/>
        </w:numPr>
      </w:pPr>
      <w:r w:rsidRPr="004A1F34">
        <w:t>Гранула является наименьшей единицей выделения памяти</w:t>
      </w:r>
    </w:p>
    <w:p w:rsidR="004A1F34" w:rsidRDefault="004A1F34" w:rsidP="004A1F34">
      <w:pPr>
        <w:pStyle w:val="a8"/>
        <w:ind w:left="720"/>
      </w:pPr>
    </w:p>
    <w:p w:rsidR="00CB6BDD" w:rsidRDefault="00CB6BDD" w:rsidP="00A8177F">
      <w:pPr>
        <w:pStyle w:val="a7"/>
      </w:pPr>
      <w:bookmarkStart w:id="32" w:name="_Toc528426858"/>
      <w:r>
        <w:t>SGA</w:t>
      </w:r>
      <w:bookmarkEnd w:id="32"/>
    </w:p>
    <w:p w:rsidR="005D7212" w:rsidRDefault="005D7212" w:rsidP="00937C0D">
      <w:pPr>
        <w:pStyle w:val="a8"/>
      </w:pPr>
    </w:p>
    <w:p w:rsidR="00BD01C1" w:rsidRPr="004A1F34" w:rsidRDefault="00BD01C1" w:rsidP="00C1056D">
      <w:pPr>
        <w:numPr>
          <w:ilvl w:val="0"/>
          <w:numId w:val="24"/>
        </w:numPr>
        <w:spacing w:line="276" w:lineRule="auto"/>
        <w:jc w:val="both"/>
        <w:rPr>
          <w:sz w:val="24"/>
          <w:szCs w:val="24"/>
        </w:rPr>
      </w:pPr>
      <w:r w:rsidRPr="004A1F34">
        <w:rPr>
          <w:sz w:val="24"/>
          <w:szCs w:val="24"/>
          <w:lang w:val="en-US"/>
        </w:rPr>
        <w:t>SGA</w:t>
      </w:r>
      <w:r w:rsidRPr="004A1F34">
        <w:rPr>
          <w:sz w:val="24"/>
          <w:szCs w:val="24"/>
        </w:rPr>
        <w:t>_</w:t>
      </w:r>
      <w:r w:rsidRPr="004A1F34">
        <w:rPr>
          <w:sz w:val="24"/>
          <w:szCs w:val="24"/>
          <w:lang w:val="en-US"/>
        </w:rPr>
        <w:t>MAX</w:t>
      </w:r>
      <w:r w:rsidRPr="004A1F34">
        <w:rPr>
          <w:sz w:val="24"/>
          <w:szCs w:val="24"/>
        </w:rPr>
        <w:t>_</w:t>
      </w:r>
      <w:r w:rsidRPr="004A1F34">
        <w:rPr>
          <w:sz w:val="24"/>
          <w:szCs w:val="24"/>
          <w:lang w:val="en-US"/>
        </w:rPr>
        <w:t>SIZE</w:t>
      </w:r>
      <w:r w:rsidRPr="004A1F34">
        <w:rPr>
          <w:sz w:val="24"/>
          <w:szCs w:val="24"/>
        </w:rPr>
        <w:t xml:space="preserve"> </w:t>
      </w:r>
      <w:r w:rsidR="00C1056D" w:rsidRPr="004A1F34">
        <w:rPr>
          <w:sz w:val="24"/>
          <w:szCs w:val="24"/>
        </w:rPr>
        <w:t>– указывает максимальный размер памяти</w:t>
      </w:r>
    </w:p>
    <w:p w:rsidR="00E43B4F" w:rsidRPr="00BD01C1" w:rsidRDefault="00BD01C1" w:rsidP="00C1056D">
      <w:pPr>
        <w:numPr>
          <w:ilvl w:val="0"/>
          <w:numId w:val="25"/>
        </w:numPr>
        <w:spacing w:line="276" w:lineRule="auto"/>
        <w:jc w:val="both"/>
        <w:rPr>
          <w:sz w:val="24"/>
          <w:szCs w:val="24"/>
        </w:rPr>
      </w:pPr>
      <w:r w:rsidRPr="00BD01C1">
        <w:rPr>
          <w:sz w:val="24"/>
          <w:szCs w:val="24"/>
          <w:lang w:val="en-US"/>
        </w:rPr>
        <w:t>SGA</w:t>
      </w:r>
      <w:r w:rsidRPr="00BD01C1">
        <w:rPr>
          <w:sz w:val="24"/>
          <w:szCs w:val="24"/>
        </w:rPr>
        <w:t>_</w:t>
      </w:r>
      <w:r w:rsidRPr="00BD01C1">
        <w:rPr>
          <w:sz w:val="24"/>
          <w:szCs w:val="24"/>
          <w:lang w:val="en-US"/>
        </w:rPr>
        <w:t>TARGET</w:t>
      </w:r>
      <w:r w:rsidRPr="00BD01C1">
        <w:rPr>
          <w:rFonts w:asciiTheme="minorHAnsi" w:eastAsiaTheme="minorEastAsia" w:hAnsi="Gill Sans MT" w:cstheme="minorBidi"/>
          <w:color w:val="000000" w:themeColor="text1"/>
          <w:kern w:val="24"/>
          <w:sz w:val="52"/>
          <w:szCs w:val="52"/>
        </w:rPr>
        <w:t xml:space="preserve"> </w:t>
      </w:r>
      <w:r w:rsidR="00C1056D" w:rsidRPr="00BD01C1">
        <w:rPr>
          <w:sz w:val="24"/>
          <w:szCs w:val="24"/>
        </w:rPr>
        <w:t>– указывает текущий (возможный) размер памяти</w:t>
      </w:r>
    </w:p>
    <w:p w:rsidR="00BD01C1" w:rsidRPr="00BD01C1" w:rsidRDefault="00BD01C1" w:rsidP="00937C0D">
      <w:pPr>
        <w:pStyle w:val="a8"/>
      </w:pPr>
    </w:p>
    <w:p w:rsidR="005D7212" w:rsidRPr="005D7212" w:rsidRDefault="005D7212" w:rsidP="00937C0D">
      <w:pPr>
        <w:pStyle w:val="a8"/>
        <w:rPr>
          <w:u w:val="single"/>
        </w:rPr>
      </w:pPr>
      <w:r w:rsidRPr="005D7212">
        <w:rPr>
          <w:u w:val="single"/>
        </w:rPr>
        <w:t>Область SGA разбита на несколько пулов.</w:t>
      </w:r>
    </w:p>
    <w:p w:rsidR="00E43B4F" w:rsidRPr="000B0C77" w:rsidRDefault="00C1056D" w:rsidP="00C1056D">
      <w:pPr>
        <w:pStyle w:val="a8"/>
        <w:numPr>
          <w:ilvl w:val="0"/>
          <w:numId w:val="30"/>
        </w:numPr>
        <w:rPr>
          <w:lang w:val="en-US"/>
        </w:rPr>
      </w:pPr>
      <w:r w:rsidRPr="000B0C77">
        <w:rPr>
          <w:lang w:val="en-US"/>
        </w:rPr>
        <w:t xml:space="preserve">Java pool </w:t>
      </w:r>
    </w:p>
    <w:p w:rsidR="00E43B4F" w:rsidRPr="000B0C77" w:rsidRDefault="00C1056D" w:rsidP="00C1056D">
      <w:pPr>
        <w:pStyle w:val="a8"/>
        <w:numPr>
          <w:ilvl w:val="0"/>
          <w:numId w:val="30"/>
        </w:numPr>
        <w:rPr>
          <w:lang w:val="en-US"/>
        </w:rPr>
      </w:pPr>
      <w:r w:rsidRPr="000B0C77">
        <w:rPr>
          <w:lang w:val="en-US"/>
        </w:rPr>
        <w:t xml:space="preserve">Large pool </w:t>
      </w:r>
    </w:p>
    <w:p w:rsidR="00E43B4F" w:rsidRPr="000B0C77" w:rsidRDefault="00C1056D" w:rsidP="00C1056D">
      <w:pPr>
        <w:pStyle w:val="a8"/>
        <w:numPr>
          <w:ilvl w:val="0"/>
          <w:numId w:val="30"/>
        </w:numPr>
        <w:rPr>
          <w:lang w:val="en-US"/>
        </w:rPr>
      </w:pPr>
      <w:r w:rsidRPr="000B0C77">
        <w:rPr>
          <w:lang w:val="en-US"/>
        </w:rPr>
        <w:t>Shared pool</w:t>
      </w:r>
    </w:p>
    <w:p w:rsidR="00E43B4F" w:rsidRPr="000B0C77" w:rsidRDefault="00C1056D" w:rsidP="00C1056D">
      <w:pPr>
        <w:pStyle w:val="a8"/>
        <w:numPr>
          <w:ilvl w:val="0"/>
          <w:numId w:val="30"/>
        </w:numPr>
        <w:rPr>
          <w:lang w:val="en-US"/>
        </w:rPr>
      </w:pPr>
      <w:r w:rsidRPr="000B0C77">
        <w:rPr>
          <w:lang w:val="en-US"/>
        </w:rPr>
        <w:t xml:space="preserve">Streams pool </w:t>
      </w:r>
    </w:p>
    <w:p w:rsidR="005D7212" w:rsidRPr="000B0C77" w:rsidRDefault="005D7212" w:rsidP="00C1056D">
      <w:pPr>
        <w:pStyle w:val="a8"/>
        <w:numPr>
          <w:ilvl w:val="0"/>
          <w:numId w:val="30"/>
        </w:numPr>
        <w:rPr>
          <w:lang w:val="en-US"/>
        </w:rPr>
      </w:pPr>
      <w:r w:rsidRPr="000B0C77">
        <w:rPr>
          <w:lang w:val="en-US"/>
        </w:rPr>
        <w:t>"</w:t>
      </w:r>
      <w:r w:rsidRPr="005D7212">
        <w:t>Неопределенный</w:t>
      </w:r>
      <w:r w:rsidRPr="000B0C77">
        <w:rPr>
          <w:lang w:val="en-US"/>
        </w:rPr>
        <w:t xml:space="preserve">" ("Null") </w:t>
      </w:r>
      <w:r w:rsidRPr="005D7212">
        <w:t>пул</w:t>
      </w:r>
      <w:r w:rsidRPr="000B0C77">
        <w:rPr>
          <w:lang w:val="en-US"/>
        </w:rPr>
        <w:t xml:space="preserve">. </w:t>
      </w:r>
    </w:p>
    <w:p w:rsidR="005D7212" w:rsidRDefault="005D7212" w:rsidP="000B0C77">
      <w:pPr>
        <w:pStyle w:val="a8"/>
        <w:ind w:left="1128"/>
      </w:pPr>
      <w:r w:rsidRPr="005D7212">
        <w:t xml:space="preserve">Этот пул не имеет имени. Это память, выделенная </w:t>
      </w:r>
      <w:r>
        <w:t>под буферы блоков</w:t>
      </w:r>
      <w:r w:rsidRPr="005D7212">
        <w:t>, буфер журнала повторного выполнения и "фиксированную область SGA".</w:t>
      </w:r>
    </w:p>
    <w:p w:rsidR="005D7212" w:rsidRDefault="005D7212" w:rsidP="00937C0D">
      <w:pPr>
        <w:pStyle w:val="a8"/>
        <w:rPr>
          <w:noProof/>
        </w:rPr>
      </w:pPr>
    </w:p>
    <w:p w:rsidR="005D7212" w:rsidRDefault="00EC12BC" w:rsidP="005D7212">
      <w:pPr>
        <w:pStyle w:val="a8"/>
        <w:jc w:val="center"/>
      </w:pPr>
      <w:r w:rsidRPr="00EC12BC">
        <w:rPr>
          <w:noProof/>
        </w:rPr>
        <w:lastRenderedPageBreak/>
        <w:drawing>
          <wp:inline distT="0" distB="0" distL="0" distR="0" wp14:anchorId="7FCF1FBC" wp14:editId="7BC8C01A">
            <wp:extent cx="5940425" cy="4271010"/>
            <wp:effectExtent l="0" t="0" r="0" b="0"/>
            <wp:docPr id="9" name="Схема 9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8BA2BA68-2346-4A12-A022-09EBC91B3AE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:rsidR="005D7212" w:rsidRPr="000B0C77" w:rsidRDefault="005D7212" w:rsidP="005D7212">
      <w:pPr>
        <w:pStyle w:val="a8"/>
        <w:rPr>
          <w:sz w:val="24"/>
          <w:u w:val="single"/>
        </w:rPr>
      </w:pPr>
      <w:r w:rsidRPr="000B0C77">
        <w:rPr>
          <w:sz w:val="24"/>
          <w:u w:val="single"/>
        </w:rPr>
        <w:t>Фиксированная область SGA</w:t>
      </w:r>
    </w:p>
    <w:p w:rsidR="00917314" w:rsidRDefault="005D7212" w:rsidP="005D7212">
      <w:pPr>
        <w:pStyle w:val="a8"/>
      </w:pPr>
      <w:r w:rsidRPr="005D7212">
        <w:t xml:space="preserve"> </w:t>
      </w:r>
      <w:r w:rsidRPr="00917314">
        <w:rPr>
          <w:color w:val="C00000"/>
        </w:rPr>
        <w:t xml:space="preserve">Фиксированная область SGA </w:t>
      </w:r>
      <w:r w:rsidRPr="005D7212">
        <w:t>— это часть области SGA, размер которой зависит от платформы и версии.</w:t>
      </w:r>
    </w:p>
    <w:p w:rsidR="00917314" w:rsidRDefault="005D7212" w:rsidP="00C1056D">
      <w:pPr>
        <w:pStyle w:val="a8"/>
        <w:numPr>
          <w:ilvl w:val="0"/>
          <w:numId w:val="32"/>
        </w:numPr>
      </w:pPr>
      <w:r w:rsidRPr="005D7212">
        <w:t>Фиксированная область SGA содержит переменные, которые указывают на другие части SGA, а также переменные, содержащие значения различных параметров.</w:t>
      </w:r>
    </w:p>
    <w:p w:rsidR="00917314" w:rsidRDefault="005D7212" w:rsidP="00C1056D">
      <w:pPr>
        <w:pStyle w:val="a8"/>
        <w:numPr>
          <w:ilvl w:val="0"/>
          <w:numId w:val="32"/>
        </w:numPr>
      </w:pPr>
      <w:r w:rsidRPr="005D7212">
        <w:t xml:space="preserve"> Размером фиксированной области SGA (как правило, очень небольшой) управлять нельзя. </w:t>
      </w:r>
    </w:p>
    <w:p w:rsidR="005D7212" w:rsidRDefault="005D7212" w:rsidP="00C1056D">
      <w:pPr>
        <w:pStyle w:val="a8"/>
        <w:numPr>
          <w:ilvl w:val="0"/>
          <w:numId w:val="32"/>
        </w:numPr>
      </w:pPr>
      <w:r w:rsidRPr="005D7212">
        <w:t>Можно рассматривать эту область как "загрузочную" часть SGA, используемую сервером Oracle для поиска других компонентов SGA.</w:t>
      </w:r>
    </w:p>
    <w:p w:rsidR="005D7212" w:rsidRDefault="005D7212" w:rsidP="005D7212">
      <w:pPr>
        <w:pStyle w:val="a8"/>
      </w:pPr>
    </w:p>
    <w:p w:rsidR="00E13CEA" w:rsidRPr="000B0C77" w:rsidRDefault="005D7212" w:rsidP="005D7212">
      <w:pPr>
        <w:pStyle w:val="a8"/>
        <w:rPr>
          <w:sz w:val="24"/>
          <w:u w:val="single"/>
        </w:rPr>
      </w:pPr>
      <w:r w:rsidRPr="000B0C77">
        <w:rPr>
          <w:sz w:val="24"/>
          <w:u w:val="single"/>
        </w:rPr>
        <w:t>Буфер журнала повторного выполнения</w:t>
      </w:r>
    </w:p>
    <w:p w:rsidR="00E13CEA" w:rsidRDefault="005D7212" w:rsidP="0058498F">
      <w:pPr>
        <w:pStyle w:val="a8"/>
      </w:pPr>
      <w:r>
        <w:t xml:space="preserve"> Буфер журнала повторного выполнения используется для временного кэширования данных активного журнала повторного</w:t>
      </w:r>
      <w:r w:rsidR="00917314">
        <w:t xml:space="preserve"> выполнения</w:t>
      </w:r>
      <w:r>
        <w:t xml:space="preserve">. </w:t>
      </w:r>
      <w:r w:rsidR="00917314">
        <w:t>И</w:t>
      </w:r>
      <w:r>
        <w:t xml:space="preserve">спользование буфера журнала повторного выполнения позволяет существенно ускорить работу сервера. </w:t>
      </w:r>
    </w:p>
    <w:p w:rsidR="00E13CEA" w:rsidRDefault="005D7212" w:rsidP="005D7212">
      <w:pPr>
        <w:pStyle w:val="a8"/>
      </w:pPr>
      <w:r>
        <w:t>Содержимое этого буфера сбрасывается на диск:</w:t>
      </w:r>
    </w:p>
    <w:p w:rsidR="00E13CEA" w:rsidRDefault="005D7212" w:rsidP="00E13CEA">
      <w:pPr>
        <w:pStyle w:val="a8"/>
        <w:ind w:firstLine="708"/>
      </w:pPr>
      <w:r>
        <w:t>• раз в три секунды;</w:t>
      </w:r>
    </w:p>
    <w:p w:rsidR="00E13CEA" w:rsidRDefault="005D7212" w:rsidP="00E13CEA">
      <w:pPr>
        <w:pStyle w:val="a8"/>
        <w:ind w:firstLine="708"/>
      </w:pPr>
      <w:r>
        <w:t xml:space="preserve">• при фиксации транзакции; </w:t>
      </w:r>
    </w:p>
    <w:p w:rsidR="005D7212" w:rsidRDefault="005D7212" w:rsidP="00E13CEA">
      <w:pPr>
        <w:pStyle w:val="a8"/>
        <w:ind w:firstLine="708"/>
      </w:pPr>
      <w:r>
        <w:t xml:space="preserve">• при заполнении буфера на треть </w:t>
      </w:r>
      <w:r w:rsidR="00917314">
        <w:t>или,</w:t>
      </w:r>
      <w:r>
        <w:t xml:space="preserve"> когда в нем оказывается 1 Мбайт данных</w:t>
      </w:r>
      <w:r w:rsidR="00917314">
        <w:t>.</w:t>
      </w:r>
      <w:r>
        <w:t xml:space="preserve"> </w:t>
      </w:r>
    </w:p>
    <w:p w:rsidR="00071FFD" w:rsidRPr="00071FFD" w:rsidRDefault="00071FFD" w:rsidP="00E13CEA">
      <w:pPr>
        <w:pStyle w:val="a8"/>
        <w:ind w:firstLine="708"/>
      </w:pPr>
      <w:r w:rsidRPr="00FB3657">
        <w:t>Можно управлять размерами.</w:t>
      </w:r>
    </w:p>
    <w:p w:rsidR="00E13CEA" w:rsidRDefault="00E13CEA" w:rsidP="00E13CEA">
      <w:pPr>
        <w:pStyle w:val="a8"/>
        <w:rPr>
          <w:b/>
        </w:rPr>
      </w:pPr>
    </w:p>
    <w:p w:rsidR="00E13CEA" w:rsidRPr="00917314" w:rsidRDefault="00E13CEA" w:rsidP="00E13CEA">
      <w:pPr>
        <w:pStyle w:val="a8"/>
        <w:rPr>
          <w:sz w:val="24"/>
        </w:rPr>
      </w:pPr>
      <w:r w:rsidRPr="00917314">
        <w:rPr>
          <w:sz w:val="24"/>
          <w:u w:val="single"/>
        </w:rPr>
        <w:t>Буферный кэш</w:t>
      </w:r>
      <w:r w:rsidRPr="00917314">
        <w:rPr>
          <w:sz w:val="24"/>
        </w:rPr>
        <w:t xml:space="preserve"> </w:t>
      </w:r>
    </w:p>
    <w:p w:rsidR="000B0C77" w:rsidRDefault="000B0C77" w:rsidP="000B0C77">
      <w:pPr>
        <w:pStyle w:val="a8"/>
        <w:ind w:firstLine="567"/>
      </w:pPr>
      <w:r>
        <w:t xml:space="preserve">Если сделать его слишком маленьким, запросы будут выполняться годами. Если же он будет чрезмерно большим, пострадают другие процессы (например, </w:t>
      </w:r>
      <w:r>
        <w:lastRenderedPageBreak/>
        <w:t xml:space="preserve">выделенному серверу не хватит пространства для создания области PGA, и он просто не запустится). </w:t>
      </w:r>
    </w:p>
    <w:p w:rsidR="000B0C77" w:rsidRDefault="000B0C77" w:rsidP="00E13CEA">
      <w:pPr>
        <w:pStyle w:val="a8"/>
      </w:pPr>
    </w:p>
    <w:p w:rsidR="00E43B4F" w:rsidRPr="00EC12BC" w:rsidRDefault="00C1056D" w:rsidP="00C1056D">
      <w:pPr>
        <w:pStyle w:val="a8"/>
        <w:numPr>
          <w:ilvl w:val="0"/>
          <w:numId w:val="26"/>
        </w:numPr>
      </w:pPr>
      <w:r w:rsidRPr="00EC12BC">
        <w:t>Совместно используется всеми пользователями</w:t>
      </w:r>
    </w:p>
    <w:p w:rsidR="00E43B4F" w:rsidRPr="00EC12BC" w:rsidRDefault="00C1056D" w:rsidP="00C1056D">
      <w:pPr>
        <w:pStyle w:val="a8"/>
        <w:numPr>
          <w:ilvl w:val="0"/>
          <w:numId w:val="26"/>
        </w:numPr>
      </w:pPr>
      <w:r w:rsidRPr="00EC12BC">
        <w:t xml:space="preserve">Блок – единица </w:t>
      </w:r>
      <w:r w:rsidR="000B0C77" w:rsidRPr="00EC12BC">
        <w:t>обмена информацией</w:t>
      </w:r>
      <w:r w:rsidRPr="00EC12BC">
        <w:t xml:space="preserve"> между оперативной памятью и диском</w:t>
      </w:r>
    </w:p>
    <w:p w:rsidR="00E43B4F" w:rsidRPr="00EC12BC" w:rsidRDefault="00C1056D" w:rsidP="00C1056D">
      <w:pPr>
        <w:pStyle w:val="a8"/>
        <w:numPr>
          <w:ilvl w:val="0"/>
          <w:numId w:val="26"/>
        </w:numPr>
      </w:pPr>
      <w:r w:rsidRPr="00EC12BC">
        <w:t>С каждым блоком связан счетчик использования</w:t>
      </w:r>
    </w:p>
    <w:p w:rsidR="00E43B4F" w:rsidRPr="00EC12BC" w:rsidRDefault="00C1056D" w:rsidP="00C1056D">
      <w:pPr>
        <w:pStyle w:val="a8"/>
        <w:numPr>
          <w:ilvl w:val="0"/>
          <w:numId w:val="26"/>
        </w:numPr>
      </w:pPr>
      <w:r w:rsidRPr="00EC12BC">
        <w:t xml:space="preserve">Списки блоков упорядочены по количеству обращений к блоку </w:t>
      </w:r>
    </w:p>
    <w:p w:rsidR="00E43B4F" w:rsidRPr="00EC12BC" w:rsidRDefault="00C1056D" w:rsidP="00C1056D">
      <w:pPr>
        <w:pStyle w:val="a8"/>
        <w:numPr>
          <w:ilvl w:val="0"/>
          <w:numId w:val="26"/>
        </w:numPr>
      </w:pPr>
      <w:r w:rsidRPr="00EC12BC">
        <w:t xml:space="preserve">Поддерживается два списка блоков: </w:t>
      </w:r>
    </w:p>
    <w:p w:rsidR="00E43B4F" w:rsidRPr="00EC12BC" w:rsidRDefault="00C1056D" w:rsidP="00C1056D">
      <w:pPr>
        <w:pStyle w:val="a8"/>
        <w:numPr>
          <w:ilvl w:val="1"/>
          <w:numId w:val="27"/>
        </w:numPr>
      </w:pPr>
      <w:r w:rsidRPr="00EC12BC">
        <w:t>список грязных блоков (отличаются от своей копии на диске и должны быть записаны в табличное пространство)</w:t>
      </w:r>
    </w:p>
    <w:p w:rsidR="00E43B4F" w:rsidRDefault="00C1056D" w:rsidP="00C1056D">
      <w:pPr>
        <w:pStyle w:val="a8"/>
        <w:numPr>
          <w:ilvl w:val="1"/>
          <w:numId w:val="27"/>
        </w:numPr>
      </w:pPr>
      <w:r w:rsidRPr="00EC12BC">
        <w:t xml:space="preserve">список чистых блоков (не измененные блоки) </w:t>
      </w:r>
    </w:p>
    <w:p w:rsidR="000B0C77" w:rsidRPr="00EC12BC" w:rsidRDefault="000B0C77" w:rsidP="000B0C77">
      <w:pPr>
        <w:pStyle w:val="a8"/>
        <w:ind w:left="1440"/>
      </w:pPr>
    </w:p>
    <w:p w:rsidR="00E43B4F" w:rsidRDefault="00C1056D" w:rsidP="00EC12BC">
      <w:pPr>
        <w:pStyle w:val="a8"/>
      </w:pPr>
      <w:r w:rsidRPr="00EC12BC">
        <w:t xml:space="preserve">Алгоритм </w:t>
      </w:r>
      <w:r w:rsidRPr="00EC12BC">
        <w:rPr>
          <w:lang w:val="en-US"/>
        </w:rPr>
        <w:t>LRU</w:t>
      </w:r>
      <w:r w:rsidRPr="00EC12BC">
        <w:t xml:space="preserve"> (</w:t>
      </w:r>
      <w:r w:rsidRPr="00EC12BC">
        <w:rPr>
          <w:lang w:val="en-US"/>
        </w:rPr>
        <w:t>least</w:t>
      </w:r>
      <w:r w:rsidRPr="00EC12BC">
        <w:t xml:space="preserve"> </w:t>
      </w:r>
      <w:r w:rsidRPr="00EC12BC">
        <w:rPr>
          <w:lang w:val="en-US"/>
        </w:rPr>
        <w:t>recently</w:t>
      </w:r>
      <w:r w:rsidRPr="00EC12BC">
        <w:t xml:space="preserve"> </w:t>
      </w:r>
      <w:r w:rsidRPr="00EC12BC">
        <w:rPr>
          <w:lang w:val="en-US"/>
        </w:rPr>
        <w:t>used</w:t>
      </w:r>
      <w:r w:rsidRPr="00EC12BC">
        <w:t>)– первыми вытесняются блоки с наименьшим значением счетчика</w:t>
      </w:r>
    </w:p>
    <w:p w:rsidR="000B0C77" w:rsidRDefault="000B0C77" w:rsidP="000B0C77">
      <w:pPr>
        <w:pStyle w:val="a8"/>
        <w:jc w:val="center"/>
        <w:rPr>
          <w:noProof/>
        </w:rPr>
      </w:pPr>
      <w:r>
        <w:rPr>
          <w:noProof/>
        </w:rPr>
        <w:drawing>
          <wp:inline distT="0" distB="0" distL="0" distR="0" wp14:anchorId="39F9186F" wp14:editId="242B2E9F">
            <wp:extent cx="4057650" cy="173700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1047" t="25095" r="12133" b="39259"/>
                    <a:stretch/>
                  </pic:blipFill>
                  <pic:spPr bwMode="auto">
                    <a:xfrm>
                      <a:off x="0" y="0"/>
                      <a:ext cx="4080124" cy="1746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C77" w:rsidRPr="00EC12BC" w:rsidRDefault="000B0C77" w:rsidP="00EC12BC">
      <w:pPr>
        <w:pStyle w:val="a8"/>
      </w:pPr>
    </w:p>
    <w:p w:rsidR="00E43B4F" w:rsidRPr="00EC12BC" w:rsidRDefault="00C1056D" w:rsidP="000B0C77">
      <w:pPr>
        <w:pStyle w:val="a8"/>
      </w:pPr>
      <w:r w:rsidRPr="00EC12BC">
        <w:t xml:space="preserve">Запись грязных блоков на диск осуществляется в 4х случаях: </w:t>
      </w:r>
    </w:p>
    <w:p w:rsidR="00E43B4F" w:rsidRPr="00EC12BC" w:rsidRDefault="00C1056D" w:rsidP="000B0C77">
      <w:pPr>
        <w:pStyle w:val="a8"/>
      </w:pPr>
      <w:r w:rsidRPr="00EC12BC">
        <w:t xml:space="preserve">1) истечение тайм-аута (3 сек);                </w:t>
      </w:r>
    </w:p>
    <w:p w:rsidR="00E43B4F" w:rsidRPr="00EC12BC" w:rsidRDefault="00C1056D" w:rsidP="000B0C77">
      <w:pPr>
        <w:pStyle w:val="a8"/>
      </w:pPr>
      <w:r w:rsidRPr="00EC12BC">
        <w:t xml:space="preserve">2) контрольная точка; </w:t>
      </w:r>
    </w:p>
    <w:p w:rsidR="00E43B4F" w:rsidRPr="00EC12BC" w:rsidRDefault="00C1056D" w:rsidP="000B0C77">
      <w:pPr>
        <w:pStyle w:val="a8"/>
      </w:pPr>
      <w:r w:rsidRPr="00EC12BC">
        <w:t>3) превышение длины грязных блоков заданного лимита;</w:t>
      </w:r>
    </w:p>
    <w:p w:rsidR="00E43B4F" w:rsidRPr="00EC12BC" w:rsidRDefault="00C1056D" w:rsidP="000B0C77">
      <w:pPr>
        <w:pStyle w:val="a8"/>
      </w:pPr>
      <w:r w:rsidRPr="00EC12BC">
        <w:t>4) процесс не может обнаружить свободный блок.</w:t>
      </w:r>
    </w:p>
    <w:p w:rsidR="00EC12BC" w:rsidRDefault="00EC12BC" w:rsidP="00E13CEA">
      <w:pPr>
        <w:pStyle w:val="a8"/>
      </w:pPr>
    </w:p>
    <w:p w:rsidR="00EC12BC" w:rsidRDefault="00EC12BC" w:rsidP="000B0C77">
      <w:pPr>
        <w:pStyle w:val="a8"/>
      </w:pPr>
      <w:r>
        <w:t>Пулы буферного кэша:</w:t>
      </w:r>
    </w:p>
    <w:p w:rsidR="00E43B4F" w:rsidRPr="00EC12BC" w:rsidRDefault="00C1056D" w:rsidP="00C1056D">
      <w:pPr>
        <w:pStyle w:val="a8"/>
        <w:numPr>
          <w:ilvl w:val="0"/>
          <w:numId w:val="31"/>
        </w:numPr>
      </w:pPr>
      <w:r w:rsidRPr="00EC12BC">
        <w:rPr>
          <w:lang w:val="en-US"/>
        </w:rPr>
        <w:t>DEFAULT</w:t>
      </w:r>
    </w:p>
    <w:p w:rsidR="00E43B4F" w:rsidRPr="00EC12BC" w:rsidRDefault="00C1056D" w:rsidP="00C1056D">
      <w:pPr>
        <w:pStyle w:val="a8"/>
        <w:numPr>
          <w:ilvl w:val="0"/>
          <w:numId w:val="31"/>
        </w:numPr>
      </w:pPr>
      <w:r w:rsidRPr="00EC12BC">
        <w:rPr>
          <w:lang w:val="en-US"/>
        </w:rPr>
        <w:t>KEEP</w:t>
      </w:r>
    </w:p>
    <w:p w:rsidR="00E43B4F" w:rsidRPr="00EC12BC" w:rsidRDefault="00C1056D" w:rsidP="00C1056D">
      <w:pPr>
        <w:pStyle w:val="a8"/>
        <w:numPr>
          <w:ilvl w:val="0"/>
          <w:numId w:val="31"/>
        </w:numPr>
      </w:pPr>
      <w:r w:rsidRPr="00EC12BC">
        <w:rPr>
          <w:lang w:val="en-US"/>
        </w:rPr>
        <w:t>RECYCLE</w:t>
      </w:r>
    </w:p>
    <w:p w:rsidR="00EC12BC" w:rsidRDefault="00EC12BC" w:rsidP="0058498F">
      <w:pPr>
        <w:pStyle w:val="a8"/>
        <w:ind w:firstLine="567"/>
      </w:pPr>
    </w:p>
    <w:p w:rsidR="00E13CEA" w:rsidRDefault="00E13CEA" w:rsidP="000B0C77">
      <w:pPr>
        <w:pStyle w:val="a8"/>
        <w:jc w:val="center"/>
      </w:pPr>
      <w:r>
        <w:rPr>
          <w:noProof/>
        </w:rPr>
        <w:drawing>
          <wp:inline distT="0" distB="0" distL="0" distR="0" wp14:anchorId="5F01A690" wp14:editId="5D5FDC85">
            <wp:extent cx="3436145" cy="1733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4313" t="48194" r="30091" b="19867"/>
                    <a:stretch/>
                  </pic:blipFill>
                  <pic:spPr bwMode="auto">
                    <a:xfrm>
                      <a:off x="0" y="0"/>
                      <a:ext cx="3447805" cy="1739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8F" w:rsidRDefault="0058498F" w:rsidP="0058498F">
      <w:pPr>
        <w:pStyle w:val="a8"/>
        <w:ind w:firstLine="567"/>
        <w:rPr>
          <w:noProof/>
        </w:rPr>
      </w:pPr>
      <w:r w:rsidRPr="00E13CEA">
        <w:rPr>
          <w:noProof/>
        </w:rPr>
        <w:t>Пул KEEP предназначен для продолжительного кэширования "горячих" блоков.</w:t>
      </w:r>
    </w:p>
    <w:p w:rsidR="00E13CEA" w:rsidRDefault="00E13CEA" w:rsidP="0058498F">
      <w:pPr>
        <w:pStyle w:val="a8"/>
        <w:ind w:firstLine="567"/>
        <w:rPr>
          <w:noProof/>
        </w:rPr>
      </w:pPr>
      <w:r w:rsidRPr="00E13CEA">
        <w:rPr>
          <w:noProof/>
        </w:rPr>
        <w:t xml:space="preserve">Из пула RECYCLE блок выбрасывается сразу после использования. </w:t>
      </w:r>
    </w:p>
    <w:p w:rsidR="004A1F34" w:rsidRDefault="004A1F34" w:rsidP="0058498F">
      <w:pPr>
        <w:pStyle w:val="a8"/>
        <w:ind w:firstLine="567"/>
        <w:rPr>
          <w:noProof/>
        </w:rPr>
      </w:pPr>
    </w:p>
    <w:p w:rsidR="004A1F34" w:rsidRPr="004A1F34" w:rsidRDefault="004A1F34" w:rsidP="004A1F34">
      <w:pPr>
        <w:pStyle w:val="a8"/>
        <w:ind w:firstLine="567"/>
        <w:rPr>
          <w:noProof/>
        </w:rPr>
      </w:pPr>
      <w:r w:rsidRPr="000B0C77">
        <w:rPr>
          <w:noProof/>
          <w:color w:val="C00000"/>
          <w:lang w:val="en-US"/>
        </w:rPr>
        <w:lastRenderedPageBreak/>
        <w:t>CACHE</w:t>
      </w:r>
      <w:r w:rsidRPr="004A1F34">
        <w:rPr>
          <w:noProof/>
        </w:rPr>
        <w:t xml:space="preserve"> – помещение таблицы в конец </w:t>
      </w:r>
      <w:r w:rsidRPr="004A1F34">
        <w:rPr>
          <w:noProof/>
          <w:lang w:val="en-US"/>
        </w:rPr>
        <w:t>LRU</w:t>
      </w:r>
      <w:r w:rsidRPr="004A1F34">
        <w:rPr>
          <w:noProof/>
        </w:rPr>
        <w:t xml:space="preserve">-списка (для малых таблиц) обычно в </w:t>
      </w:r>
      <w:r w:rsidRPr="004A1F34">
        <w:rPr>
          <w:noProof/>
          <w:lang w:val="en-US"/>
        </w:rPr>
        <w:t>default</w:t>
      </w:r>
      <w:r w:rsidRPr="004A1F34">
        <w:rPr>
          <w:noProof/>
        </w:rPr>
        <w:t xml:space="preserve"> </w:t>
      </w:r>
      <w:r w:rsidRPr="004A1F34">
        <w:rPr>
          <w:noProof/>
          <w:lang w:val="en-US"/>
        </w:rPr>
        <w:t>pool</w:t>
      </w:r>
    </w:p>
    <w:p w:rsidR="0058498F" w:rsidRDefault="0058498F" w:rsidP="00E13CEA">
      <w:pPr>
        <w:pStyle w:val="a8"/>
        <w:rPr>
          <w:noProof/>
        </w:rPr>
      </w:pPr>
    </w:p>
    <w:p w:rsidR="0058498F" w:rsidRPr="00917314" w:rsidRDefault="0058498F" w:rsidP="0058498F">
      <w:pPr>
        <w:pStyle w:val="a8"/>
        <w:rPr>
          <w:noProof/>
          <w:sz w:val="24"/>
        </w:rPr>
      </w:pPr>
      <w:r w:rsidRPr="00917314">
        <w:rPr>
          <w:noProof/>
          <w:sz w:val="24"/>
          <w:u w:val="single"/>
        </w:rPr>
        <w:t>Разделяемый пул</w:t>
      </w:r>
      <w:r w:rsidRPr="00917314">
        <w:rPr>
          <w:noProof/>
          <w:sz w:val="24"/>
        </w:rPr>
        <w:t xml:space="preserve"> </w:t>
      </w:r>
    </w:p>
    <w:p w:rsidR="0058498F" w:rsidRDefault="0058498F" w:rsidP="0058498F">
      <w:pPr>
        <w:pStyle w:val="a8"/>
        <w:ind w:firstLine="567"/>
        <w:rPr>
          <w:noProof/>
        </w:rPr>
      </w:pPr>
      <w:r>
        <w:rPr>
          <w:noProof/>
        </w:rPr>
        <w:t xml:space="preserve">Слишком маленький разделяемый пул может снизить производительность настолько, что система будет казаться зависшей. Слишком большой разделяемый пул может привести к такому же результату. </w:t>
      </w:r>
    </w:p>
    <w:p w:rsidR="00917314" w:rsidRPr="00917314" w:rsidRDefault="0058498F" w:rsidP="0058498F">
      <w:pPr>
        <w:pStyle w:val="a8"/>
        <w:ind w:firstLine="567"/>
        <w:rPr>
          <w:noProof/>
        </w:rPr>
      </w:pPr>
      <w:r>
        <w:rPr>
          <w:noProof/>
        </w:rPr>
        <w:t>В разделяемом пуле сервер Oracle кэширует</w:t>
      </w:r>
      <w:r w:rsidR="00917314" w:rsidRPr="00917314">
        <w:rPr>
          <w:noProof/>
        </w:rPr>
        <w:t>:</w:t>
      </w:r>
    </w:p>
    <w:p w:rsidR="00917314" w:rsidRDefault="0058498F" w:rsidP="00C1056D">
      <w:pPr>
        <w:pStyle w:val="a8"/>
        <w:numPr>
          <w:ilvl w:val="0"/>
          <w:numId w:val="33"/>
        </w:numPr>
        <w:rPr>
          <w:noProof/>
        </w:rPr>
      </w:pPr>
      <w:r>
        <w:rPr>
          <w:noProof/>
        </w:rPr>
        <w:t>"программные" данные</w:t>
      </w:r>
    </w:p>
    <w:p w:rsidR="00917314" w:rsidRDefault="0058498F" w:rsidP="00C1056D">
      <w:pPr>
        <w:pStyle w:val="a8"/>
        <w:numPr>
          <w:ilvl w:val="0"/>
          <w:numId w:val="33"/>
        </w:numPr>
        <w:rPr>
          <w:noProof/>
        </w:rPr>
      </w:pPr>
      <w:r>
        <w:rPr>
          <w:noProof/>
        </w:rPr>
        <w:t>результаты разбора запроса</w:t>
      </w:r>
    </w:p>
    <w:p w:rsidR="00917314" w:rsidRDefault="0058498F" w:rsidP="00C1056D">
      <w:pPr>
        <w:pStyle w:val="a8"/>
        <w:numPr>
          <w:ilvl w:val="0"/>
          <w:numId w:val="33"/>
        </w:numPr>
        <w:rPr>
          <w:noProof/>
        </w:rPr>
      </w:pPr>
      <w:r>
        <w:rPr>
          <w:noProof/>
        </w:rPr>
        <w:t>выполняемый сеансом PL/SQL-код</w:t>
      </w:r>
    </w:p>
    <w:p w:rsidR="00917314" w:rsidRDefault="0058498F" w:rsidP="00C1056D">
      <w:pPr>
        <w:pStyle w:val="a8"/>
        <w:numPr>
          <w:ilvl w:val="0"/>
          <w:numId w:val="33"/>
        </w:numPr>
        <w:rPr>
          <w:noProof/>
        </w:rPr>
      </w:pPr>
      <w:r>
        <w:rPr>
          <w:noProof/>
        </w:rPr>
        <w:t xml:space="preserve">параметры системы. </w:t>
      </w:r>
    </w:p>
    <w:p w:rsidR="0058498F" w:rsidRDefault="0058498F" w:rsidP="0058498F">
      <w:pPr>
        <w:pStyle w:val="a8"/>
        <w:ind w:firstLine="567"/>
        <w:rPr>
          <w:noProof/>
        </w:rPr>
      </w:pPr>
      <w:r>
        <w:rPr>
          <w:noProof/>
        </w:rPr>
        <w:t xml:space="preserve">Здесь же хранится кэш словаря данных, содержащий информацию об объектах базы данных. </w:t>
      </w:r>
    </w:p>
    <w:p w:rsidR="00917314" w:rsidRDefault="0058498F" w:rsidP="0058498F">
      <w:pPr>
        <w:pStyle w:val="a8"/>
        <w:ind w:firstLine="567"/>
        <w:rPr>
          <w:noProof/>
        </w:rPr>
      </w:pPr>
      <w:r>
        <w:rPr>
          <w:noProof/>
        </w:rPr>
        <w:t xml:space="preserve">Разделяемый пул состоит из множества маленьких (около 4 Кбайт) фрагментов памяти. </w:t>
      </w:r>
    </w:p>
    <w:p w:rsidR="0058498F" w:rsidRDefault="0058498F" w:rsidP="0058498F">
      <w:pPr>
        <w:pStyle w:val="a8"/>
        <w:ind w:firstLine="567"/>
        <w:rPr>
          <w:noProof/>
        </w:rPr>
      </w:pPr>
      <w:r>
        <w:rPr>
          <w:noProof/>
        </w:rPr>
        <w:t xml:space="preserve">Память в разделяемом пуле управляется по принципу (LRU). Стандартный пакет DBMS_SHARED_POOL позволяет изменить это и принудительно закрепить объекты в разделяемом пуле. </w:t>
      </w:r>
    </w:p>
    <w:p w:rsidR="00917314" w:rsidRPr="00917314" w:rsidRDefault="00917314" w:rsidP="0058498F">
      <w:pPr>
        <w:pStyle w:val="a8"/>
        <w:ind w:firstLine="567"/>
        <w:rPr>
          <w:noProof/>
        </w:rPr>
      </w:pPr>
      <w:r>
        <w:rPr>
          <w:noProof/>
        </w:rPr>
        <w:t xml:space="preserve">Изменять размер иожно с помощью </w:t>
      </w:r>
      <w:r>
        <w:rPr>
          <w:noProof/>
          <w:lang w:val="en-US"/>
        </w:rPr>
        <w:t>alter</w:t>
      </w:r>
      <w:r w:rsidRPr="00917314">
        <w:rPr>
          <w:noProof/>
        </w:rPr>
        <w:t xml:space="preserve"> </w:t>
      </w:r>
      <w:r>
        <w:rPr>
          <w:noProof/>
          <w:lang w:val="en-US"/>
        </w:rPr>
        <w:t>system</w:t>
      </w:r>
      <w:r w:rsidRPr="00917314">
        <w:rPr>
          <w:noProof/>
        </w:rPr>
        <w:t>…</w:t>
      </w:r>
    </w:p>
    <w:p w:rsidR="004A1F34" w:rsidRDefault="004A1F34" w:rsidP="0058498F">
      <w:pPr>
        <w:pStyle w:val="a8"/>
        <w:ind w:firstLine="567"/>
        <w:rPr>
          <w:noProof/>
        </w:rPr>
      </w:pPr>
    </w:p>
    <w:p w:rsidR="0058498F" w:rsidRPr="00917314" w:rsidRDefault="0058498F" w:rsidP="0058498F">
      <w:pPr>
        <w:pStyle w:val="a8"/>
        <w:ind w:firstLine="567"/>
        <w:rPr>
          <w:noProof/>
          <w:sz w:val="24"/>
          <w:u w:val="single"/>
        </w:rPr>
      </w:pPr>
      <w:r w:rsidRPr="00917314">
        <w:rPr>
          <w:noProof/>
          <w:sz w:val="24"/>
          <w:u w:val="single"/>
        </w:rPr>
        <w:t>Большой пул</w:t>
      </w:r>
    </w:p>
    <w:p w:rsidR="004A1F34" w:rsidRPr="004A1F34" w:rsidRDefault="004A1F34" w:rsidP="004A1F34">
      <w:pPr>
        <w:pStyle w:val="a8"/>
        <w:ind w:firstLine="567"/>
        <w:rPr>
          <w:noProof/>
        </w:rPr>
      </w:pPr>
      <w:r w:rsidRPr="004A1F34">
        <w:rPr>
          <w:noProof/>
          <w:color w:val="FF0000"/>
        </w:rPr>
        <w:t xml:space="preserve">Большой пул  </w:t>
      </w:r>
      <w:r w:rsidRPr="004A1F34">
        <w:rPr>
          <w:noProof/>
        </w:rPr>
        <w:t>- область памяти SGA, применяемая для хранения больших фрагментов памяти</w:t>
      </w:r>
    </w:p>
    <w:p w:rsidR="004A1F34" w:rsidRPr="004A1F34" w:rsidRDefault="004A1F34" w:rsidP="00C1056D">
      <w:pPr>
        <w:pStyle w:val="a8"/>
        <w:numPr>
          <w:ilvl w:val="0"/>
          <w:numId w:val="29"/>
        </w:numPr>
        <w:rPr>
          <w:noProof/>
        </w:rPr>
      </w:pPr>
      <w:r w:rsidRPr="004A1F34">
        <w:rPr>
          <w:noProof/>
        </w:rPr>
        <w:t>В этой области не применяется вытеснение по алгоритму LRU</w:t>
      </w:r>
    </w:p>
    <w:p w:rsidR="004A1F34" w:rsidRPr="004A1F34" w:rsidRDefault="004A1F34" w:rsidP="00C1056D">
      <w:pPr>
        <w:pStyle w:val="a8"/>
        <w:numPr>
          <w:ilvl w:val="0"/>
          <w:numId w:val="29"/>
        </w:numPr>
        <w:rPr>
          <w:noProof/>
        </w:rPr>
      </w:pPr>
      <w:r w:rsidRPr="004A1F34">
        <w:rPr>
          <w:noProof/>
        </w:rPr>
        <w:t>память становится свободной сразу после того, как перестает использоваться</w:t>
      </w:r>
    </w:p>
    <w:p w:rsidR="004A1F34" w:rsidRPr="004A1F34" w:rsidRDefault="004A1F34" w:rsidP="00C1056D">
      <w:pPr>
        <w:pStyle w:val="a8"/>
        <w:numPr>
          <w:ilvl w:val="0"/>
          <w:numId w:val="29"/>
        </w:numPr>
        <w:rPr>
          <w:noProof/>
        </w:rPr>
      </w:pPr>
      <w:r w:rsidRPr="004A1F34">
        <w:rPr>
          <w:noProof/>
        </w:rPr>
        <w:t>аналог RECYCLE (разделяемый пул – KEEP)</w:t>
      </w:r>
    </w:p>
    <w:p w:rsidR="004A1F34" w:rsidRDefault="004A1F34" w:rsidP="00C1056D">
      <w:pPr>
        <w:pStyle w:val="a8"/>
        <w:numPr>
          <w:ilvl w:val="0"/>
          <w:numId w:val="29"/>
        </w:numPr>
        <w:rPr>
          <w:noProof/>
        </w:rPr>
      </w:pPr>
      <w:r w:rsidRPr="004A1F34">
        <w:rPr>
          <w:noProof/>
        </w:rPr>
        <w:t>хранятся данные при резервном копировании (RMAN), специальные области UGA и пр.</w:t>
      </w:r>
    </w:p>
    <w:p w:rsidR="00071FFD" w:rsidRDefault="00071FFD" w:rsidP="00071FFD">
      <w:pPr>
        <w:pStyle w:val="a8"/>
        <w:rPr>
          <w:noProof/>
        </w:rPr>
      </w:pPr>
      <w:r w:rsidRPr="00071FFD">
        <w:rPr>
          <w:noProof/>
        </w:rPr>
        <w:t>Большой пул стандартного размера будет создаваться при установке одного из следующих параметров инициализации: DBWn_IO_SLAVES или PARALLEL_AUTOMATIC_TUNING.</w:t>
      </w:r>
    </w:p>
    <w:p w:rsidR="004A1F34" w:rsidRDefault="004A1F34" w:rsidP="004A1F34">
      <w:pPr>
        <w:pStyle w:val="a8"/>
        <w:ind w:left="1287"/>
        <w:rPr>
          <w:noProof/>
        </w:rPr>
      </w:pPr>
    </w:p>
    <w:p w:rsidR="008E5E72" w:rsidRPr="008E5E72" w:rsidRDefault="008E5E72" w:rsidP="004A1F34">
      <w:pPr>
        <w:pStyle w:val="a8"/>
        <w:ind w:firstLine="567"/>
        <w:rPr>
          <w:u w:val="single"/>
        </w:rPr>
      </w:pPr>
      <w:r w:rsidRPr="008E5E72">
        <w:rPr>
          <w:u w:val="single"/>
        </w:rPr>
        <w:t xml:space="preserve">Java-пул </w:t>
      </w:r>
    </w:p>
    <w:p w:rsidR="00917314" w:rsidRDefault="008E5E72" w:rsidP="008E5E72">
      <w:pPr>
        <w:pStyle w:val="a8"/>
        <w:ind w:firstLine="567"/>
      </w:pPr>
      <w:r>
        <w:t xml:space="preserve">Он был добавлен для поддержки работы Java-машины в базе данных. </w:t>
      </w:r>
    </w:p>
    <w:p w:rsidR="008E5E72" w:rsidRDefault="008E5E72" w:rsidP="008E5E72">
      <w:pPr>
        <w:pStyle w:val="a8"/>
        <w:ind w:firstLine="567"/>
      </w:pPr>
      <w:r>
        <w:t>Java-пул используется по-разному, в зависимости от режима работы сервера Oracle.</w:t>
      </w:r>
    </w:p>
    <w:p w:rsidR="00917314" w:rsidRPr="00917314" w:rsidRDefault="00917314" w:rsidP="008E5E72">
      <w:pPr>
        <w:pStyle w:val="a8"/>
        <w:ind w:firstLine="567"/>
      </w:pPr>
      <w:r>
        <w:t xml:space="preserve">Можно менять размер с помощью </w:t>
      </w:r>
      <w:r>
        <w:rPr>
          <w:lang w:val="en-US"/>
        </w:rPr>
        <w:t>alter</w:t>
      </w:r>
      <w:r w:rsidRPr="00917314">
        <w:t xml:space="preserve"> </w:t>
      </w:r>
      <w:r>
        <w:rPr>
          <w:lang w:val="en-US"/>
        </w:rPr>
        <w:t>system</w:t>
      </w:r>
      <w:r w:rsidRPr="00917314">
        <w:t>…</w:t>
      </w:r>
    </w:p>
    <w:p w:rsidR="000D30B2" w:rsidRPr="00FB3657" w:rsidRDefault="000D30B2" w:rsidP="00A8177F">
      <w:pPr>
        <w:pStyle w:val="a7"/>
        <w:rPr>
          <w:lang w:val="ru-RU"/>
        </w:rPr>
      </w:pPr>
      <w:bookmarkStart w:id="33" w:name="_Toc528426859"/>
      <w:r>
        <w:t>PGA</w:t>
      </w:r>
      <w:bookmarkEnd w:id="33"/>
    </w:p>
    <w:p w:rsidR="000D30B2" w:rsidRDefault="000D30B2" w:rsidP="000D30B2">
      <w:pPr>
        <w:pStyle w:val="a8"/>
        <w:ind w:firstLine="567"/>
      </w:pPr>
      <w:r w:rsidRPr="000D30B2">
        <w:t xml:space="preserve">Она недоступна ни одному из остальных процессов/потоков в системе. </w:t>
      </w:r>
    </w:p>
    <w:p w:rsidR="000D30B2" w:rsidRDefault="000D30B2" w:rsidP="000D30B2">
      <w:pPr>
        <w:pStyle w:val="a8"/>
        <w:ind w:firstLine="567"/>
      </w:pPr>
      <w:r w:rsidRPr="000D30B2">
        <w:t xml:space="preserve">Область PGA обычно выделяется с помощью библиотечного вызова malloc() языка С и со временем может расти (или уменьшаться). </w:t>
      </w:r>
    </w:p>
    <w:p w:rsidR="000D30B2" w:rsidRDefault="000D30B2" w:rsidP="000D30B2">
      <w:pPr>
        <w:pStyle w:val="a8"/>
        <w:ind w:firstLine="567"/>
      </w:pPr>
      <w:r w:rsidRPr="000D30B2">
        <w:t>Область PGA никогда не входит в состав области SGA — она всегда локально выделяется процессом или потоком.</w:t>
      </w:r>
    </w:p>
    <w:p w:rsidR="00937C0D" w:rsidRDefault="00937C0D" w:rsidP="000D30B2">
      <w:pPr>
        <w:pStyle w:val="a8"/>
        <w:ind w:firstLine="567"/>
      </w:pPr>
      <w:r w:rsidRPr="00937C0D">
        <w:lastRenderedPageBreak/>
        <w:t>Можно уменьшить размер кучи PGA в рамках экземпляра Oracle, но память при этом операционной системе не возвращается.</w:t>
      </w:r>
    </w:p>
    <w:p w:rsidR="000D30B2" w:rsidRPr="00FB3657" w:rsidRDefault="000D30B2" w:rsidP="00A8177F">
      <w:pPr>
        <w:pStyle w:val="a7"/>
        <w:rPr>
          <w:lang w:val="ru-RU"/>
        </w:rPr>
      </w:pPr>
      <w:bookmarkStart w:id="34" w:name="_Toc528426860"/>
      <w:r>
        <w:t>UGA</w:t>
      </w:r>
      <w:bookmarkEnd w:id="34"/>
    </w:p>
    <w:p w:rsidR="00937C0D" w:rsidRDefault="000D30B2" w:rsidP="00937C0D">
      <w:pPr>
        <w:pStyle w:val="a8"/>
        <w:ind w:firstLine="567"/>
      </w:pPr>
      <w:r>
        <w:t xml:space="preserve">Область памяти UGA хранит состояние сеанса. </w:t>
      </w:r>
    </w:p>
    <w:p w:rsidR="00937C0D" w:rsidRDefault="000D30B2" w:rsidP="00937C0D">
      <w:pPr>
        <w:pStyle w:val="a8"/>
        <w:ind w:firstLine="567"/>
      </w:pPr>
      <w:r>
        <w:t xml:space="preserve">Местонахождение области UGA зависит исключительно от конфигурации сервера Oracle. </w:t>
      </w:r>
    </w:p>
    <w:p w:rsidR="00937C0D" w:rsidRDefault="000D30B2" w:rsidP="00C1056D">
      <w:pPr>
        <w:pStyle w:val="a8"/>
        <w:numPr>
          <w:ilvl w:val="0"/>
          <w:numId w:val="23"/>
        </w:numPr>
      </w:pPr>
      <w:r>
        <w:t>Если сконфигурирован режим MTS, область UGA должна находиться в SGA.</w:t>
      </w:r>
    </w:p>
    <w:p w:rsidR="000D30B2" w:rsidRDefault="000D30B2" w:rsidP="00C1056D">
      <w:pPr>
        <w:pStyle w:val="a8"/>
        <w:numPr>
          <w:ilvl w:val="0"/>
          <w:numId w:val="23"/>
        </w:numPr>
      </w:pPr>
      <w:r>
        <w:t>При подключении к выделенному серверу обла</w:t>
      </w:r>
      <w:r w:rsidR="00937C0D">
        <w:t>сть UGA ста</w:t>
      </w:r>
      <w:r>
        <w:t>новится почти синонимом PGA. Просматривая статистическую информацию о системе, можно обнаружить, что при работе в режиме выделенного сервера область UGA входит в PGA (размер области PGA будет больше или равен размеру используемой памяти UGA — размер UGA будет учитываться при определении размера области PGA).</w:t>
      </w:r>
    </w:p>
    <w:p w:rsidR="00937C0D" w:rsidRDefault="00937C0D" w:rsidP="00937C0D">
      <w:pPr>
        <w:pStyle w:val="a8"/>
      </w:pPr>
    </w:p>
    <w:p w:rsidR="00FB3657" w:rsidRDefault="00FB3657" w:rsidP="00A8177F">
      <w:pPr>
        <w:pStyle w:val="a6"/>
      </w:pPr>
      <w:bookmarkStart w:id="35" w:name="_Toc528426861"/>
      <w:r>
        <w:t>Процессы</w:t>
      </w:r>
      <w:bookmarkEnd w:id="35"/>
    </w:p>
    <w:p w:rsidR="00FB3657" w:rsidRPr="00FB3657" w:rsidRDefault="00FB3657" w:rsidP="00FB3657">
      <w:pPr>
        <w:pStyle w:val="a8"/>
      </w:pPr>
      <w:r w:rsidRPr="00FB3657">
        <w:rPr>
          <w:color w:val="FF0000"/>
        </w:rPr>
        <w:t>Процесс</w:t>
      </w:r>
      <w:r w:rsidRPr="00FB3657">
        <w:t xml:space="preserve"> (process) – механизм ОС Windows, осуществляющий запуск и выполнение приложений.</w:t>
      </w:r>
    </w:p>
    <w:p w:rsidR="00FB3657" w:rsidRPr="00FB3657" w:rsidRDefault="00FB3657" w:rsidP="00FB3657">
      <w:pPr>
        <w:pStyle w:val="a8"/>
        <w:numPr>
          <w:ilvl w:val="0"/>
          <w:numId w:val="34"/>
        </w:numPr>
      </w:pPr>
      <w:r w:rsidRPr="00FB3657">
        <w:t>Процесс создается, когда запускается приложение.</w:t>
      </w:r>
    </w:p>
    <w:p w:rsidR="00FB3657" w:rsidRPr="00FB3657" w:rsidRDefault="00FB3657" w:rsidP="00FB3657">
      <w:pPr>
        <w:pStyle w:val="a8"/>
        <w:numPr>
          <w:ilvl w:val="0"/>
          <w:numId w:val="34"/>
        </w:numPr>
      </w:pPr>
      <w:r w:rsidRPr="00FB3657">
        <w:t>В общем случае выполняется в собственной области памяти.</w:t>
      </w:r>
    </w:p>
    <w:p w:rsidR="00FB3657" w:rsidRDefault="00FB3657" w:rsidP="00FB3657">
      <w:pPr>
        <w:pStyle w:val="a8"/>
      </w:pPr>
      <w:r w:rsidRPr="00FB3657">
        <w:rPr>
          <w:color w:val="FF0000"/>
        </w:rPr>
        <w:t>Поток</w:t>
      </w:r>
      <w:r w:rsidRPr="00FB3657">
        <w:t xml:space="preserve"> (thread) – индивидуальная ветвь внутри процесса, выполняющая конкретные программные инструкции.</w:t>
      </w:r>
    </w:p>
    <w:p w:rsidR="00FB3657" w:rsidRDefault="00FB3657" w:rsidP="00FB3657">
      <w:pPr>
        <w:pStyle w:val="a8"/>
      </w:pPr>
      <w:r>
        <w:t xml:space="preserve"> </w:t>
      </w:r>
    </w:p>
    <w:p w:rsidR="00FB3657" w:rsidRDefault="00FB3657" w:rsidP="00A8177F">
      <w:pPr>
        <w:pStyle w:val="a7"/>
      </w:pPr>
      <w:bookmarkStart w:id="36" w:name="_Toc528426862"/>
      <w:r>
        <w:t>Процессы Oracle</w:t>
      </w:r>
      <w:bookmarkEnd w:id="36"/>
    </w:p>
    <w:p w:rsidR="00FB3657" w:rsidRPr="00FB3657" w:rsidRDefault="00FB3657" w:rsidP="00FB3657">
      <w:pPr>
        <w:pStyle w:val="a8"/>
        <w:numPr>
          <w:ilvl w:val="0"/>
          <w:numId w:val="35"/>
        </w:numPr>
      </w:pPr>
      <w:r w:rsidRPr="00FB3657">
        <w:rPr>
          <w:color w:val="FF0000"/>
        </w:rPr>
        <w:t xml:space="preserve">Серверные процессы </w:t>
      </w:r>
      <w:r w:rsidRPr="00FB3657">
        <w:t>– процессы, выполняющиеся на основании клиентского запроса</w:t>
      </w:r>
    </w:p>
    <w:p w:rsidR="00FB3657" w:rsidRPr="00FB3657" w:rsidRDefault="00FB3657" w:rsidP="00FB3657">
      <w:pPr>
        <w:pStyle w:val="a8"/>
        <w:numPr>
          <w:ilvl w:val="0"/>
          <w:numId w:val="35"/>
        </w:numPr>
      </w:pPr>
      <w:r w:rsidRPr="00FB3657">
        <w:rPr>
          <w:color w:val="FF0000"/>
        </w:rPr>
        <w:t xml:space="preserve">Фоновые процессы </w:t>
      </w:r>
      <w:r w:rsidRPr="00FB3657">
        <w:t>– запускаются вместе с базой данных и выполняют разнообразные задачи обслуживания</w:t>
      </w:r>
    </w:p>
    <w:p w:rsidR="00FB3657" w:rsidRDefault="00FB3657" w:rsidP="00FB3657">
      <w:pPr>
        <w:pStyle w:val="a8"/>
        <w:numPr>
          <w:ilvl w:val="0"/>
          <w:numId w:val="35"/>
        </w:numPr>
      </w:pPr>
      <w:r w:rsidRPr="00FB3657">
        <w:rPr>
          <w:color w:val="FF0000"/>
        </w:rPr>
        <w:t xml:space="preserve">Подчиненные процессы </w:t>
      </w:r>
      <w:r w:rsidRPr="00FB3657">
        <w:t>– аналогичны фоновым, но выполняют дополнительные действия для фонового или серверного процессов</w:t>
      </w:r>
    </w:p>
    <w:p w:rsidR="00FB3657" w:rsidRDefault="00FB3657" w:rsidP="00FB3657">
      <w:pPr>
        <w:pStyle w:val="a8"/>
      </w:pPr>
    </w:p>
    <w:p w:rsidR="00FB3657" w:rsidRPr="00DA2A74" w:rsidRDefault="00FB3657" w:rsidP="00A8177F">
      <w:pPr>
        <w:pStyle w:val="a7"/>
        <w:rPr>
          <w:lang w:val="ru-RU"/>
        </w:rPr>
      </w:pPr>
      <w:bookmarkStart w:id="37" w:name="_Toc528426863"/>
      <w:r w:rsidRPr="00FB3657">
        <w:t>Oracle</w:t>
      </w:r>
      <w:r w:rsidRPr="00DA2A74">
        <w:rPr>
          <w:bCs/>
          <w:lang w:val="ru-RU"/>
        </w:rPr>
        <w:t xml:space="preserve"> </w:t>
      </w:r>
      <w:r w:rsidRPr="00FB3657">
        <w:t>Net</w:t>
      </w:r>
      <w:r w:rsidRPr="00DA2A74">
        <w:rPr>
          <w:bCs/>
          <w:lang w:val="ru-RU"/>
        </w:rPr>
        <w:t xml:space="preserve"> </w:t>
      </w:r>
      <w:r w:rsidRPr="00FB3657">
        <w:t>Listener</w:t>
      </w:r>
      <w:bookmarkEnd w:id="37"/>
    </w:p>
    <w:p w:rsidR="00FB3657" w:rsidRPr="00FB3657" w:rsidRDefault="00FB3657" w:rsidP="00FB3657">
      <w:pPr>
        <w:pStyle w:val="a8"/>
      </w:pPr>
      <w:r w:rsidRPr="00FB3657">
        <w:rPr>
          <w:color w:val="FF0000"/>
        </w:rPr>
        <w:t xml:space="preserve">Oracle Net Listener </w:t>
      </w:r>
      <w:r w:rsidRPr="00FB3657">
        <w:t xml:space="preserve">– процесс на стороне сервера, прослушивающий входящие запросы клиента на соединение с экземпляром. </w:t>
      </w:r>
    </w:p>
    <w:p w:rsidR="00FB3657" w:rsidRPr="00FB3657" w:rsidRDefault="00FB3657" w:rsidP="00FB3657">
      <w:pPr>
        <w:pStyle w:val="a8"/>
      </w:pPr>
      <w:r w:rsidRPr="00FB3657">
        <w:t xml:space="preserve">В результате успешной работы Listener устанавливается соединение между программой-клиентом и обработчиком запросов экземпляра. </w:t>
      </w:r>
    </w:p>
    <w:p w:rsidR="00FB3657" w:rsidRDefault="00FB3657" w:rsidP="00FB3657">
      <w:pPr>
        <w:pStyle w:val="a8"/>
      </w:pPr>
      <w:r w:rsidRPr="00FB3657">
        <w:t>По умолчанию TCP-порт 1521</w:t>
      </w:r>
    </w:p>
    <w:p w:rsidR="00FB3657" w:rsidRDefault="00FB3657" w:rsidP="00FB3657">
      <w:pPr>
        <w:pStyle w:val="a8"/>
      </w:pPr>
    </w:p>
    <w:p w:rsidR="00FB3657" w:rsidRPr="00FB3657" w:rsidRDefault="00FB3657" w:rsidP="00FB3657">
      <w:pPr>
        <w:pStyle w:val="a8"/>
      </w:pPr>
      <w:r w:rsidRPr="00FB3657">
        <w:t>Экземпляр может иметь несколько точек подключения</w:t>
      </w:r>
    </w:p>
    <w:p w:rsidR="00FB3657" w:rsidRPr="00FB3657" w:rsidRDefault="00FB3657" w:rsidP="00FB3657">
      <w:pPr>
        <w:pStyle w:val="a8"/>
      </w:pPr>
      <w:r w:rsidRPr="00FB3657">
        <w:t xml:space="preserve">Точки подключения называются </w:t>
      </w:r>
      <w:r w:rsidRPr="00FB3657">
        <w:rPr>
          <w:color w:val="FF0000"/>
        </w:rPr>
        <w:t>сервисами</w:t>
      </w:r>
      <w:r w:rsidRPr="00FB3657">
        <w:t xml:space="preserve"> и имеют символические имена. </w:t>
      </w:r>
    </w:p>
    <w:p w:rsidR="00FB3657" w:rsidRPr="00FB3657" w:rsidRDefault="00FB3657" w:rsidP="00FB3657">
      <w:pPr>
        <w:pStyle w:val="a8"/>
      </w:pPr>
      <w:r w:rsidRPr="00FB3657">
        <w:t xml:space="preserve"> </w:t>
      </w:r>
    </w:p>
    <w:p w:rsidR="00FB3657" w:rsidRDefault="00FB3657" w:rsidP="00FB3657">
      <w:pPr>
        <w:pStyle w:val="a8"/>
      </w:pPr>
      <w:r>
        <w:lastRenderedPageBreak/>
        <w:t>Запрос на соединение:</w:t>
      </w:r>
    </w:p>
    <w:p w:rsidR="00FB3657" w:rsidRPr="00FB3657" w:rsidRDefault="00FB3657" w:rsidP="00FB3657">
      <w:pPr>
        <w:pStyle w:val="a8"/>
      </w:pPr>
      <w:r w:rsidRPr="00FB3657">
        <w:t xml:space="preserve">1)клиент выполняет запрос к Listener на соединение с сервисом экземпляра; </w:t>
      </w:r>
    </w:p>
    <w:p w:rsidR="00FB3657" w:rsidRPr="00FB3657" w:rsidRDefault="00FB3657" w:rsidP="00FB3657">
      <w:pPr>
        <w:pStyle w:val="a8"/>
      </w:pPr>
      <w:r w:rsidRPr="00FB3657">
        <w:t>2) Listener запрашивает соединение с сервером;</w:t>
      </w:r>
    </w:p>
    <w:p w:rsidR="00FB3657" w:rsidRPr="00FB3657" w:rsidRDefault="00FB3657" w:rsidP="00FB3657">
      <w:pPr>
        <w:pStyle w:val="a8"/>
      </w:pPr>
      <w:r w:rsidRPr="00FB3657">
        <w:t>3)сервер возвращает параметры соединения с обработчиком сервиса;</w:t>
      </w:r>
    </w:p>
    <w:p w:rsidR="00FB3657" w:rsidRPr="00FB3657" w:rsidRDefault="00FB3657" w:rsidP="00FB3657">
      <w:pPr>
        <w:pStyle w:val="a8"/>
      </w:pPr>
      <w:r w:rsidRPr="00FB3657">
        <w:t>4) Listener сообщает параметры соединения клиенту;</w:t>
      </w:r>
    </w:p>
    <w:p w:rsidR="00FB3657" w:rsidRDefault="00FB3657" w:rsidP="00FB3657">
      <w:pPr>
        <w:pStyle w:val="a8"/>
      </w:pPr>
      <w:r w:rsidRPr="00FB3657">
        <w:t>5) клиент соединяется с обработчиком запросов сервиса для дальнейшей работы с сервисом в рамках соединения.</w:t>
      </w:r>
    </w:p>
    <w:p w:rsidR="00FB3657" w:rsidRDefault="00FB3657" w:rsidP="00FB3657">
      <w:pPr>
        <w:pStyle w:val="a8"/>
      </w:pPr>
    </w:p>
    <w:p w:rsidR="00FB3657" w:rsidRPr="00DA2A74" w:rsidRDefault="00FB3657" w:rsidP="00FB3657">
      <w:pPr>
        <w:pStyle w:val="a8"/>
      </w:pPr>
      <w:r w:rsidRPr="00FB3657">
        <w:rPr>
          <w:color w:val="FF0000"/>
          <w:lang w:val="en-US"/>
        </w:rPr>
        <w:t>lsnrctl</w:t>
      </w:r>
      <w:r w:rsidRPr="00FB3657">
        <w:rPr>
          <w:color w:val="FF0000"/>
        </w:rPr>
        <w:t xml:space="preserve"> </w:t>
      </w:r>
      <w:r w:rsidRPr="00FB3657">
        <w:t xml:space="preserve">– утилита управления процессом </w:t>
      </w:r>
      <w:r w:rsidRPr="00FB3657">
        <w:rPr>
          <w:lang w:val="en-US"/>
        </w:rPr>
        <w:t>Listener</w:t>
      </w:r>
    </w:p>
    <w:p w:rsidR="008F19F9" w:rsidRPr="00DA2A74" w:rsidRDefault="008F19F9" w:rsidP="00FB3657">
      <w:pPr>
        <w:pStyle w:val="a8"/>
      </w:pPr>
    </w:p>
    <w:p w:rsidR="008F19F9" w:rsidRPr="00DA2A74" w:rsidRDefault="008F19F9" w:rsidP="008F19F9">
      <w:pPr>
        <w:pStyle w:val="a8"/>
        <w:rPr>
          <w:color w:val="FF0000"/>
        </w:rPr>
      </w:pPr>
      <w:r w:rsidRPr="00DA2A74">
        <w:t xml:space="preserve">Конфигурационный файл программы </w:t>
      </w:r>
      <w:r w:rsidRPr="008F19F9">
        <w:rPr>
          <w:lang w:val="en-US"/>
        </w:rPr>
        <w:t>Listener</w:t>
      </w:r>
      <w:r w:rsidRPr="00DA2A74">
        <w:t xml:space="preserve">: </w:t>
      </w:r>
      <w:r w:rsidRPr="008F19F9">
        <w:rPr>
          <w:lang w:val="en-US"/>
        </w:rPr>
        <w:t>ORACLE</w:t>
      </w:r>
      <w:r w:rsidRPr="00DA2A74">
        <w:t>_</w:t>
      </w:r>
      <w:r w:rsidRPr="008F19F9">
        <w:rPr>
          <w:lang w:val="en-US"/>
        </w:rPr>
        <w:t>HOME</w:t>
      </w:r>
      <w:r w:rsidRPr="00DA2A74">
        <w:t>\</w:t>
      </w:r>
      <w:r w:rsidRPr="008F19F9">
        <w:rPr>
          <w:lang w:val="en-US"/>
        </w:rPr>
        <w:t>NETWORK</w:t>
      </w:r>
      <w:r w:rsidRPr="00DA2A74">
        <w:t>\</w:t>
      </w:r>
      <w:r w:rsidRPr="008F19F9">
        <w:rPr>
          <w:lang w:val="en-US"/>
        </w:rPr>
        <w:t>ADMIN</w:t>
      </w:r>
      <w:r w:rsidRPr="00DA2A74">
        <w:t>\</w:t>
      </w:r>
      <w:r w:rsidRPr="008F19F9">
        <w:rPr>
          <w:color w:val="FF0000"/>
          <w:lang w:val="en-US"/>
        </w:rPr>
        <w:t>listener</w:t>
      </w:r>
      <w:r w:rsidRPr="00DA2A74">
        <w:rPr>
          <w:color w:val="FF0000"/>
        </w:rPr>
        <w:t>.</w:t>
      </w:r>
      <w:r w:rsidRPr="008F19F9">
        <w:rPr>
          <w:color w:val="FF0000"/>
          <w:lang w:val="en-US"/>
        </w:rPr>
        <w:t>ora</w:t>
      </w:r>
    </w:p>
    <w:p w:rsidR="00FB3657" w:rsidRPr="008F19F9" w:rsidRDefault="00FB3657" w:rsidP="00FB3657">
      <w:pPr>
        <w:pStyle w:val="a8"/>
        <w:rPr>
          <w:color w:val="FF0000"/>
        </w:rPr>
      </w:pPr>
    </w:p>
    <w:p w:rsidR="00FB3657" w:rsidRPr="00FB3657" w:rsidRDefault="00FB3657" w:rsidP="00FB3657">
      <w:pPr>
        <w:pStyle w:val="a8"/>
      </w:pPr>
      <w:r w:rsidRPr="00FB3657">
        <w:t xml:space="preserve">При инсталляции автоматически создается два сервиса: </w:t>
      </w:r>
    </w:p>
    <w:p w:rsidR="00FB3657" w:rsidRPr="00FB3657" w:rsidRDefault="00FB3657" w:rsidP="00111297">
      <w:pPr>
        <w:pStyle w:val="a8"/>
        <w:numPr>
          <w:ilvl w:val="0"/>
          <w:numId w:val="36"/>
        </w:numPr>
      </w:pPr>
      <w:r w:rsidRPr="00FB3657">
        <w:t xml:space="preserve">SYS$USERS </w:t>
      </w:r>
    </w:p>
    <w:p w:rsidR="008F19F9" w:rsidRDefault="00FB3657" w:rsidP="00111297">
      <w:pPr>
        <w:pStyle w:val="a8"/>
        <w:numPr>
          <w:ilvl w:val="0"/>
          <w:numId w:val="36"/>
        </w:numPr>
      </w:pPr>
      <w:r w:rsidRPr="00FB3657">
        <w:t xml:space="preserve">сервис с именем </w:t>
      </w:r>
      <w:r>
        <w:t xml:space="preserve">инстанса </w:t>
      </w:r>
    </w:p>
    <w:p w:rsidR="00FB3657" w:rsidRPr="00FB3657" w:rsidRDefault="00FB3657" w:rsidP="008F19F9">
      <w:pPr>
        <w:pStyle w:val="a8"/>
      </w:pPr>
      <w:r w:rsidRPr="00FB3657">
        <w:t>При создании PDB для нее автоматически добавляется сервис с именем,  совпадающим с PDB-именем.</w:t>
      </w:r>
    </w:p>
    <w:p w:rsidR="00FB3657" w:rsidRDefault="00FB3657" w:rsidP="00FB3657">
      <w:pPr>
        <w:pStyle w:val="a8"/>
      </w:pPr>
    </w:p>
    <w:p w:rsidR="008F19F9" w:rsidRDefault="008F19F9" w:rsidP="00A8177F">
      <w:pPr>
        <w:pStyle w:val="a7"/>
      </w:pPr>
      <w:bookmarkStart w:id="38" w:name="_Toc528426864"/>
      <w:r>
        <w:t>Соединения</w:t>
      </w:r>
      <w:bookmarkEnd w:id="38"/>
    </w:p>
    <w:p w:rsidR="008F19F9" w:rsidRDefault="008F19F9" w:rsidP="008F19F9">
      <w:pPr>
        <w:pStyle w:val="a8"/>
        <w:jc w:val="center"/>
        <w:rPr>
          <w:noProof/>
        </w:rPr>
      </w:pPr>
      <w:r>
        <w:rPr>
          <w:noProof/>
        </w:rPr>
        <w:drawing>
          <wp:inline distT="0" distB="0" distL="0" distR="0" wp14:anchorId="221DB4B8" wp14:editId="68AAAED0">
            <wp:extent cx="5940425" cy="44796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2667" r="12774"/>
                    <a:stretch/>
                  </pic:blipFill>
                  <pic:spPr bwMode="auto">
                    <a:xfrm>
                      <a:off x="0" y="0"/>
                      <a:ext cx="5940425" cy="447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9F9" w:rsidRDefault="008F19F9" w:rsidP="008F19F9">
      <w:pPr>
        <w:pStyle w:val="a8"/>
        <w:jc w:val="both"/>
        <w:rPr>
          <w:noProof/>
        </w:rPr>
      </w:pPr>
    </w:p>
    <w:p w:rsidR="008F19F9" w:rsidRDefault="008F19F9" w:rsidP="008F19F9">
      <w:pPr>
        <w:pStyle w:val="a8"/>
        <w:rPr>
          <w:noProof/>
        </w:rPr>
      </w:pPr>
    </w:p>
    <w:p w:rsidR="008F19F9" w:rsidRDefault="008F19F9" w:rsidP="008F19F9">
      <w:pPr>
        <w:pStyle w:val="a8"/>
        <w:rPr>
          <w:noProof/>
        </w:rPr>
      </w:pPr>
    </w:p>
    <w:p w:rsidR="008F19F9" w:rsidRDefault="008F19F9" w:rsidP="008F19F9">
      <w:pPr>
        <w:pStyle w:val="a8"/>
      </w:pPr>
      <w:r>
        <w:rPr>
          <w:noProof/>
        </w:rPr>
        <w:drawing>
          <wp:inline distT="0" distB="0" distL="0" distR="0" wp14:anchorId="356D1E0E" wp14:editId="7F228707">
            <wp:extent cx="5909310" cy="4524450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2826" r="13737"/>
                    <a:stretch/>
                  </pic:blipFill>
                  <pic:spPr bwMode="auto">
                    <a:xfrm>
                      <a:off x="0" y="0"/>
                      <a:ext cx="5920706" cy="453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9F9" w:rsidRPr="008F19F9" w:rsidRDefault="008F19F9" w:rsidP="00A8177F">
      <w:pPr>
        <w:pStyle w:val="a7"/>
      </w:pPr>
      <w:bookmarkStart w:id="39" w:name="_Toc528426865"/>
      <w:r w:rsidRPr="008F19F9">
        <w:t>Фоновые процессы</w:t>
      </w:r>
      <w:bookmarkEnd w:id="39"/>
    </w:p>
    <w:p w:rsidR="008F19F9" w:rsidRDefault="008F19F9" w:rsidP="008F19F9">
      <w:pPr>
        <w:pStyle w:val="a8"/>
      </w:pPr>
      <w:r w:rsidRPr="008F19F9">
        <w:rPr>
          <w:color w:val="FF0000"/>
        </w:rPr>
        <w:t xml:space="preserve">Фоновые (background) процессы </w:t>
      </w:r>
      <w:r w:rsidRPr="008F19F9">
        <w:t>– специальная группа процессов для обеспечения производительности и поддержки работы большого числа пользователей</w:t>
      </w:r>
    </w:p>
    <w:p w:rsidR="008F19F9" w:rsidRDefault="008F19F9" w:rsidP="008F19F9">
      <w:pPr>
        <w:pStyle w:val="a8"/>
      </w:pPr>
    </w:p>
    <w:p w:rsidR="008F19F9" w:rsidRDefault="008F19F9" w:rsidP="00111297">
      <w:pPr>
        <w:pStyle w:val="a8"/>
        <w:numPr>
          <w:ilvl w:val="0"/>
          <w:numId w:val="37"/>
        </w:numPr>
      </w:pPr>
      <w:r w:rsidRPr="008F19F9">
        <w:t>Listener Registration Process – периодическая регистрация сервисов в процессе Listener</w:t>
      </w:r>
    </w:p>
    <w:p w:rsidR="008F19F9" w:rsidRDefault="008F19F9" w:rsidP="00111297">
      <w:pPr>
        <w:pStyle w:val="a8"/>
        <w:numPr>
          <w:ilvl w:val="0"/>
          <w:numId w:val="37"/>
        </w:numPr>
      </w:pPr>
      <w:r>
        <w:t xml:space="preserve">Database Writer Process </w:t>
      </w:r>
      <w:r w:rsidRPr="008F19F9">
        <w:t>– фоновый процесс записывающий по LRU измененные блоки (грязные блоки) в файлы базы данных.</w:t>
      </w:r>
    </w:p>
    <w:p w:rsidR="0042032E" w:rsidRDefault="008F19F9" w:rsidP="00111297">
      <w:pPr>
        <w:pStyle w:val="a8"/>
        <w:numPr>
          <w:ilvl w:val="0"/>
          <w:numId w:val="37"/>
        </w:numPr>
      </w:pPr>
      <w:r w:rsidRPr="008F19F9">
        <w:t xml:space="preserve">CKPT </w:t>
      </w:r>
    </w:p>
    <w:p w:rsidR="008F19F9" w:rsidRDefault="008F19F9" w:rsidP="00111297">
      <w:pPr>
        <w:pStyle w:val="a8"/>
        <w:numPr>
          <w:ilvl w:val="0"/>
          <w:numId w:val="38"/>
        </w:numPr>
        <w:ind w:left="1276" w:hanging="284"/>
      </w:pPr>
      <w:r w:rsidRPr="008F19F9">
        <w:t>выполняет процесс checkpoint</w:t>
      </w:r>
    </w:p>
    <w:p w:rsidR="0042032E" w:rsidRPr="0042032E" w:rsidRDefault="00DA2A74" w:rsidP="00111297">
      <w:pPr>
        <w:pStyle w:val="a8"/>
        <w:numPr>
          <w:ilvl w:val="0"/>
          <w:numId w:val="38"/>
        </w:numPr>
        <w:ind w:left="1276" w:hanging="284"/>
      </w:pPr>
      <w:r>
        <w:t>в</w:t>
      </w:r>
      <w:r w:rsidR="0042032E" w:rsidRPr="0042032E">
        <w:t>ыполняется при shutdown, alter system checkpoint, переключении REDO – журнала, периодическом сообщение от DWR, backup</w:t>
      </w:r>
    </w:p>
    <w:p w:rsidR="0042032E" w:rsidRPr="0042032E" w:rsidRDefault="0042032E" w:rsidP="00111297">
      <w:pPr>
        <w:pStyle w:val="a8"/>
        <w:numPr>
          <w:ilvl w:val="0"/>
          <w:numId w:val="38"/>
        </w:numPr>
        <w:ind w:left="1276" w:hanging="284"/>
      </w:pPr>
      <w:r w:rsidRPr="0042032E">
        <w:t>записывает информацию о контрольной точке в управляющие файлы</w:t>
      </w:r>
    </w:p>
    <w:p w:rsidR="0042032E" w:rsidRPr="0042032E" w:rsidRDefault="0042032E" w:rsidP="00111297">
      <w:pPr>
        <w:pStyle w:val="a8"/>
        <w:numPr>
          <w:ilvl w:val="0"/>
          <w:numId w:val="38"/>
        </w:numPr>
        <w:ind w:left="1276" w:hanging="284"/>
      </w:pPr>
      <w:r w:rsidRPr="0042032E">
        <w:t>дает команду DBW на сброс буферов</w:t>
      </w:r>
    </w:p>
    <w:p w:rsidR="0042032E" w:rsidRDefault="0042032E" w:rsidP="00111297">
      <w:pPr>
        <w:pStyle w:val="a8"/>
        <w:numPr>
          <w:ilvl w:val="0"/>
          <w:numId w:val="38"/>
        </w:numPr>
        <w:ind w:left="1276" w:hanging="284"/>
      </w:pPr>
      <w:r w:rsidRPr="0042032E">
        <w:t>дает команду LGWR на сброс буферов</w:t>
      </w:r>
    </w:p>
    <w:p w:rsidR="008F19F9" w:rsidRPr="008F19F9" w:rsidRDefault="008F19F9" w:rsidP="00111297">
      <w:pPr>
        <w:pStyle w:val="a8"/>
        <w:numPr>
          <w:ilvl w:val="0"/>
          <w:numId w:val="37"/>
        </w:numPr>
      </w:pPr>
      <w:r>
        <w:t xml:space="preserve">Log Writer Process </w:t>
      </w:r>
    </w:p>
    <w:p w:rsidR="008F19F9" w:rsidRPr="008F19F9" w:rsidRDefault="008F19F9" w:rsidP="00111297">
      <w:pPr>
        <w:pStyle w:val="a8"/>
        <w:numPr>
          <w:ilvl w:val="0"/>
          <w:numId w:val="39"/>
        </w:numPr>
      </w:pPr>
      <w:r w:rsidRPr="008F19F9">
        <w:t>управляет буфером журналов повтора</w:t>
      </w:r>
    </w:p>
    <w:p w:rsidR="008F19F9" w:rsidRPr="008F19F9" w:rsidRDefault="008F19F9" w:rsidP="00111297">
      <w:pPr>
        <w:pStyle w:val="a8"/>
        <w:numPr>
          <w:ilvl w:val="0"/>
          <w:numId w:val="39"/>
        </w:numPr>
      </w:pPr>
      <w:r w:rsidRPr="008F19F9">
        <w:t>записывает блоки буфера журналов повтора в группы журналов</w:t>
      </w:r>
    </w:p>
    <w:p w:rsidR="008F19F9" w:rsidRPr="008F19F9" w:rsidRDefault="008F19F9" w:rsidP="00111297">
      <w:pPr>
        <w:pStyle w:val="a8"/>
        <w:numPr>
          <w:ilvl w:val="0"/>
          <w:numId w:val="39"/>
        </w:numPr>
      </w:pPr>
      <w:r w:rsidRPr="008F19F9">
        <w:t>записывает изменения  базы данных до их фиксации DBWR в базе данных</w:t>
      </w:r>
    </w:p>
    <w:p w:rsidR="008F19F9" w:rsidRDefault="008F19F9" w:rsidP="00111297">
      <w:pPr>
        <w:pStyle w:val="a8"/>
        <w:numPr>
          <w:ilvl w:val="0"/>
          <w:numId w:val="39"/>
        </w:numPr>
      </w:pPr>
      <w:r w:rsidRPr="008F19F9">
        <w:t>переключает текущую группу</w:t>
      </w:r>
    </w:p>
    <w:p w:rsidR="008F19F9" w:rsidRDefault="00CC0231" w:rsidP="00111297">
      <w:pPr>
        <w:pStyle w:val="a8"/>
        <w:numPr>
          <w:ilvl w:val="0"/>
          <w:numId w:val="39"/>
        </w:numPr>
      </w:pPr>
      <w:r w:rsidRPr="008F19F9">
        <w:lastRenderedPageBreak/>
        <w:t xml:space="preserve">Инициирует создание контрольных точек </w:t>
      </w:r>
    </w:p>
    <w:p w:rsidR="008F19F9" w:rsidRDefault="008F19F9" w:rsidP="00111297">
      <w:pPr>
        <w:pStyle w:val="a8"/>
        <w:numPr>
          <w:ilvl w:val="0"/>
          <w:numId w:val="37"/>
        </w:numPr>
      </w:pPr>
      <w:r w:rsidRPr="008F19F9">
        <w:t>Archiver Process – копирует файлы журнала повтора после переключения группы журналов</w:t>
      </w:r>
    </w:p>
    <w:p w:rsidR="008F19F9" w:rsidRDefault="008F19F9" w:rsidP="00111297">
      <w:pPr>
        <w:pStyle w:val="a8"/>
        <w:numPr>
          <w:ilvl w:val="0"/>
          <w:numId w:val="37"/>
        </w:numPr>
      </w:pPr>
      <w:r w:rsidRPr="008F19F9">
        <w:t>Process monitor – отвечает за очистку после ненормального закрытия подключений</w:t>
      </w:r>
    </w:p>
    <w:p w:rsidR="008F19F9" w:rsidRPr="008F19F9" w:rsidRDefault="008F19F9" w:rsidP="00111297">
      <w:pPr>
        <w:pStyle w:val="a8"/>
        <w:numPr>
          <w:ilvl w:val="0"/>
          <w:numId w:val="37"/>
        </w:numPr>
      </w:pPr>
      <w:r w:rsidRPr="008F19F9">
        <w:t>System Monitor Process – системный монитор</w:t>
      </w:r>
    </w:p>
    <w:p w:rsidR="008F19F9" w:rsidRPr="008F19F9" w:rsidRDefault="008F19F9" w:rsidP="00111297">
      <w:pPr>
        <w:pStyle w:val="a8"/>
        <w:numPr>
          <w:ilvl w:val="0"/>
          <w:numId w:val="40"/>
        </w:numPr>
      </w:pPr>
      <w:r w:rsidRPr="008F19F9">
        <w:t>Восстановление экземпляра для узла</w:t>
      </w:r>
    </w:p>
    <w:p w:rsidR="008F19F9" w:rsidRPr="008F19F9" w:rsidRDefault="008F19F9" w:rsidP="00111297">
      <w:pPr>
        <w:pStyle w:val="a8"/>
        <w:numPr>
          <w:ilvl w:val="0"/>
          <w:numId w:val="40"/>
        </w:numPr>
      </w:pPr>
      <w:r w:rsidRPr="008F19F9">
        <w:t>Восстановление незавершенных транзакций</w:t>
      </w:r>
    </w:p>
    <w:p w:rsidR="008F19F9" w:rsidRPr="008F19F9" w:rsidRDefault="008F19F9" w:rsidP="00111297">
      <w:pPr>
        <w:pStyle w:val="a8"/>
        <w:numPr>
          <w:ilvl w:val="0"/>
          <w:numId w:val="40"/>
        </w:numPr>
      </w:pPr>
      <w:r w:rsidRPr="008F19F9">
        <w:t>Очистка временных сегментов данных</w:t>
      </w:r>
    </w:p>
    <w:p w:rsidR="008F19F9" w:rsidRPr="008F19F9" w:rsidRDefault="008F19F9" w:rsidP="00111297">
      <w:pPr>
        <w:pStyle w:val="a8"/>
        <w:numPr>
          <w:ilvl w:val="0"/>
          <w:numId w:val="40"/>
        </w:numPr>
      </w:pPr>
      <w:r w:rsidRPr="008F19F9">
        <w:t>Очистка временных табличных пространств</w:t>
      </w:r>
    </w:p>
    <w:p w:rsidR="008F19F9" w:rsidRPr="008F19F9" w:rsidRDefault="008F19F9" w:rsidP="00111297">
      <w:pPr>
        <w:pStyle w:val="a8"/>
        <w:numPr>
          <w:ilvl w:val="0"/>
          <w:numId w:val="40"/>
        </w:numPr>
      </w:pPr>
      <w:r w:rsidRPr="008F19F9">
        <w:t>Объединение свободного пространства</w:t>
      </w:r>
    </w:p>
    <w:p w:rsidR="008F19F9" w:rsidRPr="008F19F9" w:rsidRDefault="008F19F9" w:rsidP="00111297">
      <w:pPr>
        <w:pStyle w:val="a8"/>
        <w:numPr>
          <w:ilvl w:val="0"/>
          <w:numId w:val="40"/>
        </w:numPr>
      </w:pPr>
      <w:r w:rsidRPr="008F19F9">
        <w:t>Очистка таблицы OBJ</w:t>
      </w:r>
    </w:p>
    <w:p w:rsidR="008F19F9" w:rsidRDefault="008F19F9" w:rsidP="00111297">
      <w:pPr>
        <w:pStyle w:val="a8"/>
        <w:numPr>
          <w:ilvl w:val="0"/>
          <w:numId w:val="40"/>
        </w:numPr>
      </w:pPr>
      <w:r w:rsidRPr="008F19F9">
        <w:t>Сжатие сегментов отката</w:t>
      </w:r>
    </w:p>
    <w:p w:rsidR="008F19F9" w:rsidRDefault="008F19F9" w:rsidP="00111297">
      <w:pPr>
        <w:pStyle w:val="a8"/>
        <w:numPr>
          <w:ilvl w:val="0"/>
          <w:numId w:val="37"/>
        </w:numPr>
      </w:pPr>
      <w:r w:rsidRPr="008F19F9">
        <w:t>Recovery Process – разрешение проблем связанных  с распределенными транзакциями</w:t>
      </w:r>
    </w:p>
    <w:p w:rsidR="00220F1B" w:rsidRDefault="00220F1B" w:rsidP="00220F1B">
      <w:pPr>
        <w:pStyle w:val="a8"/>
      </w:pPr>
    </w:p>
    <w:p w:rsidR="00220F1B" w:rsidRPr="00F60DD6" w:rsidRDefault="00220F1B" w:rsidP="00A8177F">
      <w:pPr>
        <w:pStyle w:val="a6"/>
      </w:pPr>
      <w:r w:rsidRPr="00F60DD6">
        <w:t>Установка соединения с экземпляром</w:t>
      </w:r>
    </w:p>
    <w:p w:rsidR="00220F1B" w:rsidRDefault="00220F1B" w:rsidP="00220F1B">
      <w:pPr>
        <w:pStyle w:val="a8"/>
        <w:rPr>
          <w:shd w:val="clear" w:color="auto" w:fill="FFFFFF"/>
        </w:rPr>
      </w:pPr>
      <w:r w:rsidRPr="00220F1B">
        <w:rPr>
          <w:rStyle w:val="a5"/>
          <w:rFonts w:ascii="Helvetica" w:hAnsi="Helvetica" w:cs="Helvetica"/>
          <w:color w:val="C00000"/>
          <w:sz w:val="21"/>
          <w:szCs w:val="21"/>
          <w:shd w:val="clear" w:color="auto" w:fill="FFFFFF"/>
        </w:rPr>
        <w:t>Соединение</w:t>
      </w:r>
      <w:r>
        <w:rPr>
          <w:shd w:val="clear" w:color="auto" w:fill="FFFFFF"/>
        </w:rPr>
        <w:t> - это канал связи между пользовательским процессом и сервером Oracle.</w:t>
      </w:r>
    </w:p>
    <w:p w:rsidR="00220F1B" w:rsidRDefault="00220F1B" w:rsidP="00220F1B">
      <w:pPr>
        <w:pStyle w:val="a8"/>
        <w:rPr>
          <w:shd w:val="clear" w:color="auto" w:fill="FFFFFF"/>
        </w:rPr>
      </w:pPr>
    </w:p>
    <w:p w:rsidR="00220F1B" w:rsidRPr="00220F1B" w:rsidRDefault="00220F1B" w:rsidP="00111297">
      <w:pPr>
        <w:pStyle w:val="a8"/>
        <w:numPr>
          <w:ilvl w:val="0"/>
          <w:numId w:val="41"/>
        </w:numPr>
        <w:rPr>
          <w:i/>
        </w:rPr>
      </w:pPr>
      <w:r w:rsidRPr="00220F1B">
        <w:rPr>
          <w:i/>
        </w:rPr>
        <w:t>Пользователь запускает инструмент, такой как</w:t>
      </w:r>
      <w:hyperlink r:id="rId27" w:tooltip="Oracle SQL*Plus изучайте книгу" w:history="1">
        <w:r w:rsidRPr="00220F1B">
          <w:rPr>
            <w:rStyle w:val="af1"/>
            <w:rFonts w:ascii="Helvetica" w:hAnsi="Helvetica" w:cs="Helvetica"/>
            <w:i/>
            <w:color w:val="auto"/>
            <w:sz w:val="21"/>
            <w:szCs w:val="21"/>
            <w:u w:val="none"/>
          </w:rPr>
          <w:t> SQL*Plus</w:t>
        </w:r>
      </w:hyperlink>
      <w:r w:rsidRPr="00220F1B">
        <w:rPr>
          <w:i/>
        </w:rPr>
        <w:t> или приложения, что порождает пользовательский процесс.</w:t>
      </w:r>
    </w:p>
    <w:p w:rsidR="00220F1B" w:rsidRDefault="00220F1B" w:rsidP="00111297">
      <w:pPr>
        <w:pStyle w:val="a8"/>
        <w:numPr>
          <w:ilvl w:val="0"/>
          <w:numId w:val="41"/>
        </w:numPr>
        <w:rPr>
          <w:i/>
        </w:rPr>
      </w:pPr>
      <w:r w:rsidRPr="00220F1B">
        <w:rPr>
          <w:i/>
        </w:rPr>
        <w:t>В большинстве стандартных конфигураций при соединении пользователя с сервером Oracle на машине, выполняющей сервер Oracle, создается процесс. Данный процесс называется серверным процессом. Серверный процесс связывается с экземпляром Oracle от имени пользовательского процесса, который </w:t>
      </w:r>
      <w:r w:rsidRPr="00220F1B">
        <w:rPr>
          <w:rStyle w:val="a5"/>
          <w:rFonts w:ascii="Helvetica" w:hAnsi="Helvetica" w:cs="Helvetica"/>
          <w:i w:val="0"/>
          <w:sz w:val="21"/>
          <w:szCs w:val="21"/>
        </w:rPr>
        <w:t>выполняется</w:t>
      </w:r>
      <w:r w:rsidRPr="00220F1B">
        <w:rPr>
          <w:i/>
        </w:rPr>
        <w:t xml:space="preserve"> на клиенте. Серверный процесс </w:t>
      </w:r>
      <w:r w:rsidRPr="00220F1B">
        <w:rPr>
          <w:rStyle w:val="a5"/>
          <w:rFonts w:ascii="Helvetica" w:hAnsi="Helvetica" w:cs="Helvetica"/>
          <w:i w:val="0"/>
          <w:sz w:val="21"/>
          <w:szCs w:val="21"/>
        </w:rPr>
        <w:t>выполняет</w:t>
      </w:r>
      <w:r w:rsidRPr="00220F1B">
        <w:rPr>
          <w:i/>
        </w:rPr>
        <w:t> команды SQL, посылаемые пользователем серверу»</w:t>
      </w:r>
    </w:p>
    <w:p w:rsidR="00F60DD6" w:rsidRDefault="00F60DD6" w:rsidP="00F60DD6">
      <w:pPr>
        <w:pStyle w:val="a8"/>
        <w:ind w:left="720"/>
        <w:rPr>
          <w:i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220F1B" w:rsidRPr="00A801C0" w:rsidTr="00A801C0">
        <w:tc>
          <w:tcPr>
            <w:tcW w:w="2263" w:type="dxa"/>
          </w:tcPr>
          <w:p w:rsidR="00220F1B" w:rsidRPr="00220F1B" w:rsidRDefault="00220F1B" w:rsidP="00220F1B">
            <w:pPr>
              <w:pStyle w:val="a8"/>
              <w:rPr>
                <w:i/>
                <w:lang w:val="en-US"/>
              </w:rPr>
            </w:pPr>
            <w:r w:rsidRPr="00220F1B">
              <w:rPr>
                <w:rFonts w:ascii="Times New Roman" w:hAnsi="Times New Roman"/>
                <w:sz w:val="24"/>
                <w:szCs w:val="24"/>
                <w:lang w:val="en-US"/>
              </w:rPr>
              <w:t>SQLNET.ORA</w:t>
            </w:r>
          </w:p>
        </w:tc>
        <w:tc>
          <w:tcPr>
            <w:tcW w:w="7082" w:type="dxa"/>
          </w:tcPr>
          <w:p w:rsidR="00220F1B" w:rsidRPr="002935D8" w:rsidRDefault="00A801C0" w:rsidP="00A801C0">
            <w:pPr>
              <w:pStyle w:val="a8"/>
              <w:rPr>
                <w:i/>
                <w:sz w:val="20"/>
              </w:rPr>
            </w:pPr>
            <w:r w:rsidRPr="002935D8">
              <w:rPr>
                <w:sz w:val="20"/>
              </w:rPr>
              <w:t xml:space="preserve">Этот конфигурационный файл отвечает за сетевые настройки Листенера. В нем нас прежде всего интересуют опции, связанные с безопасностью, - это на стройки шифрования передачи данных, аутентификации и разграничения прав доступа к Листенеру по </w:t>
            </w:r>
            <w:r w:rsidRPr="002935D8">
              <w:rPr>
                <w:sz w:val="20"/>
                <w:lang w:val="en-US"/>
              </w:rPr>
              <w:t>IP</w:t>
            </w:r>
            <w:r w:rsidRPr="002935D8">
              <w:rPr>
                <w:sz w:val="20"/>
              </w:rPr>
              <w:t>-адресам (</w:t>
            </w:r>
            <w:r w:rsidRPr="002935D8">
              <w:rPr>
                <w:sz w:val="20"/>
                <w:lang w:val="en-US"/>
              </w:rPr>
              <w:t>Valid</w:t>
            </w:r>
            <w:r w:rsidRPr="002935D8">
              <w:rPr>
                <w:sz w:val="20"/>
              </w:rPr>
              <w:t xml:space="preserve"> </w:t>
            </w:r>
            <w:r w:rsidRPr="002935D8">
              <w:rPr>
                <w:sz w:val="20"/>
                <w:lang w:val="en-US"/>
              </w:rPr>
              <w:t>Node</w:t>
            </w:r>
            <w:r w:rsidRPr="002935D8">
              <w:rPr>
                <w:sz w:val="20"/>
              </w:rPr>
              <w:t xml:space="preserve"> </w:t>
            </w:r>
            <w:r w:rsidRPr="002935D8">
              <w:rPr>
                <w:sz w:val="20"/>
                <w:lang w:val="en-US"/>
              </w:rPr>
              <w:t>Checking</w:t>
            </w:r>
            <w:r w:rsidRPr="002935D8">
              <w:rPr>
                <w:sz w:val="20"/>
              </w:rPr>
              <w:t>).</w:t>
            </w:r>
          </w:p>
        </w:tc>
      </w:tr>
      <w:tr w:rsidR="00220F1B" w:rsidRPr="002935D8" w:rsidTr="00A801C0">
        <w:tc>
          <w:tcPr>
            <w:tcW w:w="2263" w:type="dxa"/>
          </w:tcPr>
          <w:p w:rsidR="00220F1B" w:rsidRPr="00220F1B" w:rsidRDefault="00220F1B" w:rsidP="00220F1B">
            <w:pPr>
              <w:pStyle w:val="a8"/>
              <w:rPr>
                <w:i/>
                <w:lang w:val="en-US"/>
              </w:rPr>
            </w:pPr>
            <w:r w:rsidRPr="00220F1B">
              <w:rPr>
                <w:rFonts w:ascii="Times New Roman" w:hAnsi="Times New Roman"/>
                <w:sz w:val="24"/>
                <w:szCs w:val="24"/>
                <w:lang w:val="en-US"/>
              </w:rPr>
              <w:t>TNSNAMES.ORA</w:t>
            </w:r>
          </w:p>
        </w:tc>
        <w:tc>
          <w:tcPr>
            <w:tcW w:w="7082" w:type="dxa"/>
          </w:tcPr>
          <w:p w:rsidR="00220F1B" w:rsidRPr="002935D8" w:rsidRDefault="00A801C0" w:rsidP="002935D8">
            <w:pPr>
              <w:pStyle w:val="a8"/>
              <w:rPr>
                <w:i/>
                <w:sz w:val="20"/>
              </w:rPr>
            </w:pPr>
            <w:r w:rsidRPr="002935D8">
              <w:rPr>
                <w:sz w:val="20"/>
                <w:shd w:val="clear" w:color="auto" w:fill="FFFFFF"/>
              </w:rPr>
              <w:t>В этом файле хранится соответствие кратких имен (</w:t>
            </w:r>
            <w:r w:rsidRPr="002935D8">
              <w:rPr>
                <w:sz w:val="20"/>
                <w:shd w:val="clear" w:color="auto" w:fill="FFFFFF"/>
                <w:lang w:val="en-US"/>
              </w:rPr>
              <w:t>Net</w:t>
            </w:r>
            <w:r w:rsidRPr="002935D8">
              <w:rPr>
                <w:sz w:val="20"/>
                <w:shd w:val="clear" w:color="auto" w:fill="FFFFFF"/>
              </w:rPr>
              <w:t xml:space="preserve"> </w:t>
            </w:r>
            <w:r w:rsidRPr="002935D8">
              <w:rPr>
                <w:sz w:val="20"/>
                <w:shd w:val="clear" w:color="auto" w:fill="FFFFFF"/>
                <w:lang w:val="en-US"/>
              </w:rPr>
              <w:t>Service</w:t>
            </w:r>
            <w:r w:rsidRPr="002935D8">
              <w:rPr>
                <w:sz w:val="20"/>
                <w:shd w:val="clear" w:color="auto" w:fill="FFFFFF"/>
              </w:rPr>
              <w:t xml:space="preserve"> </w:t>
            </w:r>
            <w:r w:rsidRPr="002935D8">
              <w:rPr>
                <w:sz w:val="20"/>
                <w:shd w:val="clear" w:color="auto" w:fill="FFFFFF"/>
                <w:lang w:val="en-US"/>
              </w:rPr>
              <w:t>Names</w:t>
            </w:r>
            <w:r w:rsidRPr="002935D8">
              <w:rPr>
                <w:sz w:val="20"/>
                <w:shd w:val="clear" w:color="auto" w:fill="FFFFFF"/>
              </w:rPr>
              <w:t xml:space="preserve">) длинным дескрипторам соединений для упрощения межсетевого взаимодействия. </w:t>
            </w:r>
          </w:p>
        </w:tc>
      </w:tr>
      <w:tr w:rsidR="00220F1B" w:rsidRPr="00A801C0" w:rsidTr="00A801C0">
        <w:tc>
          <w:tcPr>
            <w:tcW w:w="2263" w:type="dxa"/>
          </w:tcPr>
          <w:p w:rsidR="00220F1B" w:rsidRPr="00220F1B" w:rsidRDefault="00220F1B" w:rsidP="00220F1B">
            <w:pPr>
              <w:pStyle w:val="a8"/>
              <w:rPr>
                <w:i/>
                <w:lang w:val="en-US"/>
              </w:rPr>
            </w:pPr>
            <w:r w:rsidRPr="00220F1B">
              <w:rPr>
                <w:rFonts w:ascii="Times New Roman" w:hAnsi="Times New Roman"/>
                <w:sz w:val="24"/>
                <w:szCs w:val="24"/>
                <w:lang w:val="en-US"/>
              </w:rPr>
              <w:t>LISTENER.ORA</w:t>
            </w:r>
          </w:p>
        </w:tc>
        <w:tc>
          <w:tcPr>
            <w:tcW w:w="7082" w:type="dxa"/>
          </w:tcPr>
          <w:p w:rsidR="00220F1B" w:rsidRPr="002935D8" w:rsidRDefault="00F60DD6" w:rsidP="00F60DD6">
            <w:pPr>
              <w:pStyle w:val="a8"/>
              <w:rPr>
                <w:i/>
                <w:sz w:val="20"/>
              </w:rPr>
            </w:pPr>
            <w:r>
              <w:rPr>
                <w:i/>
                <w:sz w:val="20"/>
              </w:rPr>
              <w:t>Этот конфигурационный фа</w:t>
            </w:r>
            <w:r w:rsidR="00A801C0" w:rsidRPr="002935D8">
              <w:rPr>
                <w:i/>
                <w:sz w:val="20"/>
              </w:rPr>
              <w:t>йл отвечает за связь Листенера с СУБД. Для нас важнейшим моментом является хранимая в нем строка подключения, которая со держит такие параметры подключения, как системный идентификатор (SID) и порт, на который будут приниматься запросы для данного SID.</w:t>
            </w:r>
          </w:p>
        </w:tc>
      </w:tr>
    </w:tbl>
    <w:p w:rsidR="00220F1B" w:rsidRDefault="00220F1B" w:rsidP="00220F1B">
      <w:pPr>
        <w:pStyle w:val="a8"/>
        <w:rPr>
          <w:i/>
        </w:rPr>
      </w:pPr>
    </w:p>
    <w:p w:rsidR="005079FA" w:rsidRDefault="005079FA" w:rsidP="00220F1B">
      <w:pPr>
        <w:pStyle w:val="a8"/>
        <w:rPr>
          <w:i/>
        </w:rPr>
      </w:pPr>
      <w:r w:rsidRPr="005079FA">
        <w:rPr>
          <w:i/>
          <w:color w:val="C00000"/>
        </w:rPr>
        <w:t xml:space="preserve">Строка подключения </w:t>
      </w:r>
      <w:r w:rsidRPr="005079FA">
        <w:rPr>
          <w:i/>
        </w:rPr>
        <w:t>TNS указывает программному обеспечению Oracle, как подключаться к удаленной базе данных.</w:t>
      </w:r>
    </w:p>
    <w:p w:rsidR="005079FA" w:rsidRPr="00A801C0" w:rsidRDefault="005079FA" w:rsidP="00220F1B">
      <w:pPr>
        <w:pStyle w:val="a8"/>
        <w:rPr>
          <w:i/>
        </w:rPr>
      </w:pPr>
    </w:p>
    <w:p w:rsidR="005079FA" w:rsidRDefault="002935D8" w:rsidP="00220F1B">
      <w:pPr>
        <w:pStyle w:val="a8"/>
      </w:pPr>
      <w:r>
        <w:lastRenderedPageBreak/>
        <w:t xml:space="preserve">Термин </w:t>
      </w:r>
      <w:r w:rsidRPr="005079FA">
        <w:rPr>
          <w:color w:val="C00000"/>
        </w:rPr>
        <w:t xml:space="preserve">дескриптор соединения </w:t>
      </w:r>
      <w:r>
        <w:t xml:space="preserve">в Oracle используют для обозначения объединенной спецификации двух обязательных компонентов подключения к базе данных: </w:t>
      </w:r>
    </w:p>
    <w:p w:rsidR="005079FA" w:rsidRDefault="002935D8" w:rsidP="00111297">
      <w:pPr>
        <w:pStyle w:val="a8"/>
        <w:numPr>
          <w:ilvl w:val="0"/>
          <w:numId w:val="42"/>
        </w:numPr>
      </w:pPr>
      <w:r>
        <w:t xml:space="preserve">имени службы базы данных </w:t>
      </w:r>
    </w:p>
    <w:p w:rsidR="005079FA" w:rsidRDefault="002935D8" w:rsidP="00111297">
      <w:pPr>
        <w:pStyle w:val="a8"/>
        <w:numPr>
          <w:ilvl w:val="0"/>
          <w:numId w:val="42"/>
        </w:numPr>
      </w:pPr>
      <w:r>
        <w:t>ее адреса.</w:t>
      </w:r>
    </w:p>
    <w:p w:rsidR="005079FA" w:rsidRDefault="002935D8" w:rsidP="00220F1B">
      <w:pPr>
        <w:pStyle w:val="a8"/>
      </w:pPr>
      <w:r>
        <w:t xml:space="preserve"> </w:t>
      </w:r>
    </w:p>
    <w:p w:rsidR="005079FA" w:rsidRDefault="002935D8" w:rsidP="00220F1B">
      <w:pPr>
        <w:pStyle w:val="a8"/>
      </w:pPr>
      <w:r>
        <w:t xml:space="preserve">Часть адреса дескриптора соединения содержит три компонента: </w:t>
      </w:r>
    </w:p>
    <w:p w:rsidR="005079FA" w:rsidRDefault="005079FA" w:rsidP="00B26ECF">
      <w:pPr>
        <w:pStyle w:val="a8"/>
        <w:numPr>
          <w:ilvl w:val="0"/>
          <w:numId w:val="43"/>
        </w:numPr>
      </w:pPr>
      <w:r>
        <w:t>коммуникационный протокол</w:t>
      </w:r>
      <w:r w:rsidR="00B26ECF">
        <w:t xml:space="preserve"> </w:t>
      </w:r>
      <w:r>
        <w:t>используемый для соединения</w:t>
      </w:r>
    </w:p>
    <w:p w:rsidR="00B26ECF" w:rsidRDefault="00B26ECF" w:rsidP="00111297">
      <w:pPr>
        <w:pStyle w:val="a8"/>
        <w:numPr>
          <w:ilvl w:val="0"/>
          <w:numId w:val="43"/>
        </w:numPr>
      </w:pPr>
      <w:r>
        <w:t xml:space="preserve">имя хоста </w:t>
      </w:r>
    </w:p>
    <w:p w:rsidR="00220F1B" w:rsidRDefault="002935D8" w:rsidP="00111297">
      <w:pPr>
        <w:pStyle w:val="a8"/>
        <w:numPr>
          <w:ilvl w:val="0"/>
          <w:numId w:val="43"/>
        </w:numPr>
      </w:pPr>
      <w:r>
        <w:t>номер порта.</w:t>
      </w:r>
    </w:p>
    <w:p w:rsidR="00B26ECF" w:rsidRDefault="00B26ECF" w:rsidP="00B26ECF">
      <w:pPr>
        <w:pStyle w:val="a8"/>
        <w:ind w:left="720"/>
      </w:pPr>
    </w:p>
    <w:p w:rsidR="005079FA" w:rsidRDefault="005079FA" w:rsidP="005079FA">
      <w:pPr>
        <w:pStyle w:val="a8"/>
      </w:pPr>
      <w:r w:rsidRPr="005079FA">
        <w:rPr>
          <w:color w:val="C00000"/>
          <w:lang w:val="en-US"/>
        </w:rPr>
        <w:t>TNS</w:t>
      </w:r>
      <w:r w:rsidRPr="005079FA">
        <w:t xml:space="preserve"> — сокращение от </w:t>
      </w:r>
      <w:r w:rsidRPr="005079FA">
        <w:rPr>
          <w:lang w:val="en-US"/>
        </w:rPr>
        <w:t>Transparent</w:t>
      </w:r>
      <w:r w:rsidRPr="005079FA">
        <w:t xml:space="preserve"> </w:t>
      </w:r>
      <w:r w:rsidRPr="005079FA">
        <w:rPr>
          <w:lang w:val="en-US"/>
        </w:rPr>
        <w:t>Network</w:t>
      </w:r>
      <w:r w:rsidRPr="005079FA">
        <w:t xml:space="preserve"> </w:t>
      </w:r>
      <w:r w:rsidRPr="005079FA">
        <w:rPr>
          <w:lang w:val="en-US"/>
        </w:rPr>
        <w:t>Substrate</w:t>
      </w:r>
      <w:r w:rsidRPr="005079FA">
        <w:t xml:space="preserve"> (прозрачная сетевая среда), которое обозначает "базовое" программное обеспечение, встроенное в клиент </w:t>
      </w:r>
      <w:r w:rsidRPr="005079FA">
        <w:rPr>
          <w:lang w:val="en-US"/>
        </w:rPr>
        <w:t>Oracle</w:t>
      </w:r>
      <w:r w:rsidRPr="005079FA">
        <w:t xml:space="preserve"> и обеспечивающее удаленное подключение (двухточечное взаимодействие клиента и сервера).</w:t>
      </w:r>
    </w:p>
    <w:p w:rsidR="005079FA" w:rsidRDefault="005079FA" w:rsidP="005079FA">
      <w:pPr>
        <w:pStyle w:val="a8"/>
      </w:pPr>
    </w:p>
    <w:p w:rsidR="005079FA" w:rsidRDefault="005079FA" w:rsidP="005079FA">
      <w:pPr>
        <w:pStyle w:val="a8"/>
      </w:pPr>
      <w:r w:rsidRPr="005079FA">
        <w:t xml:space="preserve">Инструмент </w:t>
      </w:r>
      <w:r w:rsidRPr="005079FA">
        <w:rPr>
          <w:color w:val="C00000"/>
        </w:rPr>
        <w:t xml:space="preserve">Oracle Net Manager </w:t>
      </w:r>
      <w:r w:rsidRPr="005079FA">
        <w:t>может выполняться на клиентах и серверах, и он позволяет конфигурировать различные методы именования и слушателей. С помощью этого средства можно конфигурировать дескрипторы соединений в локальных файлах tnsnames.ora или в централизованном OID, а также легко добавлять и изменять методы подключения.</w:t>
      </w:r>
    </w:p>
    <w:p w:rsidR="005079FA" w:rsidRDefault="005079FA" w:rsidP="005079FA">
      <w:pPr>
        <w:pStyle w:val="a8"/>
      </w:pPr>
    </w:p>
    <w:p w:rsidR="005079FA" w:rsidRDefault="005079FA" w:rsidP="005079FA">
      <w:pPr>
        <w:pStyle w:val="a8"/>
      </w:pPr>
      <w:r w:rsidRPr="005079FA">
        <w:t>При установке Oracle на сервере Windows система создает группу Windows ORA_DBA и автоматически включает в эту группу учетную запись Windows, использовавшуюся в ходе установки Oracle. Затем администратор базы данных может включить в эту группу других пользователей Windows, которым требуется полный набор привилегий администратора базы данных Oracle.</w:t>
      </w:r>
    </w:p>
    <w:p w:rsidR="00E16106" w:rsidRDefault="00E16106" w:rsidP="005079FA">
      <w:pPr>
        <w:pStyle w:val="a8"/>
      </w:pPr>
    </w:p>
    <w:p w:rsidR="00E16106" w:rsidRDefault="00E16106" w:rsidP="005079FA">
      <w:pPr>
        <w:pStyle w:val="a8"/>
      </w:pPr>
    </w:p>
    <w:p w:rsidR="00E16106" w:rsidRDefault="00E16106" w:rsidP="00A8177F">
      <w:pPr>
        <w:pStyle w:val="a6"/>
      </w:pPr>
      <w:r>
        <w:lastRenderedPageBreak/>
        <w:t>10 лаба</w:t>
      </w:r>
    </w:p>
    <w:p w:rsidR="00A8177F" w:rsidRDefault="00A8177F" w:rsidP="00A8177F">
      <w:pPr>
        <w:pStyle w:val="a6"/>
      </w:pPr>
      <w:r>
        <w:drawing>
          <wp:inline distT="0" distB="0" distL="0" distR="0" wp14:anchorId="7712C79E" wp14:editId="2680F8FA">
            <wp:extent cx="4371975" cy="4246033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1107" t="13403" r="29930" b="19296"/>
                    <a:stretch/>
                  </pic:blipFill>
                  <pic:spPr bwMode="auto">
                    <a:xfrm>
                      <a:off x="0" y="0"/>
                      <a:ext cx="4377024" cy="4250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106" w:rsidRDefault="00E16106" w:rsidP="00A8177F">
      <w:pPr>
        <w:pStyle w:val="a7"/>
      </w:pPr>
      <w:r>
        <w:t>Анонимный блок</w:t>
      </w:r>
    </w:p>
    <w:p w:rsidR="00E16106" w:rsidRPr="00E16106" w:rsidRDefault="00E16106" w:rsidP="00F56EA0">
      <w:pPr>
        <w:pStyle w:val="a8"/>
        <w:numPr>
          <w:ilvl w:val="0"/>
          <w:numId w:val="44"/>
        </w:numPr>
        <w:rPr>
          <w:noProof/>
        </w:rPr>
      </w:pPr>
      <w:r w:rsidRPr="00E16106">
        <w:rPr>
          <w:noProof/>
        </w:rPr>
        <w:t>Не имеет секции заголовка</w:t>
      </w:r>
    </w:p>
    <w:p w:rsidR="00E16106" w:rsidRPr="00E16106" w:rsidRDefault="00E16106" w:rsidP="00F56EA0">
      <w:pPr>
        <w:pStyle w:val="a8"/>
        <w:numPr>
          <w:ilvl w:val="0"/>
          <w:numId w:val="44"/>
        </w:numPr>
        <w:rPr>
          <w:noProof/>
        </w:rPr>
      </w:pPr>
      <w:r w:rsidRPr="00E16106">
        <w:rPr>
          <w:noProof/>
        </w:rPr>
        <w:t xml:space="preserve">Используется как скрипт для выполнения </w:t>
      </w:r>
      <w:r w:rsidRPr="00E16106">
        <w:rPr>
          <w:noProof/>
          <w:lang w:val="en-US"/>
        </w:rPr>
        <w:t>PL</w:t>
      </w:r>
      <w:r w:rsidRPr="00E16106">
        <w:rPr>
          <w:noProof/>
        </w:rPr>
        <w:t>/</w:t>
      </w:r>
      <w:r w:rsidRPr="00E16106">
        <w:rPr>
          <w:noProof/>
          <w:lang w:val="en-US"/>
        </w:rPr>
        <w:t>SQL</w:t>
      </w:r>
      <w:r w:rsidRPr="00E16106">
        <w:rPr>
          <w:noProof/>
        </w:rPr>
        <w:t xml:space="preserve"> выражений</w:t>
      </w:r>
    </w:p>
    <w:p w:rsidR="00E16106" w:rsidRDefault="00E16106" w:rsidP="00F56EA0">
      <w:pPr>
        <w:pStyle w:val="a8"/>
        <w:numPr>
          <w:ilvl w:val="0"/>
          <w:numId w:val="44"/>
        </w:numPr>
        <w:rPr>
          <w:noProof/>
          <w:lang w:val="en-US"/>
        </w:rPr>
      </w:pPr>
      <w:r w:rsidRPr="00E16106">
        <w:rPr>
          <w:noProof/>
        </w:rPr>
        <w:t xml:space="preserve">Начинается с </w:t>
      </w:r>
      <w:r w:rsidRPr="00E16106">
        <w:rPr>
          <w:noProof/>
          <w:lang w:val="en-US"/>
        </w:rPr>
        <w:t>DECLARE</w:t>
      </w:r>
      <w:r w:rsidRPr="00E16106">
        <w:rPr>
          <w:noProof/>
        </w:rPr>
        <w:t xml:space="preserve"> или </w:t>
      </w:r>
      <w:r w:rsidRPr="00E16106">
        <w:rPr>
          <w:noProof/>
          <w:lang w:val="en-US"/>
        </w:rPr>
        <w:t>BEGIN</w:t>
      </w:r>
    </w:p>
    <w:p w:rsidR="00E16106" w:rsidRPr="00E16106" w:rsidRDefault="00E16106" w:rsidP="00E16106">
      <w:pPr>
        <w:pStyle w:val="a8"/>
        <w:rPr>
          <w:noProof/>
        </w:rPr>
      </w:pPr>
    </w:p>
    <w:p w:rsidR="00E16106" w:rsidRPr="00E16106" w:rsidRDefault="00E16106" w:rsidP="00E16106">
      <w:pPr>
        <w:pStyle w:val="a8"/>
        <w:rPr>
          <w:noProof/>
        </w:rPr>
      </w:pPr>
      <w:r w:rsidRPr="00E16106">
        <w:rPr>
          <w:noProof/>
        </w:rPr>
        <w:t>Варианты использования:</w:t>
      </w:r>
    </w:p>
    <w:p w:rsidR="00E16106" w:rsidRPr="00E16106" w:rsidRDefault="00E16106" w:rsidP="00F56EA0">
      <w:pPr>
        <w:pStyle w:val="a8"/>
        <w:numPr>
          <w:ilvl w:val="0"/>
          <w:numId w:val="45"/>
        </w:numPr>
        <w:rPr>
          <w:noProof/>
        </w:rPr>
      </w:pPr>
      <w:r w:rsidRPr="00E16106">
        <w:rPr>
          <w:noProof/>
        </w:rPr>
        <w:t xml:space="preserve">Триггер на стороне клиента </w:t>
      </w:r>
    </w:p>
    <w:p w:rsidR="00E16106" w:rsidRPr="00E16106" w:rsidRDefault="00E16106" w:rsidP="00F56EA0">
      <w:pPr>
        <w:pStyle w:val="a8"/>
        <w:numPr>
          <w:ilvl w:val="0"/>
          <w:numId w:val="45"/>
        </w:numPr>
        <w:rPr>
          <w:noProof/>
        </w:rPr>
      </w:pPr>
      <w:r w:rsidRPr="00E16106">
        <w:rPr>
          <w:noProof/>
        </w:rPr>
        <w:t xml:space="preserve">Триггер базы данных </w:t>
      </w:r>
    </w:p>
    <w:p w:rsidR="00E16106" w:rsidRPr="00E16106" w:rsidRDefault="00E16106" w:rsidP="00F56EA0">
      <w:pPr>
        <w:pStyle w:val="a8"/>
        <w:numPr>
          <w:ilvl w:val="0"/>
          <w:numId w:val="45"/>
        </w:numPr>
        <w:rPr>
          <w:noProof/>
        </w:rPr>
      </w:pPr>
      <w:r w:rsidRPr="00E16106">
        <w:rPr>
          <w:noProof/>
          <w:lang w:val="en-US"/>
        </w:rPr>
        <w:t>SQL</w:t>
      </w:r>
      <w:r w:rsidRPr="00E16106">
        <w:rPr>
          <w:noProof/>
        </w:rPr>
        <w:t xml:space="preserve">-скрипт (описание процедур, функций и </w:t>
      </w:r>
      <w:r w:rsidRPr="00E16106">
        <w:rPr>
          <w:noProof/>
          <w:lang w:val="en-US"/>
        </w:rPr>
        <w:t>execute</w:t>
      </w:r>
      <w:r w:rsidRPr="00E16106">
        <w:rPr>
          <w:noProof/>
        </w:rPr>
        <w:t>)</w:t>
      </w:r>
    </w:p>
    <w:p w:rsidR="00E16106" w:rsidRPr="00E16106" w:rsidRDefault="00E16106" w:rsidP="00F56EA0">
      <w:pPr>
        <w:pStyle w:val="a8"/>
        <w:numPr>
          <w:ilvl w:val="0"/>
          <w:numId w:val="45"/>
        </w:numPr>
        <w:rPr>
          <w:noProof/>
        </w:rPr>
      </w:pPr>
      <w:r w:rsidRPr="00E16106">
        <w:rPr>
          <w:noProof/>
        </w:rPr>
        <w:t xml:space="preserve">Откомпилированная программа (блок в </w:t>
      </w:r>
      <w:r w:rsidRPr="00E16106">
        <w:rPr>
          <w:noProof/>
          <w:lang w:val="en-US"/>
        </w:rPr>
        <w:t>execute</w:t>
      </w:r>
      <w:r w:rsidRPr="00E16106">
        <w:rPr>
          <w:noProof/>
        </w:rPr>
        <w:t xml:space="preserve"> команде, выполняющейся на сервере)</w:t>
      </w:r>
    </w:p>
    <w:p w:rsidR="00E16106" w:rsidRDefault="00E16106" w:rsidP="00E16106">
      <w:pPr>
        <w:pStyle w:val="a8"/>
      </w:pPr>
      <w:r>
        <w:rPr>
          <w:noProof/>
        </w:rPr>
        <w:lastRenderedPageBreak/>
        <w:drawing>
          <wp:inline distT="0" distB="0" distL="0" distR="0" wp14:anchorId="238FC719" wp14:editId="56304C4F">
            <wp:extent cx="5940425" cy="2057400"/>
            <wp:effectExtent l="0" t="0" r="3175" b="0"/>
            <wp:docPr id="17411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" name="Picture 2" descr="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16106" w:rsidRDefault="00E16106" w:rsidP="00A8177F">
      <w:pPr>
        <w:pStyle w:val="a7"/>
      </w:pPr>
      <w:r>
        <w:t>Исключения</w:t>
      </w:r>
    </w:p>
    <w:p w:rsidR="00E16106" w:rsidRPr="00E16106" w:rsidRDefault="00E16106" w:rsidP="00F56EA0">
      <w:pPr>
        <w:pStyle w:val="a8"/>
        <w:numPr>
          <w:ilvl w:val="0"/>
          <w:numId w:val="46"/>
        </w:numPr>
      </w:pPr>
      <w:r w:rsidRPr="00E16106">
        <w:t>Функция </w:t>
      </w:r>
      <w:r w:rsidRPr="00E16106">
        <w:rPr>
          <w:color w:val="FF0000"/>
        </w:rPr>
        <w:t>SQLERRM</w:t>
      </w:r>
      <w:r w:rsidRPr="00E16106">
        <w:t xml:space="preserve"> возвращает сообщение об ошибке, связанной с исключительной ситуацией. </w:t>
      </w:r>
    </w:p>
    <w:p w:rsidR="00E16106" w:rsidRPr="00E16106" w:rsidRDefault="00E16106" w:rsidP="00F56EA0">
      <w:pPr>
        <w:pStyle w:val="a8"/>
        <w:numPr>
          <w:ilvl w:val="0"/>
          <w:numId w:val="46"/>
        </w:numPr>
      </w:pPr>
      <w:r w:rsidRPr="00E16106">
        <w:t xml:space="preserve">Функция </w:t>
      </w:r>
      <w:r w:rsidRPr="00E16106">
        <w:rPr>
          <w:color w:val="FF0000"/>
        </w:rPr>
        <w:t>SQLCODE</w:t>
      </w:r>
      <w:r w:rsidRPr="00E16106">
        <w:t xml:space="preserve"> возвращает номер ошибки, связанной с исключительной ситуацией. </w:t>
      </w:r>
    </w:p>
    <w:p w:rsidR="00E16106" w:rsidRPr="00E16106" w:rsidRDefault="00E16106" w:rsidP="00F56EA0">
      <w:pPr>
        <w:pStyle w:val="a8"/>
        <w:numPr>
          <w:ilvl w:val="0"/>
          <w:numId w:val="46"/>
        </w:numPr>
      </w:pPr>
      <w:r w:rsidRPr="00E16106">
        <w:t>Могут быть использована только в разделе обработки исключений.</w:t>
      </w:r>
    </w:p>
    <w:p w:rsidR="00E16106" w:rsidRPr="00E16106" w:rsidRDefault="00E16106" w:rsidP="00F56EA0">
      <w:pPr>
        <w:pStyle w:val="a8"/>
        <w:numPr>
          <w:ilvl w:val="0"/>
          <w:numId w:val="46"/>
        </w:numPr>
      </w:pPr>
      <w:r w:rsidRPr="00E16106">
        <w:t>Не имеют параметров или аргументов.</w:t>
      </w:r>
    </w:p>
    <w:p w:rsidR="00E16106" w:rsidRDefault="00E16106" w:rsidP="00E16106">
      <w:pPr>
        <w:pStyle w:val="a8"/>
      </w:pPr>
    </w:p>
    <w:p w:rsidR="00E16106" w:rsidRPr="00E16106" w:rsidRDefault="00E16106" w:rsidP="00E16106">
      <w:pPr>
        <w:pStyle w:val="a8"/>
        <w:jc w:val="center"/>
        <w:rPr>
          <w:u w:val="single"/>
        </w:rPr>
      </w:pPr>
      <w:r w:rsidRPr="00E16106">
        <w:rPr>
          <w:u w:val="single"/>
        </w:rPr>
        <w:t>Секция исключительных ситуаций</w:t>
      </w:r>
    </w:p>
    <w:p w:rsidR="00E16106" w:rsidRPr="00E16106" w:rsidRDefault="00E16106" w:rsidP="00F56EA0">
      <w:pPr>
        <w:pStyle w:val="a8"/>
        <w:numPr>
          <w:ilvl w:val="0"/>
          <w:numId w:val="47"/>
        </w:numPr>
      </w:pPr>
      <w:r w:rsidRPr="00E16106">
        <w:t xml:space="preserve">Может содержать столько блоков </w:t>
      </w:r>
      <w:r w:rsidRPr="00E16106">
        <w:rPr>
          <w:lang w:val="en-US"/>
        </w:rPr>
        <w:t>WHEN</w:t>
      </w:r>
      <w:r w:rsidRPr="00E16106">
        <w:t>, сколько выделяется обрабатываемых исключений</w:t>
      </w:r>
    </w:p>
    <w:p w:rsidR="00E16106" w:rsidRPr="00E16106" w:rsidRDefault="00E16106" w:rsidP="00F56EA0">
      <w:pPr>
        <w:pStyle w:val="a8"/>
        <w:numPr>
          <w:ilvl w:val="0"/>
          <w:numId w:val="47"/>
        </w:numPr>
      </w:pPr>
      <w:r w:rsidRPr="00E16106">
        <w:t xml:space="preserve">Остальные – в </w:t>
      </w:r>
      <w:r w:rsidRPr="00E16106">
        <w:rPr>
          <w:lang w:val="en-US"/>
        </w:rPr>
        <w:t>WHEN OTHERS</w:t>
      </w:r>
    </w:p>
    <w:p w:rsidR="00E16106" w:rsidRDefault="00E16106" w:rsidP="00F56EA0">
      <w:pPr>
        <w:pStyle w:val="a8"/>
        <w:numPr>
          <w:ilvl w:val="0"/>
          <w:numId w:val="47"/>
        </w:numPr>
      </w:pPr>
      <w:r w:rsidRPr="00E16106">
        <w:t>Можно определять свои исключения</w:t>
      </w:r>
    </w:p>
    <w:p w:rsidR="00E16106" w:rsidRDefault="00E16106" w:rsidP="00E16106">
      <w:pPr>
        <w:pStyle w:val="a8"/>
        <w:ind w:left="720"/>
      </w:pPr>
      <w:r>
        <w:rPr>
          <w:noProof/>
        </w:rPr>
        <w:drawing>
          <wp:inline distT="0" distB="0" distL="0" distR="0" wp14:anchorId="7FAFF0D2" wp14:editId="4A502BD0">
            <wp:extent cx="3838575" cy="1463213"/>
            <wp:effectExtent l="0" t="0" r="0" b="3810"/>
            <wp:docPr id="225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2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661" cy="147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A0B71" w:rsidRDefault="002A0B71" w:rsidP="00E16106">
      <w:pPr>
        <w:pStyle w:val="a8"/>
        <w:ind w:left="720"/>
      </w:pPr>
    </w:p>
    <w:p w:rsidR="002A0B71" w:rsidRDefault="002A0B71" w:rsidP="002A0B71">
      <w:pPr>
        <w:pStyle w:val="a8"/>
      </w:pPr>
      <w:r w:rsidRPr="002A0B71">
        <w:t>Предупреждения компилятора</w:t>
      </w:r>
      <w:r>
        <w:t>:</w:t>
      </w:r>
    </w:p>
    <w:p w:rsidR="00000000" w:rsidRPr="002A0B71" w:rsidRDefault="00F56EA0" w:rsidP="00F56EA0">
      <w:pPr>
        <w:pStyle w:val="a8"/>
        <w:numPr>
          <w:ilvl w:val="0"/>
          <w:numId w:val="49"/>
        </w:numPr>
      </w:pPr>
      <w:r w:rsidRPr="002A0B71">
        <w:rPr>
          <w:lang w:val="en-US"/>
        </w:rPr>
        <w:t>ALL</w:t>
      </w:r>
      <w:r w:rsidRPr="002A0B71">
        <w:t xml:space="preserve"> (все);</w:t>
      </w:r>
    </w:p>
    <w:p w:rsidR="00000000" w:rsidRPr="002A0B71" w:rsidRDefault="00F56EA0" w:rsidP="00F56EA0">
      <w:pPr>
        <w:pStyle w:val="a8"/>
        <w:numPr>
          <w:ilvl w:val="0"/>
          <w:numId w:val="49"/>
        </w:numPr>
      </w:pPr>
      <w:r w:rsidRPr="002A0B71">
        <w:t xml:space="preserve"> </w:t>
      </w:r>
      <w:r w:rsidRPr="002A0B71">
        <w:rPr>
          <w:lang w:val="en-US"/>
        </w:rPr>
        <w:t>PERFOMANCE</w:t>
      </w:r>
      <w:r w:rsidRPr="002A0B71">
        <w:t xml:space="preserve"> (производительность);</w:t>
      </w:r>
    </w:p>
    <w:p w:rsidR="00000000" w:rsidRPr="002A0B71" w:rsidRDefault="00F56EA0" w:rsidP="00F56EA0">
      <w:pPr>
        <w:pStyle w:val="a8"/>
        <w:numPr>
          <w:ilvl w:val="0"/>
          <w:numId w:val="49"/>
        </w:numPr>
      </w:pPr>
      <w:r w:rsidRPr="002A0B71">
        <w:t xml:space="preserve"> </w:t>
      </w:r>
      <w:r w:rsidRPr="002A0B71">
        <w:rPr>
          <w:lang w:val="en-US"/>
        </w:rPr>
        <w:t>INFORMATIONAL</w:t>
      </w:r>
      <w:r w:rsidRPr="002A0B71">
        <w:t xml:space="preserve"> (информационные);</w:t>
      </w:r>
    </w:p>
    <w:p w:rsidR="00000000" w:rsidRPr="002A0B71" w:rsidRDefault="00F56EA0" w:rsidP="00F56EA0">
      <w:pPr>
        <w:pStyle w:val="a8"/>
        <w:numPr>
          <w:ilvl w:val="0"/>
          <w:numId w:val="49"/>
        </w:numPr>
      </w:pPr>
      <w:r w:rsidRPr="002A0B71">
        <w:rPr>
          <w:lang w:val="en-US"/>
        </w:rPr>
        <w:t xml:space="preserve"> SEVERE (</w:t>
      </w:r>
      <w:r w:rsidRPr="002A0B71">
        <w:t>логика программы</w:t>
      </w:r>
      <w:r w:rsidRPr="002A0B71">
        <w:rPr>
          <w:lang w:val="en-US"/>
        </w:rPr>
        <w:t>);</w:t>
      </w:r>
    </w:p>
    <w:p w:rsidR="00000000" w:rsidRPr="002A0B71" w:rsidRDefault="00F56EA0" w:rsidP="00F56EA0">
      <w:pPr>
        <w:pStyle w:val="a8"/>
        <w:numPr>
          <w:ilvl w:val="0"/>
          <w:numId w:val="49"/>
        </w:numPr>
      </w:pPr>
      <w:r w:rsidRPr="002A0B71">
        <w:rPr>
          <w:lang w:val="en-US"/>
        </w:rPr>
        <w:t xml:space="preserve"> Specific error (</w:t>
      </w:r>
      <w:r w:rsidRPr="002A0B71">
        <w:t>ошибка</w:t>
      </w:r>
      <w:r w:rsidRPr="002A0B71">
        <w:rPr>
          <w:lang w:val="en-US"/>
        </w:rPr>
        <w:t>)</w:t>
      </w:r>
      <w:r w:rsidRPr="002A0B71">
        <w:t>;</w:t>
      </w:r>
    </w:p>
    <w:p w:rsidR="002A0B71" w:rsidRDefault="002A0B71" w:rsidP="002A0B71">
      <w:pPr>
        <w:pStyle w:val="a8"/>
      </w:pPr>
    </w:p>
    <w:p w:rsidR="002A0B71" w:rsidRDefault="002A0B71" w:rsidP="002A0B71">
      <w:pPr>
        <w:pStyle w:val="a8"/>
      </w:pPr>
      <w:r w:rsidRPr="002A0B71">
        <w:t>Выясни</w:t>
      </w:r>
      <w:r>
        <w:t>ть</w:t>
      </w:r>
      <w:r w:rsidRPr="002A0B71">
        <w:t>, какие типы предупреждения компилятора поддерживаются в данный момент.</w:t>
      </w:r>
    </w:p>
    <w:p w:rsidR="002A0B71" w:rsidRPr="00E16106" w:rsidRDefault="002A0B71" w:rsidP="002A0B71">
      <w:pPr>
        <w:pStyle w:val="a8"/>
        <w:ind w:left="360"/>
      </w:pPr>
      <w:r>
        <w:rPr>
          <w:noProof/>
        </w:rPr>
        <w:lastRenderedPageBreak/>
        <w:drawing>
          <wp:inline distT="0" distB="0" distL="0" distR="0" wp14:anchorId="2B58C6D3" wp14:editId="468B6577">
            <wp:extent cx="5940425" cy="2097405"/>
            <wp:effectExtent l="0" t="0" r="3175" b="0"/>
            <wp:docPr id="26627" name="Picture 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7" name="Picture 2" descr="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16106" w:rsidRDefault="00E16106" w:rsidP="00A8177F">
      <w:pPr>
        <w:pStyle w:val="a7"/>
      </w:pPr>
      <w:r>
        <w:t>Вложенный блок</w:t>
      </w:r>
    </w:p>
    <w:p w:rsidR="00E16106" w:rsidRPr="00E16106" w:rsidRDefault="00E16106" w:rsidP="00F56EA0">
      <w:pPr>
        <w:pStyle w:val="a8"/>
        <w:numPr>
          <w:ilvl w:val="0"/>
          <w:numId w:val="48"/>
        </w:numPr>
      </w:pPr>
      <w:r w:rsidRPr="00E16106">
        <w:t>Область действия (</w:t>
      </w:r>
      <w:r w:rsidRPr="00E16106">
        <w:rPr>
          <w:lang w:val="en-US"/>
        </w:rPr>
        <w:t>scope</w:t>
      </w:r>
      <w:r w:rsidRPr="00E16106">
        <w:t>) – переменные, исключения, модули – локальны в рамках блока;</w:t>
      </w:r>
    </w:p>
    <w:p w:rsidR="00E16106" w:rsidRDefault="00E16106" w:rsidP="00F56EA0">
      <w:pPr>
        <w:pStyle w:val="a8"/>
        <w:numPr>
          <w:ilvl w:val="0"/>
          <w:numId w:val="48"/>
        </w:numPr>
      </w:pPr>
      <w:r w:rsidRPr="00E16106">
        <w:t>Область видимости – в текущем блоке;</w:t>
      </w:r>
    </w:p>
    <w:p w:rsidR="00E16106" w:rsidRPr="00E16106" w:rsidRDefault="00E16106" w:rsidP="00F56EA0">
      <w:pPr>
        <w:pStyle w:val="a8"/>
        <w:numPr>
          <w:ilvl w:val="0"/>
          <w:numId w:val="48"/>
        </w:numPr>
      </w:pPr>
      <w:r>
        <w:t>Если ошибка ловится во внутреннем блоке, то она не влияет на выполнение внешнего</w:t>
      </w:r>
    </w:p>
    <w:p w:rsidR="002A0B71" w:rsidRDefault="00E16106" w:rsidP="00E16106">
      <w:pPr>
        <w:pStyle w:val="a8"/>
        <w:ind w:left="360"/>
      </w:pPr>
      <w:r>
        <w:rPr>
          <w:noProof/>
        </w:rPr>
        <w:drawing>
          <wp:inline distT="0" distB="0" distL="0" distR="0" wp14:anchorId="077D36C8" wp14:editId="6B648ABA">
            <wp:extent cx="3800475" cy="2640079"/>
            <wp:effectExtent l="0" t="0" r="0" b="8255"/>
            <wp:docPr id="23555" name="Picture 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" name="Picture 2" descr="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68" cy="264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A0B71" w:rsidRPr="002A0B71" w:rsidRDefault="002A0B71" w:rsidP="002A0B71">
      <w:pPr>
        <w:rPr>
          <w:u w:val="single"/>
        </w:rPr>
      </w:pPr>
    </w:p>
    <w:p w:rsidR="002A0B71" w:rsidRDefault="002A0B71" w:rsidP="002A0B71">
      <w:pPr>
        <w:pStyle w:val="a8"/>
        <w:rPr>
          <w:u w:val="single"/>
        </w:rPr>
      </w:pPr>
      <w:r w:rsidRPr="002A0B71">
        <w:rPr>
          <w:u w:val="single"/>
        </w:rPr>
        <w:t>просмотреть все спецсимволы PL/SQL.</w:t>
      </w:r>
    </w:p>
    <w:p w:rsidR="002A0B71" w:rsidRDefault="002A0B71" w:rsidP="002A0B71">
      <w:pPr>
        <w:pStyle w:val="a8"/>
        <w:rPr>
          <w:noProof/>
        </w:rPr>
      </w:pPr>
    </w:p>
    <w:p w:rsidR="002A0B71" w:rsidRDefault="002A0B71" w:rsidP="002A0B71">
      <w:pPr>
        <w:pStyle w:val="a8"/>
        <w:rPr>
          <w:u w:val="single"/>
        </w:rPr>
      </w:pPr>
      <w:r>
        <w:rPr>
          <w:noProof/>
        </w:rPr>
        <w:drawing>
          <wp:inline distT="0" distB="0" distL="0" distR="0" wp14:anchorId="25C34403" wp14:editId="5D6DBAEC">
            <wp:extent cx="5781675" cy="224363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3031" t="30228" r="23998" b="40114"/>
                    <a:stretch/>
                  </pic:blipFill>
                  <pic:spPr bwMode="auto">
                    <a:xfrm>
                      <a:off x="0" y="0"/>
                      <a:ext cx="5803632" cy="2252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B71" w:rsidRDefault="002A0B71" w:rsidP="002A0B71">
      <w:pPr>
        <w:pStyle w:val="a8"/>
        <w:rPr>
          <w:u w:val="single"/>
        </w:rPr>
      </w:pPr>
      <w:r>
        <w:rPr>
          <w:u w:val="single"/>
        </w:rPr>
        <w:lastRenderedPageBreak/>
        <w:t xml:space="preserve">Посмотреть зарезервированные слова </w:t>
      </w:r>
    </w:p>
    <w:p w:rsidR="002A0B71" w:rsidRDefault="002A0B71" w:rsidP="002A0B71">
      <w:pPr>
        <w:pStyle w:val="a8"/>
        <w:rPr>
          <w:noProof/>
        </w:rPr>
      </w:pPr>
    </w:p>
    <w:p w:rsidR="002A0B71" w:rsidRPr="002A0B71" w:rsidRDefault="002A0B71" w:rsidP="002A0B71">
      <w:pPr>
        <w:pStyle w:val="a8"/>
        <w:rPr>
          <w:u w:val="single"/>
        </w:rPr>
      </w:pPr>
      <w:r>
        <w:rPr>
          <w:noProof/>
        </w:rPr>
        <w:drawing>
          <wp:inline distT="0" distB="0" distL="0" distR="0" wp14:anchorId="098D24BF" wp14:editId="0B5E37C8">
            <wp:extent cx="5772150" cy="35722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2229" t="26236" r="21914" b="23289"/>
                    <a:stretch/>
                  </pic:blipFill>
                  <pic:spPr bwMode="auto">
                    <a:xfrm>
                      <a:off x="0" y="0"/>
                      <a:ext cx="5787618" cy="3581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106" w:rsidRDefault="00E16106" w:rsidP="002A0B71">
      <w:pPr>
        <w:tabs>
          <w:tab w:val="left" w:pos="1065"/>
        </w:tabs>
      </w:pPr>
    </w:p>
    <w:p w:rsidR="00C778B4" w:rsidRDefault="00C778B4" w:rsidP="002A0B71">
      <w:pPr>
        <w:tabs>
          <w:tab w:val="left" w:pos="1065"/>
        </w:tabs>
        <w:rPr>
          <w:lang w:val="en-US"/>
        </w:rPr>
      </w:pPr>
      <w:r>
        <w:t xml:space="preserve">Типы данных </w:t>
      </w:r>
      <w:r>
        <w:rPr>
          <w:lang w:val="en-US"/>
        </w:rPr>
        <w:t>Oracle/PLSQL</w:t>
      </w:r>
    </w:p>
    <w:p w:rsidR="00C778B4" w:rsidRDefault="00C778B4" w:rsidP="002A0B71">
      <w:pPr>
        <w:tabs>
          <w:tab w:val="left" w:pos="1065"/>
        </w:tabs>
        <w:rPr>
          <w:noProof/>
        </w:rPr>
      </w:pPr>
      <w:r>
        <w:rPr>
          <w:noProof/>
        </w:rPr>
        <w:drawing>
          <wp:inline distT="0" distB="0" distL="0" distR="0" wp14:anchorId="5A54B3C8" wp14:editId="7E81F810">
            <wp:extent cx="4324350" cy="30194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3950" t="7985" r="13254" b="1616"/>
                    <a:stretch/>
                  </pic:blipFill>
                  <pic:spPr bwMode="auto">
                    <a:xfrm>
                      <a:off x="0" y="0"/>
                      <a:ext cx="432435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8B4" w:rsidRDefault="00C778B4" w:rsidP="002A0B71">
      <w:pPr>
        <w:tabs>
          <w:tab w:val="left" w:pos="1065"/>
        </w:tabs>
        <w:rPr>
          <w:noProof/>
        </w:rPr>
      </w:pPr>
    </w:p>
    <w:p w:rsidR="00C778B4" w:rsidRDefault="00C778B4" w:rsidP="002A0B71">
      <w:pPr>
        <w:tabs>
          <w:tab w:val="left" w:pos="1065"/>
        </w:tabs>
        <w:rPr>
          <w:lang w:val="en-US"/>
        </w:rPr>
      </w:pPr>
    </w:p>
    <w:p w:rsidR="00C778B4" w:rsidRDefault="00C778B4" w:rsidP="00C778B4">
      <w:pPr>
        <w:rPr>
          <w:noProof/>
        </w:rPr>
      </w:pPr>
    </w:p>
    <w:p w:rsidR="00C778B4" w:rsidRDefault="00C778B4" w:rsidP="00C778B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0E18EB" wp14:editId="6620DF59">
            <wp:extent cx="4248150" cy="2590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4110" t="9696" r="14377" b="12737"/>
                    <a:stretch/>
                  </pic:blipFill>
                  <pic:spPr bwMode="auto">
                    <a:xfrm>
                      <a:off x="0" y="0"/>
                      <a:ext cx="42481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8B4" w:rsidRDefault="00C778B4" w:rsidP="00C778B4">
      <w:pPr>
        <w:rPr>
          <w:noProof/>
        </w:rPr>
      </w:pPr>
    </w:p>
    <w:p w:rsidR="00C778B4" w:rsidRDefault="00C778B4" w:rsidP="00C778B4">
      <w:pPr>
        <w:rPr>
          <w:lang w:val="en-US"/>
        </w:rPr>
      </w:pPr>
      <w:r>
        <w:rPr>
          <w:noProof/>
        </w:rPr>
        <w:drawing>
          <wp:inline distT="0" distB="0" distL="0" distR="0" wp14:anchorId="6ADB9F9B" wp14:editId="67C40132">
            <wp:extent cx="4203210" cy="2886075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4591" t="9695" r="15820" b="5323"/>
                    <a:stretch/>
                  </pic:blipFill>
                  <pic:spPr bwMode="auto">
                    <a:xfrm>
                      <a:off x="0" y="0"/>
                      <a:ext cx="4203500" cy="288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8B4" w:rsidRDefault="00C778B4" w:rsidP="00C778B4">
      <w:pPr>
        <w:rPr>
          <w:noProof/>
        </w:rPr>
      </w:pPr>
    </w:p>
    <w:p w:rsidR="00C778B4" w:rsidRDefault="00C778B4" w:rsidP="00C778B4">
      <w:pPr>
        <w:rPr>
          <w:lang w:val="en-US"/>
        </w:rPr>
      </w:pPr>
      <w:r>
        <w:rPr>
          <w:noProof/>
        </w:rPr>
        <w:drawing>
          <wp:inline distT="0" distB="0" distL="0" distR="0" wp14:anchorId="34741812" wp14:editId="2289EE96">
            <wp:extent cx="4203065" cy="148590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4912" t="8555" r="14334" b="46959"/>
                    <a:stretch/>
                  </pic:blipFill>
                  <pic:spPr bwMode="auto">
                    <a:xfrm>
                      <a:off x="0" y="0"/>
                      <a:ext cx="420306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8B4" w:rsidRDefault="00C778B4" w:rsidP="00C778B4">
      <w:pPr>
        <w:rPr>
          <w:noProof/>
        </w:rPr>
      </w:pPr>
    </w:p>
    <w:p w:rsidR="00C778B4" w:rsidRDefault="00C778B4" w:rsidP="00C778B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A9F85D" wp14:editId="6142E15D">
            <wp:extent cx="4267200" cy="23717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3950" t="9410" r="14217" b="19581"/>
                    <a:stretch/>
                  </pic:blipFill>
                  <pic:spPr bwMode="auto">
                    <a:xfrm>
                      <a:off x="0" y="0"/>
                      <a:ext cx="426720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8B4" w:rsidRDefault="00C778B4" w:rsidP="00A8177F">
      <w:pPr>
        <w:pStyle w:val="a7"/>
      </w:pPr>
      <w:r w:rsidRPr="00C778B4">
        <w:t>%TYPE и %ROWTYPE</w:t>
      </w:r>
    </w:p>
    <w:p w:rsidR="00C778B4" w:rsidRPr="00C778B4" w:rsidRDefault="00C778B4" w:rsidP="00F56EA0">
      <w:pPr>
        <w:pStyle w:val="a8"/>
        <w:numPr>
          <w:ilvl w:val="0"/>
          <w:numId w:val="50"/>
        </w:numPr>
      </w:pPr>
      <w:r w:rsidRPr="00C778B4">
        <w:t xml:space="preserve">Скалярная ссылка %TYPE для определения переменной на основе другой переменной или поля в таблице </w:t>
      </w:r>
    </w:p>
    <w:p w:rsidR="00C778B4" w:rsidRPr="00C778B4" w:rsidRDefault="00C778B4" w:rsidP="00F56EA0">
      <w:pPr>
        <w:pStyle w:val="a8"/>
        <w:numPr>
          <w:ilvl w:val="0"/>
          <w:numId w:val="50"/>
        </w:numPr>
      </w:pPr>
      <w:r w:rsidRPr="00C778B4">
        <w:t>Ссылка на запись  %ROWTYPE для определения структуры записи на основе таблицы или курсора</w:t>
      </w:r>
    </w:p>
    <w:p w:rsidR="00C778B4" w:rsidRPr="00C778B4" w:rsidRDefault="00C778B4" w:rsidP="00C778B4"/>
    <w:p w:rsidR="00C778B4" w:rsidRDefault="00C778B4" w:rsidP="00A8177F">
      <w:pPr>
        <w:pStyle w:val="a7"/>
      </w:pPr>
      <w:r>
        <w:t>Константы</w:t>
      </w:r>
    </w:p>
    <w:p w:rsidR="00C778B4" w:rsidRDefault="00C778B4" w:rsidP="00A8177F">
      <w:pPr>
        <w:pStyle w:val="a7"/>
        <w:rPr>
          <w:lang w:val="ru-RU"/>
        </w:rPr>
      </w:pPr>
      <w:r>
        <w:drawing>
          <wp:inline distT="0" distB="0" distL="0" distR="0" wp14:anchorId="351D6828" wp14:editId="3BEB5053">
            <wp:extent cx="4524375" cy="2276475"/>
            <wp:effectExtent l="0" t="0" r="9525" b="9525"/>
            <wp:docPr id="604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9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A8177F" w:rsidRPr="00A8177F" w:rsidRDefault="00A8177F" w:rsidP="00A8177F">
      <w:pPr>
        <w:pStyle w:val="a7"/>
        <w:rPr>
          <w:lang w:val="ru-RU"/>
        </w:rPr>
      </w:pPr>
      <w:r w:rsidRPr="00A8177F">
        <w:rPr>
          <w:lang w:val="ru-RU"/>
        </w:rPr>
        <w:t xml:space="preserve">семантика символов в </w:t>
      </w:r>
      <w:r w:rsidRPr="004277E4">
        <w:t>Oracle</w:t>
      </w:r>
    </w:p>
    <w:p w:rsidR="00A8177F" w:rsidRPr="00A8177F" w:rsidRDefault="00A8177F" w:rsidP="00F56EA0">
      <w:pPr>
        <w:pStyle w:val="a8"/>
        <w:numPr>
          <w:ilvl w:val="0"/>
          <w:numId w:val="52"/>
        </w:numPr>
      </w:pPr>
      <w:r w:rsidRPr="00A8177F">
        <w:rPr>
          <w:color w:val="FF0000"/>
        </w:rPr>
        <w:t xml:space="preserve">Байтовая семантика </w:t>
      </w:r>
      <w:r w:rsidRPr="00A8177F">
        <w:t>рассматривает строки как последовательность байтов</w:t>
      </w:r>
    </w:p>
    <w:p w:rsidR="00A8177F" w:rsidRPr="00A8177F" w:rsidRDefault="00A8177F" w:rsidP="00F56EA0">
      <w:pPr>
        <w:pStyle w:val="a8"/>
        <w:numPr>
          <w:ilvl w:val="0"/>
          <w:numId w:val="52"/>
        </w:numPr>
      </w:pPr>
      <w:r w:rsidRPr="00A8177F">
        <w:rPr>
          <w:color w:val="FF0000"/>
        </w:rPr>
        <w:t xml:space="preserve">Символьная семантика </w:t>
      </w:r>
      <w:r w:rsidRPr="00A8177F">
        <w:t>рассматривает строки как последовательность символов</w:t>
      </w:r>
    </w:p>
    <w:p w:rsidR="00A8177F" w:rsidRPr="00A8177F" w:rsidRDefault="00A8177F" w:rsidP="00F56EA0">
      <w:pPr>
        <w:pStyle w:val="a8"/>
        <w:numPr>
          <w:ilvl w:val="0"/>
          <w:numId w:val="52"/>
        </w:numPr>
      </w:pPr>
      <w:r w:rsidRPr="00A8177F">
        <w:t>Задается параметром NLS_LENGTH_SEMANTICS</w:t>
      </w:r>
    </w:p>
    <w:p w:rsidR="00A8177F" w:rsidRPr="00A8177F" w:rsidRDefault="00A8177F" w:rsidP="00F56EA0">
      <w:pPr>
        <w:pStyle w:val="a8"/>
        <w:numPr>
          <w:ilvl w:val="0"/>
          <w:numId w:val="52"/>
        </w:numPr>
      </w:pPr>
      <w:r w:rsidRPr="00A8177F">
        <w:t>По умолчанию  - BYTE</w:t>
      </w:r>
    </w:p>
    <w:p w:rsidR="00A8177F" w:rsidRPr="00A8177F" w:rsidRDefault="00A8177F" w:rsidP="00F56EA0">
      <w:pPr>
        <w:pStyle w:val="a8"/>
        <w:numPr>
          <w:ilvl w:val="0"/>
          <w:numId w:val="52"/>
        </w:numPr>
      </w:pPr>
      <w:r w:rsidRPr="00A8177F">
        <w:t>Можно задавать семантику для столбца:</w:t>
      </w:r>
    </w:p>
    <w:p w:rsidR="00A8177F" w:rsidRPr="00A8177F" w:rsidRDefault="00A8177F" w:rsidP="00F56EA0">
      <w:pPr>
        <w:pStyle w:val="a8"/>
        <w:numPr>
          <w:ilvl w:val="0"/>
          <w:numId w:val="52"/>
        </w:numPr>
      </w:pPr>
      <w:r w:rsidRPr="00A8177F">
        <w:t>VARCHAR2(20 BYTE)</w:t>
      </w:r>
    </w:p>
    <w:p w:rsidR="00A8177F" w:rsidRDefault="00A8177F" w:rsidP="00F56EA0">
      <w:pPr>
        <w:pStyle w:val="a8"/>
        <w:numPr>
          <w:ilvl w:val="0"/>
          <w:numId w:val="52"/>
        </w:numPr>
      </w:pPr>
      <w:r w:rsidRPr="00A8177F">
        <w:t>VARCHAR2(10 CHAR)</w:t>
      </w:r>
    </w:p>
    <w:p w:rsidR="00C778B4" w:rsidRDefault="00C778B4" w:rsidP="00A8177F">
      <w:pPr>
        <w:pStyle w:val="a7"/>
      </w:pPr>
      <w:r>
        <w:lastRenderedPageBreak/>
        <w:drawing>
          <wp:inline distT="0" distB="0" distL="0" distR="0" wp14:anchorId="437F6201" wp14:editId="08DFAAB1">
            <wp:extent cx="3952875" cy="47657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5232" t="8840" r="45003" b="5894"/>
                    <a:stretch/>
                  </pic:blipFill>
                  <pic:spPr bwMode="auto">
                    <a:xfrm>
                      <a:off x="0" y="0"/>
                      <a:ext cx="3957941" cy="4771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8B4" w:rsidRDefault="00C778B4" w:rsidP="00A8177F">
      <w:pPr>
        <w:pStyle w:val="a7"/>
      </w:pPr>
      <w:r>
        <w:drawing>
          <wp:inline distT="0" distB="0" distL="0" distR="0" wp14:anchorId="499D1A23" wp14:editId="2B0090C6">
            <wp:extent cx="5229225" cy="3439948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4591" t="9126" r="18867" b="13023"/>
                    <a:stretch/>
                  </pic:blipFill>
                  <pic:spPr bwMode="auto">
                    <a:xfrm>
                      <a:off x="0" y="0"/>
                      <a:ext cx="5233666" cy="3442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8B4" w:rsidRDefault="00C778B4" w:rsidP="00A8177F">
      <w:pPr>
        <w:pStyle w:val="a7"/>
      </w:pPr>
    </w:p>
    <w:p w:rsidR="00C778B4" w:rsidRDefault="00C778B4" w:rsidP="00A8177F">
      <w:pPr>
        <w:pStyle w:val="a7"/>
        <w:rPr>
          <w:lang w:val="ru-RU"/>
        </w:rPr>
      </w:pPr>
      <w:r>
        <w:lastRenderedPageBreak/>
        <w:drawing>
          <wp:inline distT="0" distB="0" distL="0" distR="0" wp14:anchorId="6B8F6F42" wp14:editId="78AC1DED">
            <wp:extent cx="3857625" cy="433112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5233" t="8271" r="40353" b="3042"/>
                    <a:stretch/>
                  </pic:blipFill>
                  <pic:spPr bwMode="auto">
                    <a:xfrm>
                      <a:off x="0" y="0"/>
                      <a:ext cx="3860740" cy="4334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77F" w:rsidRDefault="00A8177F" w:rsidP="00A8177F">
      <w:pPr>
        <w:pStyle w:val="a7"/>
      </w:pPr>
      <w:r w:rsidRPr="00A8177F">
        <w:t>«</w:t>
      </w:r>
      <w:r w:rsidRPr="004277E4">
        <w:t>PL</w:t>
      </w:r>
      <w:r w:rsidRPr="00A8177F">
        <w:t>/</w:t>
      </w:r>
      <w:r w:rsidRPr="004277E4">
        <w:t>SQL</w:t>
      </w:r>
      <w:r w:rsidRPr="00A8177F">
        <w:t xml:space="preserve"> – процедурное расширение </w:t>
      </w:r>
      <w:r w:rsidRPr="004277E4">
        <w:t>SQL</w:t>
      </w:r>
      <w:r w:rsidRPr="00A8177F">
        <w:t>»</w:t>
      </w:r>
    </w:p>
    <w:p w:rsidR="00000000" w:rsidRPr="00A8177F" w:rsidRDefault="00F56EA0" w:rsidP="00F56EA0">
      <w:pPr>
        <w:pStyle w:val="a8"/>
        <w:numPr>
          <w:ilvl w:val="0"/>
          <w:numId w:val="51"/>
        </w:numPr>
      </w:pPr>
      <w:r w:rsidRPr="00A8177F">
        <w:t>Основной язык для программирования хранимых процедур (</w:t>
      </w:r>
      <w:r w:rsidRPr="00A8177F">
        <w:rPr>
          <w:lang w:val="en-US"/>
        </w:rPr>
        <w:t>stored</w:t>
      </w:r>
      <w:r w:rsidRPr="00A8177F">
        <w:t xml:space="preserve"> </w:t>
      </w:r>
      <w:r w:rsidRPr="00A8177F">
        <w:rPr>
          <w:lang w:val="en-US"/>
        </w:rPr>
        <w:t>p</w:t>
      </w:r>
      <w:r w:rsidRPr="00A8177F">
        <w:rPr>
          <w:lang w:val="en-US"/>
        </w:rPr>
        <w:t>rocedures</w:t>
      </w:r>
      <w:r w:rsidRPr="00A8177F">
        <w:t>);</w:t>
      </w:r>
    </w:p>
    <w:p w:rsidR="00000000" w:rsidRPr="00A8177F" w:rsidRDefault="00F56EA0" w:rsidP="00F56EA0">
      <w:pPr>
        <w:pStyle w:val="a8"/>
        <w:numPr>
          <w:ilvl w:val="0"/>
          <w:numId w:val="51"/>
        </w:numPr>
      </w:pPr>
      <w:r w:rsidRPr="00A8177F">
        <w:t>Отсутствие накладных расходов на приведение типов;</w:t>
      </w:r>
    </w:p>
    <w:p w:rsidR="00000000" w:rsidRPr="00A8177F" w:rsidRDefault="00F56EA0" w:rsidP="00F56EA0">
      <w:pPr>
        <w:pStyle w:val="a8"/>
        <w:numPr>
          <w:ilvl w:val="0"/>
          <w:numId w:val="51"/>
        </w:numPr>
      </w:pPr>
      <w:r w:rsidRPr="00A8177F">
        <w:t>Может выполняться независимо от пользователя;</w:t>
      </w:r>
    </w:p>
    <w:p w:rsidR="00000000" w:rsidRPr="00A8177F" w:rsidRDefault="00F56EA0" w:rsidP="00F56EA0">
      <w:pPr>
        <w:pStyle w:val="a8"/>
        <w:numPr>
          <w:ilvl w:val="0"/>
          <w:numId w:val="51"/>
        </w:numPr>
      </w:pPr>
      <w:r w:rsidRPr="00A8177F">
        <w:rPr>
          <w:lang w:val="en-US"/>
        </w:rPr>
        <w:t>PL</w:t>
      </w:r>
      <w:r w:rsidRPr="00A8177F">
        <w:t>/</w:t>
      </w:r>
      <w:r w:rsidRPr="00A8177F">
        <w:rPr>
          <w:lang w:val="en-US"/>
        </w:rPr>
        <w:t>SQL</w:t>
      </w:r>
      <w:r w:rsidRPr="00A8177F">
        <w:t xml:space="preserve">-функции можно вызывать из </w:t>
      </w:r>
      <w:r w:rsidRPr="00A8177F">
        <w:rPr>
          <w:lang w:val="en-US"/>
        </w:rPr>
        <w:t>SELECT</w:t>
      </w:r>
      <w:r w:rsidRPr="00A8177F">
        <w:t xml:space="preserve"> </w:t>
      </w:r>
      <w:r w:rsidRPr="00A8177F">
        <w:t>запросов</w:t>
      </w:r>
    </w:p>
    <w:p w:rsidR="00A8177F" w:rsidRPr="00A8177F" w:rsidRDefault="00A8177F" w:rsidP="00A8177F">
      <w:pPr>
        <w:pStyle w:val="a8"/>
      </w:pPr>
    </w:p>
    <w:p w:rsidR="00A8177F" w:rsidRDefault="00A8177F" w:rsidP="00A8177F">
      <w:pPr>
        <w:pStyle w:val="a7"/>
      </w:pPr>
      <w:r w:rsidRPr="00A8177F">
        <w:rPr>
          <w:lang w:val="ru-RU"/>
        </w:rPr>
        <w:t xml:space="preserve">представления словаря базы данных, хранящие информацию связанную </w:t>
      </w:r>
      <w:r w:rsidRPr="004277E4">
        <w:t>PL/SQL.</w:t>
      </w:r>
    </w:p>
    <w:p w:rsidR="00A8177F" w:rsidRDefault="00A8177F" w:rsidP="00A8177F">
      <w:pPr>
        <w:pStyle w:val="a8"/>
        <w:rPr>
          <w:lang w:val="en-US"/>
        </w:rPr>
      </w:pPr>
      <w:r>
        <w:rPr>
          <w:lang w:val="en-US"/>
        </w:rPr>
        <w:t>V$parameter</w:t>
      </w:r>
    </w:p>
    <w:p w:rsidR="00076DFF" w:rsidRDefault="00A8177F" w:rsidP="00A8177F">
      <w:pPr>
        <w:pStyle w:val="a8"/>
        <w:rPr>
          <w:lang w:val="en-US"/>
        </w:rPr>
      </w:pPr>
      <w:r>
        <w:rPr>
          <w:lang w:val="en-US"/>
        </w:rPr>
        <w:t>V$reserved_words</w:t>
      </w:r>
    </w:p>
    <w:p w:rsidR="00076DFF" w:rsidRDefault="00076DFF" w:rsidP="00A8177F">
      <w:pPr>
        <w:pStyle w:val="a8"/>
        <w:rPr>
          <w:lang w:val="en-US"/>
        </w:rPr>
      </w:pPr>
    </w:p>
    <w:p w:rsidR="00076DFF" w:rsidRDefault="00076DFF" w:rsidP="00076DFF">
      <w:pPr>
        <w:jc w:val="both"/>
        <w:rPr>
          <w:sz w:val="24"/>
          <w:szCs w:val="24"/>
          <w:u w:val="single"/>
        </w:rPr>
      </w:pPr>
      <w:r w:rsidRPr="00076DFF">
        <w:rPr>
          <w:sz w:val="24"/>
          <w:szCs w:val="24"/>
          <w:u w:val="single"/>
        </w:rPr>
        <w:t xml:space="preserve">получить все параметры </w:t>
      </w:r>
      <w:r w:rsidRPr="00076DFF">
        <w:rPr>
          <w:sz w:val="24"/>
          <w:szCs w:val="24"/>
          <w:u w:val="single"/>
          <w:lang w:val="en-US"/>
        </w:rPr>
        <w:t>Oracle</w:t>
      </w:r>
      <w:r w:rsidRPr="00076DFF">
        <w:rPr>
          <w:sz w:val="24"/>
          <w:szCs w:val="24"/>
          <w:u w:val="single"/>
        </w:rPr>
        <w:t xml:space="preserve"> связанные с </w:t>
      </w:r>
      <w:r w:rsidRPr="00076DFF">
        <w:rPr>
          <w:sz w:val="24"/>
          <w:szCs w:val="24"/>
          <w:u w:val="single"/>
          <w:lang w:val="en-US"/>
        </w:rPr>
        <w:t>PL</w:t>
      </w:r>
      <w:r w:rsidRPr="00076DFF">
        <w:rPr>
          <w:sz w:val="24"/>
          <w:szCs w:val="24"/>
          <w:u w:val="single"/>
        </w:rPr>
        <w:t>/</w:t>
      </w:r>
      <w:r w:rsidRPr="00076DFF">
        <w:rPr>
          <w:sz w:val="24"/>
          <w:szCs w:val="24"/>
          <w:u w:val="single"/>
          <w:lang w:val="en-US"/>
        </w:rPr>
        <w:t>SQL</w:t>
      </w:r>
      <w:r w:rsidRPr="00076DFF">
        <w:rPr>
          <w:sz w:val="24"/>
          <w:szCs w:val="24"/>
          <w:u w:val="single"/>
        </w:rPr>
        <w:t>?</w:t>
      </w:r>
    </w:p>
    <w:p w:rsidR="00076DFF" w:rsidRDefault="00076DFF" w:rsidP="00076DFF">
      <w:pPr>
        <w:jc w:val="both"/>
        <w:rPr>
          <w:sz w:val="24"/>
          <w:szCs w:val="24"/>
          <w:u w:val="single"/>
        </w:rPr>
      </w:pPr>
    </w:p>
    <w:p w:rsidR="00076DFF" w:rsidRPr="00076DFF" w:rsidRDefault="00076DFF" w:rsidP="00076DFF">
      <w:pPr>
        <w:jc w:val="both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Show parameters</w:t>
      </w:r>
      <w:bookmarkStart w:id="40" w:name="_GoBack"/>
      <w:bookmarkEnd w:id="40"/>
    </w:p>
    <w:p w:rsidR="00076DFF" w:rsidRPr="00076DFF" w:rsidRDefault="00076DFF" w:rsidP="00A8177F">
      <w:pPr>
        <w:pStyle w:val="a8"/>
      </w:pPr>
    </w:p>
    <w:p w:rsidR="00C778B4" w:rsidRPr="00076DFF" w:rsidRDefault="00C778B4" w:rsidP="00A8177F">
      <w:pPr>
        <w:pStyle w:val="a7"/>
        <w:rPr>
          <w:lang w:val="ru-RU"/>
        </w:rPr>
      </w:pPr>
    </w:p>
    <w:p w:rsidR="00C778B4" w:rsidRPr="00076DFF" w:rsidRDefault="00C778B4" w:rsidP="00A8177F">
      <w:pPr>
        <w:pStyle w:val="a7"/>
        <w:rPr>
          <w:lang w:val="ru-RU"/>
        </w:rPr>
      </w:pPr>
    </w:p>
    <w:p w:rsidR="00C778B4" w:rsidRPr="00076DFF" w:rsidRDefault="00C778B4" w:rsidP="00A8177F">
      <w:pPr>
        <w:pStyle w:val="a7"/>
        <w:rPr>
          <w:lang w:val="ru-RU"/>
        </w:rPr>
      </w:pPr>
    </w:p>
    <w:sectPr w:rsidR="00C778B4" w:rsidRPr="00076D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6EA0" w:rsidRDefault="00F56EA0" w:rsidP="001D4C74">
      <w:r>
        <w:separator/>
      </w:r>
    </w:p>
  </w:endnote>
  <w:endnote w:type="continuationSeparator" w:id="0">
    <w:p w:rsidR="00F56EA0" w:rsidRDefault="00F56EA0" w:rsidP="001D4C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mic Sans MS">
    <w:panose1 w:val="030F0702030302020204"/>
    <w:charset w:val="CC"/>
    <w:family w:val="script"/>
    <w:pitch w:val="variable"/>
    <w:sig w:usb0="00000287" w:usb1="40000013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6EA0" w:rsidRDefault="00F56EA0" w:rsidP="001D4C74">
      <w:r>
        <w:separator/>
      </w:r>
    </w:p>
  </w:footnote>
  <w:footnote w:type="continuationSeparator" w:id="0">
    <w:p w:rsidR="00F56EA0" w:rsidRDefault="00F56EA0" w:rsidP="001D4C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847A6"/>
    <w:multiLevelType w:val="hybridMultilevel"/>
    <w:tmpl w:val="F1247F84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F27D6"/>
    <w:multiLevelType w:val="hybridMultilevel"/>
    <w:tmpl w:val="DF18280C"/>
    <w:lvl w:ilvl="0" w:tplc="041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529475A0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8A6D91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53EDB4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A6C26A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1ACF1B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1E4770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272669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2E28CAC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04710797"/>
    <w:multiLevelType w:val="hybridMultilevel"/>
    <w:tmpl w:val="D2C2D542"/>
    <w:lvl w:ilvl="0" w:tplc="CDDC10F0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D5020A0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CEE716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78CF72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87C0DC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2F6DA0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3E67AF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624CB5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148B9F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055F32B9"/>
    <w:multiLevelType w:val="hybridMultilevel"/>
    <w:tmpl w:val="2898D670"/>
    <w:lvl w:ilvl="0" w:tplc="349A55F2">
      <w:numFmt w:val="bullet"/>
      <w:lvlText w:val="•"/>
      <w:lvlJc w:val="left"/>
      <w:pPr>
        <w:ind w:left="780" w:hanging="360"/>
      </w:pPr>
      <w:rPr>
        <w:rFonts w:ascii="Comic Sans MS" w:eastAsia="Times New Roman" w:hAnsi="Comic Sans M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D5650D"/>
    <w:multiLevelType w:val="hybridMultilevel"/>
    <w:tmpl w:val="BC605A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797960"/>
    <w:multiLevelType w:val="hybridMultilevel"/>
    <w:tmpl w:val="6FE07DFC"/>
    <w:lvl w:ilvl="0" w:tplc="349A55F2">
      <w:numFmt w:val="bullet"/>
      <w:lvlText w:val="•"/>
      <w:lvlJc w:val="left"/>
      <w:pPr>
        <w:ind w:left="780" w:hanging="360"/>
      </w:pPr>
      <w:rPr>
        <w:rFonts w:ascii="Comic Sans MS" w:eastAsia="Times New Roman" w:hAnsi="Comic Sans M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D12A83"/>
    <w:multiLevelType w:val="hybridMultilevel"/>
    <w:tmpl w:val="58B23C6C"/>
    <w:lvl w:ilvl="0" w:tplc="041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E3446D24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5E86E2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99E86B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47633F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47EF3E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7CAE83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848A55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046EC5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073A6A38"/>
    <w:multiLevelType w:val="hybridMultilevel"/>
    <w:tmpl w:val="77E2AC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F334EE"/>
    <w:multiLevelType w:val="hybridMultilevel"/>
    <w:tmpl w:val="9CFE54D0"/>
    <w:lvl w:ilvl="0" w:tplc="A080FADA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5676D8"/>
    <w:multiLevelType w:val="hybridMultilevel"/>
    <w:tmpl w:val="FC7A6FC4"/>
    <w:lvl w:ilvl="0" w:tplc="A080FADA">
      <w:start w:val="1"/>
      <w:numFmt w:val="bullet"/>
      <w:suff w:val="space"/>
      <w:lvlText w:val=""/>
      <w:lvlJc w:val="left"/>
      <w:pPr>
        <w:ind w:left="89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7" w:hanging="360"/>
      </w:pPr>
      <w:rPr>
        <w:rFonts w:ascii="Wingdings" w:hAnsi="Wingdings" w:hint="default"/>
      </w:rPr>
    </w:lvl>
  </w:abstractNum>
  <w:abstractNum w:abstractNumId="10" w15:restartNumberingAfterBreak="0">
    <w:nsid w:val="0DFE6C1C"/>
    <w:multiLevelType w:val="hybridMultilevel"/>
    <w:tmpl w:val="9A60C626"/>
    <w:lvl w:ilvl="0" w:tplc="A080FADA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575D45"/>
    <w:multiLevelType w:val="hybridMultilevel"/>
    <w:tmpl w:val="B7048C9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00C413E"/>
    <w:multiLevelType w:val="hybridMultilevel"/>
    <w:tmpl w:val="36ACE10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D930AF"/>
    <w:multiLevelType w:val="hybridMultilevel"/>
    <w:tmpl w:val="CD34D6A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6044E7E"/>
    <w:multiLevelType w:val="hybridMultilevel"/>
    <w:tmpl w:val="F6B069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6B83957"/>
    <w:multiLevelType w:val="hybridMultilevel"/>
    <w:tmpl w:val="DD2677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151051"/>
    <w:multiLevelType w:val="hybridMultilevel"/>
    <w:tmpl w:val="5EFC4880"/>
    <w:lvl w:ilvl="0" w:tplc="0B12F4D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1A6B52"/>
    <w:multiLevelType w:val="hybridMultilevel"/>
    <w:tmpl w:val="D0A86248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C73E99"/>
    <w:multiLevelType w:val="hybridMultilevel"/>
    <w:tmpl w:val="469420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1A3293"/>
    <w:multiLevelType w:val="hybridMultilevel"/>
    <w:tmpl w:val="F7225C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0D42685"/>
    <w:multiLevelType w:val="hybridMultilevel"/>
    <w:tmpl w:val="D012D202"/>
    <w:lvl w:ilvl="0" w:tplc="E8E41A5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616CDD5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E703B8E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DB07F3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DFAA63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D66789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1BEBB0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D26B50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1" w15:restartNumberingAfterBreak="0">
    <w:nsid w:val="239B32E9"/>
    <w:multiLevelType w:val="hybridMultilevel"/>
    <w:tmpl w:val="B46C27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B9824E8"/>
    <w:multiLevelType w:val="hybridMultilevel"/>
    <w:tmpl w:val="3BFCC3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A940784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168EFA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E3A787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AECA29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3E404D0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72AEEC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A8CD45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0DE672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3" w15:restartNumberingAfterBreak="0">
    <w:nsid w:val="30172963"/>
    <w:multiLevelType w:val="hybridMultilevel"/>
    <w:tmpl w:val="C77ED700"/>
    <w:lvl w:ilvl="0" w:tplc="041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964663C0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58BC0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7FA737E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7B2FF3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EA4D9E2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D3E9BE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3F88AD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794852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4" w15:restartNumberingAfterBreak="0">
    <w:nsid w:val="371D09CB"/>
    <w:multiLevelType w:val="hybridMultilevel"/>
    <w:tmpl w:val="E22A2B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C46C8E"/>
    <w:multiLevelType w:val="hybridMultilevel"/>
    <w:tmpl w:val="BFC0C2AC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3ABF6A47"/>
    <w:multiLevelType w:val="hybridMultilevel"/>
    <w:tmpl w:val="F022F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B1F5E36"/>
    <w:multiLevelType w:val="hybridMultilevel"/>
    <w:tmpl w:val="1CE024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26C778E"/>
    <w:multiLevelType w:val="hybridMultilevel"/>
    <w:tmpl w:val="9934FA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035383"/>
    <w:multiLevelType w:val="hybridMultilevel"/>
    <w:tmpl w:val="1602A140"/>
    <w:lvl w:ilvl="0" w:tplc="0B12F4D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6AC00B1"/>
    <w:multiLevelType w:val="hybridMultilevel"/>
    <w:tmpl w:val="45F4FD4C"/>
    <w:lvl w:ilvl="0" w:tplc="A080FADA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7170F68"/>
    <w:multiLevelType w:val="hybridMultilevel"/>
    <w:tmpl w:val="598CEB5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470FD2"/>
    <w:multiLevelType w:val="hybridMultilevel"/>
    <w:tmpl w:val="4B32246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DBE4859"/>
    <w:multiLevelType w:val="hybridMultilevel"/>
    <w:tmpl w:val="9F16BB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F1C3627"/>
    <w:multiLevelType w:val="hybridMultilevel"/>
    <w:tmpl w:val="7EB0B7CE"/>
    <w:lvl w:ilvl="0" w:tplc="F918A05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9C2F4EA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76CE7A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B644C4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152A04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00232A2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8F6A25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C9AEE4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AA001A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5" w15:restartNumberingAfterBreak="0">
    <w:nsid w:val="4F262684"/>
    <w:multiLevelType w:val="hybridMultilevel"/>
    <w:tmpl w:val="B93E26C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1920265"/>
    <w:multiLevelType w:val="hybridMultilevel"/>
    <w:tmpl w:val="1674E212"/>
    <w:lvl w:ilvl="0" w:tplc="349A55F2">
      <w:numFmt w:val="bullet"/>
      <w:lvlText w:val="•"/>
      <w:lvlJc w:val="left"/>
      <w:pPr>
        <w:ind w:left="1347" w:hanging="360"/>
      </w:pPr>
      <w:rPr>
        <w:rFonts w:ascii="Comic Sans MS" w:eastAsia="Times New Roman" w:hAnsi="Comic Sans M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5320408D"/>
    <w:multiLevelType w:val="hybridMultilevel"/>
    <w:tmpl w:val="4772783A"/>
    <w:lvl w:ilvl="0" w:tplc="E530E66C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A2B70D0"/>
    <w:multiLevelType w:val="hybridMultilevel"/>
    <w:tmpl w:val="4726100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7C456F"/>
    <w:multiLevelType w:val="hybridMultilevel"/>
    <w:tmpl w:val="F65A9C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10A1818"/>
    <w:multiLevelType w:val="hybridMultilevel"/>
    <w:tmpl w:val="FD2883A6"/>
    <w:lvl w:ilvl="0" w:tplc="E8E41A5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5067BA8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16CDD5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E703B8E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DB07F3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DFAA63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D66789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1BEBB0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D26B50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1" w15:restartNumberingAfterBreak="0">
    <w:nsid w:val="644504B5"/>
    <w:multiLevelType w:val="hybridMultilevel"/>
    <w:tmpl w:val="759E9A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A629C1"/>
    <w:multiLevelType w:val="hybridMultilevel"/>
    <w:tmpl w:val="FECC62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A96FFA"/>
    <w:multiLevelType w:val="hybridMultilevel"/>
    <w:tmpl w:val="2C1C98B8"/>
    <w:lvl w:ilvl="0" w:tplc="0B12F4D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D4672FE"/>
    <w:multiLevelType w:val="hybridMultilevel"/>
    <w:tmpl w:val="74B6D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4971EB"/>
    <w:multiLevelType w:val="hybridMultilevel"/>
    <w:tmpl w:val="2E9C6F6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32C1E0F"/>
    <w:multiLevelType w:val="hybridMultilevel"/>
    <w:tmpl w:val="D610BF3C"/>
    <w:lvl w:ilvl="0" w:tplc="DF82215A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A14B6EA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A42BE5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89E258C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58CA0F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B9EC050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4387608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B9ACED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36A07B8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7" w15:restartNumberingAfterBreak="0">
    <w:nsid w:val="77C3552B"/>
    <w:multiLevelType w:val="hybridMultilevel"/>
    <w:tmpl w:val="1142521C"/>
    <w:lvl w:ilvl="0" w:tplc="0B12F4D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191EF7"/>
    <w:multiLevelType w:val="hybridMultilevel"/>
    <w:tmpl w:val="331C49D0"/>
    <w:lvl w:ilvl="0" w:tplc="3214712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600B6E0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7149A2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6FA0E7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330109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A18011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36201C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538076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372EA1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9" w15:restartNumberingAfterBreak="0">
    <w:nsid w:val="79FD3B1D"/>
    <w:multiLevelType w:val="hybridMultilevel"/>
    <w:tmpl w:val="0082EC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7A04430D"/>
    <w:multiLevelType w:val="hybridMultilevel"/>
    <w:tmpl w:val="290AA73A"/>
    <w:lvl w:ilvl="0" w:tplc="DE32B35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C4C0D0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E20CD6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FFA032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46CC25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F8A125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6D6A02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6AAECE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9BA42AC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1" w15:restartNumberingAfterBreak="0">
    <w:nsid w:val="7A9C7BD7"/>
    <w:multiLevelType w:val="hybridMultilevel"/>
    <w:tmpl w:val="83A8522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4"/>
  </w:num>
  <w:num w:numId="2">
    <w:abstractNumId w:val="45"/>
  </w:num>
  <w:num w:numId="3">
    <w:abstractNumId w:val="8"/>
  </w:num>
  <w:num w:numId="4">
    <w:abstractNumId w:val="30"/>
  </w:num>
  <w:num w:numId="5">
    <w:abstractNumId w:val="10"/>
  </w:num>
  <w:num w:numId="6">
    <w:abstractNumId w:val="9"/>
  </w:num>
  <w:num w:numId="7">
    <w:abstractNumId w:val="41"/>
  </w:num>
  <w:num w:numId="8">
    <w:abstractNumId w:val="11"/>
  </w:num>
  <w:num w:numId="9">
    <w:abstractNumId w:val="17"/>
  </w:num>
  <w:num w:numId="10">
    <w:abstractNumId w:val="35"/>
  </w:num>
  <w:num w:numId="11">
    <w:abstractNumId w:val="12"/>
  </w:num>
  <w:num w:numId="12">
    <w:abstractNumId w:val="43"/>
  </w:num>
  <w:num w:numId="13">
    <w:abstractNumId w:val="47"/>
  </w:num>
  <w:num w:numId="14">
    <w:abstractNumId w:val="31"/>
  </w:num>
  <w:num w:numId="15">
    <w:abstractNumId w:val="29"/>
  </w:num>
  <w:num w:numId="16">
    <w:abstractNumId w:val="16"/>
  </w:num>
  <w:num w:numId="17">
    <w:abstractNumId w:val="19"/>
  </w:num>
  <w:num w:numId="18">
    <w:abstractNumId w:val="2"/>
  </w:num>
  <w:num w:numId="19">
    <w:abstractNumId w:val="48"/>
  </w:num>
  <w:num w:numId="20">
    <w:abstractNumId w:val="18"/>
  </w:num>
  <w:num w:numId="21">
    <w:abstractNumId w:val="39"/>
  </w:num>
  <w:num w:numId="22">
    <w:abstractNumId w:val="37"/>
  </w:num>
  <w:num w:numId="23">
    <w:abstractNumId w:val="28"/>
  </w:num>
  <w:num w:numId="24">
    <w:abstractNumId w:val="46"/>
  </w:num>
  <w:num w:numId="25">
    <w:abstractNumId w:val="50"/>
  </w:num>
  <w:num w:numId="26">
    <w:abstractNumId w:val="40"/>
  </w:num>
  <w:num w:numId="27">
    <w:abstractNumId w:val="20"/>
  </w:num>
  <w:num w:numId="28">
    <w:abstractNumId w:val="34"/>
  </w:num>
  <w:num w:numId="29">
    <w:abstractNumId w:val="25"/>
  </w:num>
  <w:num w:numId="30">
    <w:abstractNumId w:val="3"/>
  </w:num>
  <w:num w:numId="31">
    <w:abstractNumId w:val="51"/>
  </w:num>
  <w:num w:numId="32">
    <w:abstractNumId w:val="5"/>
  </w:num>
  <w:num w:numId="33">
    <w:abstractNumId w:val="36"/>
  </w:num>
  <w:num w:numId="34">
    <w:abstractNumId w:val="14"/>
  </w:num>
  <w:num w:numId="35">
    <w:abstractNumId w:val="33"/>
  </w:num>
  <w:num w:numId="36">
    <w:abstractNumId w:val="26"/>
  </w:num>
  <w:num w:numId="37">
    <w:abstractNumId w:val="42"/>
  </w:num>
  <w:num w:numId="38">
    <w:abstractNumId w:val="4"/>
  </w:num>
  <w:num w:numId="39">
    <w:abstractNumId w:val="49"/>
  </w:num>
  <w:num w:numId="40">
    <w:abstractNumId w:val="27"/>
  </w:num>
  <w:num w:numId="41">
    <w:abstractNumId w:val="15"/>
  </w:num>
  <w:num w:numId="42">
    <w:abstractNumId w:val="24"/>
  </w:num>
  <w:num w:numId="43">
    <w:abstractNumId w:val="21"/>
  </w:num>
  <w:num w:numId="44">
    <w:abstractNumId w:val="0"/>
  </w:num>
  <w:num w:numId="45">
    <w:abstractNumId w:val="7"/>
  </w:num>
  <w:num w:numId="46">
    <w:abstractNumId w:val="32"/>
  </w:num>
  <w:num w:numId="47">
    <w:abstractNumId w:val="6"/>
  </w:num>
  <w:num w:numId="48">
    <w:abstractNumId w:val="1"/>
  </w:num>
  <w:num w:numId="49">
    <w:abstractNumId w:val="22"/>
  </w:num>
  <w:num w:numId="50">
    <w:abstractNumId w:val="38"/>
  </w:num>
  <w:num w:numId="51">
    <w:abstractNumId w:val="23"/>
  </w:num>
  <w:num w:numId="52">
    <w:abstractNumId w:val="13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3AF"/>
    <w:rsid w:val="00063161"/>
    <w:rsid w:val="00071FFD"/>
    <w:rsid w:val="00076DFF"/>
    <w:rsid w:val="000B0C77"/>
    <w:rsid w:val="000D30B2"/>
    <w:rsid w:val="00111297"/>
    <w:rsid w:val="00143802"/>
    <w:rsid w:val="001442B7"/>
    <w:rsid w:val="001458C0"/>
    <w:rsid w:val="001D4C74"/>
    <w:rsid w:val="001F6104"/>
    <w:rsid w:val="00220F1B"/>
    <w:rsid w:val="00224294"/>
    <w:rsid w:val="0023025C"/>
    <w:rsid w:val="002935D8"/>
    <w:rsid w:val="002A02C6"/>
    <w:rsid w:val="002A0B71"/>
    <w:rsid w:val="0032574C"/>
    <w:rsid w:val="00344B77"/>
    <w:rsid w:val="003835EB"/>
    <w:rsid w:val="003903AF"/>
    <w:rsid w:val="0041154E"/>
    <w:rsid w:val="0042032E"/>
    <w:rsid w:val="00442E4E"/>
    <w:rsid w:val="00450F6D"/>
    <w:rsid w:val="00470C67"/>
    <w:rsid w:val="004974CC"/>
    <w:rsid w:val="004A1F34"/>
    <w:rsid w:val="005079FA"/>
    <w:rsid w:val="005211C1"/>
    <w:rsid w:val="0058498F"/>
    <w:rsid w:val="005C22FB"/>
    <w:rsid w:val="005D7212"/>
    <w:rsid w:val="00656E85"/>
    <w:rsid w:val="00661413"/>
    <w:rsid w:val="00693EB8"/>
    <w:rsid w:val="006E1781"/>
    <w:rsid w:val="00740340"/>
    <w:rsid w:val="0076229F"/>
    <w:rsid w:val="0079468B"/>
    <w:rsid w:val="00803FCA"/>
    <w:rsid w:val="008A2297"/>
    <w:rsid w:val="008E5E72"/>
    <w:rsid w:val="008F19F9"/>
    <w:rsid w:val="00900739"/>
    <w:rsid w:val="00917314"/>
    <w:rsid w:val="00937C0D"/>
    <w:rsid w:val="00984221"/>
    <w:rsid w:val="009D12F8"/>
    <w:rsid w:val="00A073A0"/>
    <w:rsid w:val="00A801C0"/>
    <w:rsid w:val="00A8177F"/>
    <w:rsid w:val="00B05DF8"/>
    <w:rsid w:val="00B26ECF"/>
    <w:rsid w:val="00BC2A49"/>
    <w:rsid w:val="00BD01C1"/>
    <w:rsid w:val="00C1056D"/>
    <w:rsid w:val="00C378A5"/>
    <w:rsid w:val="00C778B4"/>
    <w:rsid w:val="00CB12E8"/>
    <w:rsid w:val="00CB6BDD"/>
    <w:rsid w:val="00CC0231"/>
    <w:rsid w:val="00CC633B"/>
    <w:rsid w:val="00CF71BA"/>
    <w:rsid w:val="00DA2A74"/>
    <w:rsid w:val="00DB33BF"/>
    <w:rsid w:val="00DC0CCF"/>
    <w:rsid w:val="00DE5901"/>
    <w:rsid w:val="00E00107"/>
    <w:rsid w:val="00E13CEA"/>
    <w:rsid w:val="00E16106"/>
    <w:rsid w:val="00E43B4F"/>
    <w:rsid w:val="00E4672C"/>
    <w:rsid w:val="00E66E6C"/>
    <w:rsid w:val="00EC12BC"/>
    <w:rsid w:val="00F466F4"/>
    <w:rsid w:val="00F56EA0"/>
    <w:rsid w:val="00F60DD6"/>
    <w:rsid w:val="00FB3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005EAA4-2EC4-4136-97D7-A9885A147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2A49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42E4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F71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C2A49"/>
    <w:rPr>
      <w:b/>
      <w:bCs/>
    </w:rPr>
  </w:style>
  <w:style w:type="table" w:styleId="a4">
    <w:name w:val="Table Grid"/>
    <w:basedOn w:val="a1"/>
    <w:uiPriority w:val="39"/>
    <w:rsid w:val="00BC2A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Emphasis"/>
    <w:basedOn w:val="a0"/>
    <w:uiPriority w:val="20"/>
    <w:qFormat/>
    <w:rsid w:val="00BC2A49"/>
    <w:rPr>
      <w:i/>
      <w:iCs/>
    </w:rPr>
  </w:style>
  <w:style w:type="paragraph" w:customStyle="1" w:styleId="a6">
    <w:name w:val="мойЗаголовок"/>
    <w:basedOn w:val="1"/>
    <w:autoRedefine/>
    <w:qFormat/>
    <w:rsid w:val="00A8177F"/>
    <w:pPr>
      <w:spacing w:line="360" w:lineRule="auto"/>
      <w:ind w:left="170"/>
      <w:jc w:val="center"/>
    </w:pPr>
    <w:rPr>
      <w:rFonts w:ascii="Comic Sans MS" w:eastAsia="Times New Roman" w:hAnsi="Comic Sans MS"/>
      <w:b/>
      <w:noProof/>
      <w:color w:val="404040" w:themeColor="text1" w:themeTint="BF"/>
      <w:szCs w:val="24"/>
      <w:lang w:val="en-US"/>
    </w:rPr>
  </w:style>
  <w:style w:type="paragraph" w:customStyle="1" w:styleId="a7">
    <w:name w:val="мойПодзаголовок"/>
    <w:basedOn w:val="a6"/>
    <w:autoRedefine/>
    <w:qFormat/>
    <w:rsid w:val="00A8177F"/>
    <w:pPr>
      <w:jc w:val="left"/>
    </w:pPr>
    <w:rPr>
      <w:color w:val="767171" w:themeColor="background2" w:themeShade="80"/>
      <w:sz w:val="28"/>
    </w:rPr>
  </w:style>
  <w:style w:type="character" w:customStyle="1" w:styleId="10">
    <w:name w:val="Заголовок 1 Знак"/>
    <w:basedOn w:val="a0"/>
    <w:link w:val="1"/>
    <w:uiPriority w:val="9"/>
    <w:rsid w:val="00442E4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customStyle="1" w:styleId="a8">
    <w:name w:val="мойОбычный"/>
    <w:basedOn w:val="a"/>
    <w:link w:val="a9"/>
    <w:qFormat/>
    <w:rsid w:val="00900739"/>
    <w:rPr>
      <w:rFonts w:ascii="Comic Sans MS" w:hAnsi="Comic Sans MS"/>
      <w:sz w:val="22"/>
    </w:rPr>
  </w:style>
  <w:style w:type="paragraph" w:styleId="aa">
    <w:name w:val="header"/>
    <w:basedOn w:val="a"/>
    <w:link w:val="ab"/>
    <w:uiPriority w:val="99"/>
    <w:unhideWhenUsed/>
    <w:rsid w:val="001D4C74"/>
    <w:pPr>
      <w:tabs>
        <w:tab w:val="center" w:pos="4677"/>
        <w:tab w:val="right" w:pos="9355"/>
      </w:tabs>
    </w:pPr>
  </w:style>
  <w:style w:type="character" w:customStyle="1" w:styleId="a9">
    <w:name w:val="мойОбычный Знак"/>
    <w:basedOn w:val="a0"/>
    <w:link w:val="a8"/>
    <w:rsid w:val="00900739"/>
    <w:rPr>
      <w:rFonts w:ascii="Comic Sans MS" w:eastAsia="Times New Roman" w:hAnsi="Comic Sans MS" w:cs="Times New Roman"/>
      <w:szCs w:val="28"/>
      <w:lang w:eastAsia="ru-RU"/>
    </w:rPr>
  </w:style>
  <w:style w:type="character" w:customStyle="1" w:styleId="ab">
    <w:name w:val="Верхний колонтитул Знак"/>
    <w:basedOn w:val="a0"/>
    <w:link w:val="aa"/>
    <w:uiPriority w:val="99"/>
    <w:rsid w:val="001D4C7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c">
    <w:name w:val="footer"/>
    <w:basedOn w:val="a"/>
    <w:link w:val="ad"/>
    <w:uiPriority w:val="99"/>
    <w:unhideWhenUsed/>
    <w:rsid w:val="001D4C74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1D4C7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007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0073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List Paragraph"/>
    <w:basedOn w:val="a"/>
    <w:uiPriority w:val="34"/>
    <w:qFormat/>
    <w:rsid w:val="00803FCA"/>
    <w:pPr>
      <w:ind w:left="720"/>
      <w:contextualSpacing/>
    </w:pPr>
  </w:style>
  <w:style w:type="paragraph" w:styleId="af">
    <w:name w:val="No Spacing"/>
    <w:uiPriority w:val="1"/>
    <w:qFormat/>
    <w:rsid w:val="00803FCA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HTML1">
    <w:name w:val="HTML Code"/>
    <w:basedOn w:val="a0"/>
    <w:uiPriority w:val="99"/>
    <w:semiHidden/>
    <w:unhideWhenUsed/>
    <w:rsid w:val="00CF71BA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CF71B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76229F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6229F"/>
    <w:pPr>
      <w:spacing w:after="100"/>
    </w:pPr>
  </w:style>
  <w:style w:type="character" w:styleId="af1">
    <w:name w:val="Hyperlink"/>
    <w:basedOn w:val="a0"/>
    <w:uiPriority w:val="99"/>
    <w:unhideWhenUsed/>
    <w:rsid w:val="0076229F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76229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6229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f2">
    <w:name w:val="Normal (Web)"/>
    <w:basedOn w:val="a"/>
    <w:uiPriority w:val="99"/>
    <w:semiHidden/>
    <w:unhideWhenUsed/>
    <w:rsid w:val="0079468B"/>
    <w:pPr>
      <w:spacing w:before="100" w:beforeAutospacing="1" w:after="100" w:afterAutospacing="1"/>
    </w:pPr>
    <w:rPr>
      <w:sz w:val="24"/>
      <w:szCs w:val="24"/>
    </w:rPr>
  </w:style>
  <w:style w:type="character" w:customStyle="1" w:styleId="xreftitlebold">
    <w:name w:val="xreftitlebold"/>
    <w:basedOn w:val="a0"/>
    <w:rsid w:val="00220F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789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240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522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629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6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129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4376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0953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353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871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6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7132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9908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357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70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93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994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8098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51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7040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5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483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517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7001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9956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40002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0301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65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786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1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8732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34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1396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3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3558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184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0198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0569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419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462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498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88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448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75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7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1050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57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64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535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740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4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9438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43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5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1316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00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103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1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2698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27935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7755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535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83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834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27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31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445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6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2697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897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77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81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9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79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1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545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3198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4387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925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4346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2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040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4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696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5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431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88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209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22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7547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23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422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7741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307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38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292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420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0801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505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570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5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5710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3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78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91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519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1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585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32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657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380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8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713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739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0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472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082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24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740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5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980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920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7480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5898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824327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3291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635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64795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1577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4219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4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221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5330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94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7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528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070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763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1169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550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3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45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5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1479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8420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0599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439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9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0899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27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897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72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727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62610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5059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8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7514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929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131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3750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25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6279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7418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0666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5222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6067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9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497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6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358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76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63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02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4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229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829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0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689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77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20781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907295949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2141531572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8375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549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881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969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8000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1467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1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1200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405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022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31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219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3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4501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30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6644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6892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857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2002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5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4600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84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82690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0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523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5096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5703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2390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925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596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361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9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650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021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7261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3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733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4812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8188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8514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217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552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4664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9564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8513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diagramData" Target="diagrams/data1.xml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diagramColors" Target="diagrams/colors1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diagramQuickStyle" Target="diagrams/quickStyle1.xml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3.emf"/><Relationship Id="rId19" Type="http://schemas.openxmlformats.org/officeDocument/2006/relationships/diagramLayout" Target="diagrams/layout1.xml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07/relationships/diagramDrawing" Target="diagrams/drawing1.xml"/><Relationship Id="rId27" Type="http://schemas.openxmlformats.org/officeDocument/2006/relationships/hyperlink" Target="https://oracle-patches.com/%D0%BA%D0%BD%D0%B8%D0%B3%D0%B8/38-%D0%B1%D0%B0%D0%B7%D1%8B-%D0%B4%D0%B0%D0%BD%D0%BD%D1%8B%D1%85-%D0%BE%D1%80%D0%B0%D0%BA%D0%BB/89-oracle-sql-plus-%D0%BA%D0%B0%D1%80%D0%BC%D0%B0%D0%BD%D0%BD%D1%8B%D0%B9-%D1%81%D0%BF%D1%80%D0%B0%D0%B2%D0%BE%D1%87%D0%BD%D0%B8%D0%BA-%D0%BC%D0%B8%D0%BD%D0%B8-%D0%B8%D0%B7%D0%B4%D0%B0%D0%BD%D0%B8%D0%B5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117E9C5-551D-4BFA-BC38-E275D1AEBAD5}" type="doc">
      <dgm:prSet loTypeId="urn:microsoft.com/office/officeart/2005/8/layout/default" loCatId="list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ru-RU"/>
        </a:p>
      </dgm:t>
    </dgm:pt>
    <dgm:pt modelId="{62B43718-E33E-4294-8CB3-7FD5E62EECDF}">
      <dgm:prSet phldrT="[Текст]"/>
      <dgm:spPr/>
      <dgm:t>
        <a:bodyPr/>
        <a:lstStyle/>
        <a:p>
          <a:r>
            <a:rPr lang="ru-RU" dirty="0"/>
            <a:t>Разделяемый пул</a:t>
          </a:r>
        </a:p>
      </dgm:t>
    </dgm:pt>
    <dgm:pt modelId="{A9DB9522-BB54-49B9-9207-1F5310FFEACA}" type="parTrans" cxnId="{F79F883A-8EE4-4026-9DA6-CF991FD10AB4}">
      <dgm:prSet/>
      <dgm:spPr/>
      <dgm:t>
        <a:bodyPr/>
        <a:lstStyle/>
        <a:p>
          <a:endParaRPr lang="ru-RU"/>
        </a:p>
      </dgm:t>
    </dgm:pt>
    <dgm:pt modelId="{45A631D1-8EE7-4D9C-8D59-FD14F2331DEB}" type="sibTrans" cxnId="{F79F883A-8EE4-4026-9DA6-CF991FD10AB4}">
      <dgm:prSet/>
      <dgm:spPr/>
      <dgm:t>
        <a:bodyPr/>
        <a:lstStyle/>
        <a:p>
          <a:endParaRPr lang="ru-RU"/>
        </a:p>
      </dgm:t>
    </dgm:pt>
    <dgm:pt modelId="{6C231343-916B-45DD-A9DD-EB457C3B7056}">
      <dgm:prSet phldrT="[Текст]"/>
      <dgm:spPr/>
      <dgm:t>
        <a:bodyPr/>
        <a:lstStyle/>
        <a:p>
          <a:r>
            <a:rPr lang="ru-RU" dirty="0"/>
            <a:t>Фиксированная область </a:t>
          </a:r>
          <a:r>
            <a:rPr lang="en-US" dirty="0"/>
            <a:t>SGA</a:t>
          </a:r>
          <a:endParaRPr lang="ru-RU" dirty="0"/>
        </a:p>
      </dgm:t>
    </dgm:pt>
    <dgm:pt modelId="{5912579F-535E-4679-AA02-D2913E1B4359}" type="parTrans" cxnId="{24AAB843-D8D5-4CE9-8C1E-3E2D8C8C3BFE}">
      <dgm:prSet/>
      <dgm:spPr/>
      <dgm:t>
        <a:bodyPr/>
        <a:lstStyle/>
        <a:p>
          <a:endParaRPr lang="ru-RU"/>
        </a:p>
      </dgm:t>
    </dgm:pt>
    <dgm:pt modelId="{06574B0E-5E47-458E-A65B-29B4543F13B7}" type="sibTrans" cxnId="{24AAB843-D8D5-4CE9-8C1E-3E2D8C8C3BFE}">
      <dgm:prSet/>
      <dgm:spPr/>
      <dgm:t>
        <a:bodyPr/>
        <a:lstStyle/>
        <a:p>
          <a:endParaRPr lang="ru-RU"/>
        </a:p>
      </dgm:t>
    </dgm:pt>
    <dgm:pt modelId="{7074DF79-2AFF-4CC0-8452-651385FDDC7F}">
      <dgm:prSet phldrT="[Текст]"/>
      <dgm:spPr/>
      <dgm:t>
        <a:bodyPr/>
        <a:lstStyle/>
        <a:p>
          <a:r>
            <a:rPr lang="ru-RU" dirty="0"/>
            <a:t>Большой пул</a:t>
          </a:r>
        </a:p>
      </dgm:t>
    </dgm:pt>
    <dgm:pt modelId="{CCBFDCB7-74DB-4B07-AB7F-8F038DF783BD}" type="parTrans" cxnId="{BA9DA8A5-12B4-4B63-BD59-D28774DFC166}">
      <dgm:prSet/>
      <dgm:spPr/>
      <dgm:t>
        <a:bodyPr/>
        <a:lstStyle/>
        <a:p>
          <a:endParaRPr lang="ru-RU"/>
        </a:p>
      </dgm:t>
    </dgm:pt>
    <dgm:pt modelId="{8EDA1754-BA34-4B29-93B8-FDD54B450B71}" type="sibTrans" cxnId="{BA9DA8A5-12B4-4B63-BD59-D28774DFC166}">
      <dgm:prSet/>
      <dgm:spPr/>
      <dgm:t>
        <a:bodyPr/>
        <a:lstStyle/>
        <a:p>
          <a:endParaRPr lang="ru-RU"/>
        </a:p>
      </dgm:t>
    </dgm:pt>
    <dgm:pt modelId="{32CCBCD1-DD5F-4BBB-AD1D-A7F5E1C23977}">
      <dgm:prSet phldrT="[Текст]"/>
      <dgm:spPr/>
      <dgm:t>
        <a:bodyPr/>
        <a:lstStyle/>
        <a:p>
          <a:r>
            <a:rPr lang="ru-RU" dirty="0"/>
            <a:t>Пул </a:t>
          </a:r>
          <a:r>
            <a:rPr lang="en-US" dirty="0"/>
            <a:t>Java</a:t>
          </a:r>
          <a:endParaRPr lang="ru-RU" dirty="0"/>
        </a:p>
      </dgm:t>
    </dgm:pt>
    <dgm:pt modelId="{06021282-7E51-414B-A6A2-EF85D0BE6B31}" type="parTrans" cxnId="{861596EB-DFC6-4BB0-8421-183571C81FDE}">
      <dgm:prSet/>
      <dgm:spPr/>
      <dgm:t>
        <a:bodyPr/>
        <a:lstStyle/>
        <a:p>
          <a:endParaRPr lang="ru-RU"/>
        </a:p>
      </dgm:t>
    </dgm:pt>
    <dgm:pt modelId="{71E83951-37F5-403C-BAE4-E293854DCCFB}" type="sibTrans" cxnId="{861596EB-DFC6-4BB0-8421-183571C81FDE}">
      <dgm:prSet/>
      <dgm:spPr/>
      <dgm:t>
        <a:bodyPr/>
        <a:lstStyle/>
        <a:p>
          <a:endParaRPr lang="ru-RU"/>
        </a:p>
      </dgm:t>
    </dgm:pt>
    <dgm:pt modelId="{F8EE45E1-256F-45FE-A22F-2C33A0621B39}">
      <dgm:prSet phldrT="[Текст]"/>
      <dgm:spPr/>
      <dgm:t>
        <a:bodyPr/>
        <a:lstStyle/>
        <a:p>
          <a:r>
            <a:rPr lang="ru-RU" dirty="0"/>
            <a:t>Буфер журналов повтора</a:t>
          </a:r>
        </a:p>
      </dgm:t>
    </dgm:pt>
    <dgm:pt modelId="{3CF46321-601A-4E50-964A-5990CC428816}" type="parTrans" cxnId="{F3F96034-AAA4-487C-ADD9-78A26AC0DF36}">
      <dgm:prSet/>
      <dgm:spPr/>
      <dgm:t>
        <a:bodyPr/>
        <a:lstStyle/>
        <a:p>
          <a:endParaRPr lang="ru-RU"/>
        </a:p>
      </dgm:t>
    </dgm:pt>
    <dgm:pt modelId="{63DFE859-932C-491D-950E-38146E56A5B0}" type="sibTrans" cxnId="{F3F96034-AAA4-487C-ADD9-78A26AC0DF36}">
      <dgm:prSet/>
      <dgm:spPr/>
      <dgm:t>
        <a:bodyPr/>
        <a:lstStyle/>
        <a:p>
          <a:endParaRPr lang="ru-RU"/>
        </a:p>
      </dgm:t>
    </dgm:pt>
    <dgm:pt modelId="{1655B8E0-74CA-4B02-9457-0C03B2D65FC2}">
      <dgm:prSet phldrT="[Текст]" custT="1"/>
      <dgm:spPr/>
      <dgm:t>
        <a:bodyPr/>
        <a:lstStyle/>
        <a:p>
          <a:r>
            <a:rPr lang="ru-RU" sz="1600" b="0" baseline="0" dirty="0">
              <a:solidFill>
                <a:sysClr val="windowText" lastClr="000000"/>
              </a:solidFill>
            </a:rPr>
            <a:t>Буферный</a:t>
          </a:r>
          <a:r>
            <a:rPr lang="ru-RU" sz="2400" b="0" baseline="0" dirty="0">
              <a:solidFill>
                <a:sysClr val="windowText" lastClr="000000"/>
              </a:solidFill>
            </a:rPr>
            <a:t> </a:t>
          </a:r>
          <a:r>
            <a:rPr lang="ru-RU" sz="1600" b="0" baseline="0" dirty="0">
              <a:solidFill>
                <a:sysClr val="windowText" lastClr="000000"/>
              </a:solidFill>
            </a:rPr>
            <a:t>пул</a:t>
          </a:r>
          <a:endParaRPr lang="ru-RU" sz="2400" b="0" baseline="0" dirty="0">
            <a:solidFill>
              <a:sysClr val="windowText" lastClr="000000"/>
            </a:solidFill>
          </a:endParaRPr>
        </a:p>
      </dgm:t>
    </dgm:pt>
    <dgm:pt modelId="{7A212E8D-AB0F-4400-9A02-608CF0D87FC3}" type="parTrans" cxnId="{D170BB10-2756-4D63-880B-0DFCD44A674A}">
      <dgm:prSet/>
      <dgm:spPr/>
      <dgm:t>
        <a:bodyPr/>
        <a:lstStyle/>
        <a:p>
          <a:endParaRPr lang="ru-RU"/>
        </a:p>
      </dgm:t>
    </dgm:pt>
    <dgm:pt modelId="{309E4F5A-D0C4-4632-BF77-7F7DBB321936}" type="sibTrans" cxnId="{D170BB10-2756-4D63-880B-0DFCD44A674A}">
      <dgm:prSet/>
      <dgm:spPr/>
      <dgm:t>
        <a:bodyPr/>
        <a:lstStyle/>
        <a:p>
          <a:endParaRPr lang="ru-RU"/>
        </a:p>
      </dgm:t>
    </dgm:pt>
    <dgm:pt modelId="{BA221209-23F7-42A6-895F-36560785A901}" type="pres">
      <dgm:prSet presAssocID="{9117E9C5-551D-4BFA-BC38-E275D1AEBAD5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CB8D6188-1D31-480D-A54B-CDF916343EB7}" type="pres">
      <dgm:prSet presAssocID="{62B43718-E33E-4294-8CB3-7FD5E62EECDF}" presName="node" presStyleLbl="node1" presStyleIdx="0" presStyleCnt="6" custScaleY="212025" custLinFactNeighborX="-2788" custLinFactNeighborY="-24300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2C8CEB0C-3A77-40C2-8DE5-1F415CC30C80}" type="pres">
      <dgm:prSet presAssocID="{45A631D1-8EE7-4D9C-8D59-FD14F2331DEB}" presName="sibTrans" presStyleCnt="0"/>
      <dgm:spPr/>
    </dgm:pt>
    <dgm:pt modelId="{6FF1C1DC-F9C2-4962-A536-B05E5E798414}" type="pres">
      <dgm:prSet presAssocID="{6C231343-916B-45DD-A9DD-EB457C3B7056}" presName="node" presStyleLbl="node1" presStyleIdx="1" presStyleCnt="6" custScaleY="76435" custLinFactX="63221" custLinFactNeighborX="100000" custLinFactNeighborY="-84675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DD0EDB67-DE35-49D3-830F-35A13DAB795B}" type="pres">
      <dgm:prSet presAssocID="{06574B0E-5E47-458E-A65B-29B4543F13B7}" presName="sibTrans" presStyleCnt="0"/>
      <dgm:spPr/>
    </dgm:pt>
    <dgm:pt modelId="{51523EAA-D554-43A9-B1EF-2BFCB0963A02}" type="pres">
      <dgm:prSet presAssocID="{7074DF79-2AFF-4CC0-8452-651385FDDC7F}" presName="node" presStyleLbl="node1" presStyleIdx="2" presStyleCnt="6" custScaleX="151360" custScaleY="202743" custLinFactX="-7043" custLinFactNeighborX="-100000" custLinFactNeighborY="-21521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FAFD37F3-34A3-4572-8E47-FE52C2A49E74}" type="pres">
      <dgm:prSet presAssocID="{8EDA1754-BA34-4B29-93B8-FDD54B450B71}" presName="sibTrans" presStyleCnt="0"/>
      <dgm:spPr/>
    </dgm:pt>
    <dgm:pt modelId="{84EC3C04-03B6-4539-A0E5-82B8AEC109A8}" type="pres">
      <dgm:prSet presAssocID="{32CCBCD1-DD5F-4BBB-AD1D-A7F5E1C23977}" presName="node" presStyleLbl="node1" presStyleIdx="3" presStyleCnt="6" custLinFactX="100000" custLinFactY="-74827" custLinFactNeighborX="186188" custLinFactNeighborY="-100000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9E383161-66A6-4789-9AE9-68030B46FC03}" type="pres">
      <dgm:prSet presAssocID="{71E83951-37F5-403C-BAE4-E293854DCCFB}" presName="sibTrans" presStyleCnt="0"/>
      <dgm:spPr/>
    </dgm:pt>
    <dgm:pt modelId="{AA6D4E87-7B68-4DC7-B17A-8115707EDD51}" type="pres">
      <dgm:prSet presAssocID="{F8EE45E1-256F-45FE-A22F-2C33A0621B39}" presName="node" presStyleLbl="node1" presStyleIdx="4" presStyleCnt="6" custScaleX="139048" custScaleY="146395" custLinFactX="9412" custLinFactNeighborX="100000" custLinFactNeighborY="4182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32DEAAEE-23BA-415D-B264-9E9D1FE7BE0C}" type="pres">
      <dgm:prSet presAssocID="{63DFE859-932C-491D-950E-38146E56A5B0}" presName="sibTrans" presStyleCnt="0"/>
      <dgm:spPr/>
    </dgm:pt>
    <dgm:pt modelId="{DF8781CA-3579-4BC9-A167-D71BBC58AE9F}" type="pres">
      <dgm:prSet presAssocID="{1655B8E0-74CA-4B02-9457-0C03B2D65FC2}" presName="node" presStyleLbl="node1" presStyleIdx="5" presStyleCnt="6" custScaleX="138247" custScaleY="153297" custLinFactX="-100000" custLinFactNeighborX="-139965" custLinFactNeighborY="21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90FFE490-1E17-4898-AEA6-1696922930E2}" type="presOf" srcId="{9117E9C5-551D-4BFA-BC38-E275D1AEBAD5}" destId="{BA221209-23F7-42A6-895F-36560785A901}" srcOrd="0" destOrd="0" presId="urn:microsoft.com/office/officeart/2005/8/layout/default"/>
    <dgm:cxn modelId="{BA9DA8A5-12B4-4B63-BD59-D28774DFC166}" srcId="{9117E9C5-551D-4BFA-BC38-E275D1AEBAD5}" destId="{7074DF79-2AFF-4CC0-8452-651385FDDC7F}" srcOrd="2" destOrd="0" parTransId="{CCBFDCB7-74DB-4B07-AB7F-8F038DF783BD}" sibTransId="{8EDA1754-BA34-4B29-93B8-FDD54B450B71}"/>
    <dgm:cxn modelId="{249A55EB-1447-4450-BAE0-BB1270BF76B0}" type="presOf" srcId="{6C231343-916B-45DD-A9DD-EB457C3B7056}" destId="{6FF1C1DC-F9C2-4962-A536-B05E5E798414}" srcOrd="0" destOrd="0" presId="urn:microsoft.com/office/officeart/2005/8/layout/default"/>
    <dgm:cxn modelId="{24B61BA0-A771-463E-87BB-4FA136235D24}" type="presOf" srcId="{F8EE45E1-256F-45FE-A22F-2C33A0621B39}" destId="{AA6D4E87-7B68-4DC7-B17A-8115707EDD51}" srcOrd="0" destOrd="0" presId="urn:microsoft.com/office/officeart/2005/8/layout/default"/>
    <dgm:cxn modelId="{659D995F-4159-400C-9F35-86E09781A184}" type="presOf" srcId="{1655B8E0-74CA-4B02-9457-0C03B2D65FC2}" destId="{DF8781CA-3579-4BC9-A167-D71BBC58AE9F}" srcOrd="0" destOrd="0" presId="urn:microsoft.com/office/officeart/2005/8/layout/default"/>
    <dgm:cxn modelId="{F79F883A-8EE4-4026-9DA6-CF991FD10AB4}" srcId="{9117E9C5-551D-4BFA-BC38-E275D1AEBAD5}" destId="{62B43718-E33E-4294-8CB3-7FD5E62EECDF}" srcOrd="0" destOrd="0" parTransId="{A9DB9522-BB54-49B9-9207-1F5310FFEACA}" sibTransId="{45A631D1-8EE7-4D9C-8D59-FD14F2331DEB}"/>
    <dgm:cxn modelId="{15128F43-175D-4388-81B9-7F4E2FB61D74}" type="presOf" srcId="{32CCBCD1-DD5F-4BBB-AD1D-A7F5E1C23977}" destId="{84EC3C04-03B6-4539-A0E5-82B8AEC109A8}" srcOrd="0" destOrd="0" presId="urn:microsoft.com/office/officeart/2005/8/layout/default"/>
    <dgm:cxn modelId="{24AAB843-D8D5-4CE9-8C1E-3E2D8C8C3BFE}" srcId="{9117E9C5-551D-4BFA-BC38-E275D1AEBAD5}" destId="{6C231343-916B-45DD-A9DD-EB457C3B7056}" srcOrd="1" destOrd="0" parTransId="{5912579F-535E-4679-AA02-D2913E1B4359}" sibTransId="{06574B0E-5E47-458E-A65B-29B4543F13B7}"/>
    <dgm:cxn modelId="{586B4D25-D07E-4456-8638-E996AC6E6223}" type="presOf" srcId="{62B43718-E33E-4294-8CB3-7FD5E62EECDF}" destId="{CB8D6188-1D31-480D-A54B-CDF916343EB7}" srcOrd="0" destOrd="0" presId="urn:microsoft.com/office/officeart/2005/8/layout/default"/>
    <dgm:cxn modelId="{F3F96034-AAA4-487C-ADD9-78A26AC0DF36}" srcId="{9117E9C5-551D-4BFA-BC38-E275D1AEBAD5}" destId="{F8EE45E1-256F-45FE-A22F-2C33A0621B39}" srcOrd="4" destOrd="0" parTransId="{3CF46321-601A-4E50-964A-5990CC428816}" sibTransId="{63DFE859-932C-491D-950E-38146E56A5B0}"/>
    <dgm:cxn modelId="{861596EB-DFC6-4BB0-8421-183571C81FDE}" srcId="{9117E9C5-551D-4BFA-BC38-E275D1AEBAD5}" destId="{32CCBCD1-DD5F-4BBB-AD1D-A7F5E1C23977}" srcOrd="3" destOrd="0" parTransId="{06021282-7E51-414B-A6A2-EF85D0BE6B31}" sibTransId="{71E83951-37F5-403C-BAE4-E293854DCCFB}"/>
    <dgm:cxn modelId="{408CAC4E-44AD-495F-959C-358FCB2C800A}" type="presOf" srcId="{7074DF79-2AFF-4CC0-8452-651385FDDC7F}" destId="{51523EAA-D554-43A9-B1EF-2BFCB0963A02}" srcOrd="0" destOrd="0" presId="urn:microsoft.com/office/officeart/2005/8/layout/default"/>
    <dgm:cxn modelId="{D170BB10-2756-4D63-880B-0DFCD44A674A}" srcId="{9117E9C5-551D-4BFA-BC38-E275D1AEBAD5}" destId="{1655B8E0-74CA-4B02-9457-0C03B2D65FC2}" srcOrd="5" destOrd="0" parTransId="{7A212E8D-AB0F-4400-9A02-608CF0D87FC3}" sibTransId="{309E4F5A-D0C4-4632-BF77-7F7DBB321936}"/>
    <dgm:cxn modelId="{BC63F495-BE8B-4502-B7BE-323B26EA5B03}" type="presParOf" srcId="{BA221209-23F7-42A6-895F-36560785A901}" destId="{CB8D6188-1D31-480D-A54B-CDF916343EB7}" srcOrd="0" destOrd="0" presId="urn:microsoft.com/office/officeart/2005/8/layout/default"/>
    <dgm:cxn modelId="{6151033E-DD70-4A01-93DD-04B986CD8479}" type="presParOf" srcId="{BA221209-23F7-42A6-895F-36560785A901}" destId="{2C8CEB0C-3A77-40C2-8DE5-1F415CC30C80}" srcOrd="1" destOrd="0" presId="urn:microsoft.com/office/officeart/2005/8/layout/default"/>
    <dgm:cxn modelId="{3E03A747-E04D-47F1-B65A-21A537CAEFDA}" type="presParOf" srcId="{BA221209-23F7-42A6-895F-36560785A901}" destId="{6FF1C1DC-F9C2-4962-A536-B05E5E798414}" srcOrd="2" destOrd="0" presId="urn:microsoft.com/office/officeart/2005/8/layout/default"/>
    <dgm:cxn modelId="{9C3BE8BC-A8B8-4FAF-B82B-63822AF020B1}" type="presParOf" srcId="{BA221209-23F7-42A6-895F-36560785A901}" destId="{DD0EDB67-DE35-49D3-830F-35A13DAB795B}" srcOrd="3" destOrd="0" presId="urn:microsoft.com/office/officeart/2005/8/layout/default"/>
    <dgm:cxn modelId="{A7804FD1-6F4A-4AAC-8E1A-585346571A92}" type="presParOf" srcId="{BA221209-23F7-42A6-895F-36560785A901}" destId="{51523EAA-D554-43A9-B1EF-2BFCB0963A02}" srcOrd="4" destOrd="0" presId="urn:microsoft.com/office/officeart/2005/8/layout/default"/>
    <dgm:cxn modelId="{0DF3613E-6BF1-4DDD-ABB8-A580657690F5}" type="presParOf" srcId="{BA221209-23F7-42A6-895F-36560785A901}" destId="{FAFD37F3-34A3-4572-8E47-FE52C2A49E74}" srcOrd="5" destOrd="0" presId="urn:microsoft.com/office/officeart/2005/8/layout/default"/>
    <dgm:cxn modelId="{2F22F875-25E4-4D6C-A680-5B22D473574D}" type="presParOf" srcId="{BA221209-23F7-42A6-895F-36560785A901}" destId="{84EC3C04-03B6-4539-A0E5-82B8AEC109A8}" srcOrd="6" destOrd="0" presId="urn:microsoft.com/office/officeart/2005/8/layout/default"/>
    <dgm:cxn modelId="{062335C3-671D-46CC-AA85-A852BAC4FCA0}" type="presParOf" srcId="{BA221209-23F7-42A6-895F-36560785A901}" destId="{9E383161-66A6-4789-9AE9-68030B46FC03}" srcOrd="7" destOrd="0" presId="urn:microsoft.com/office/officeart/2005/8/layout/default"/>
    <dgm:cxn modelId="{CFF69061-E39E-403B-8A5F-CABB22FB29DD}" type="presParOf" srcId="{BA221209-23F7-42A6-895F-36560785A901}" destId="{AA6D4E87-7B68-4DC7-B17A-8115707EDD51}" srcOrd="8" destOrd="0" presId="urn:microsoft.com/office/officeart/2005/8/layout/default"/>
    <dgm:cxn modelId="{79A584C9-5E73-4D88-A061-1BF3AB91239A}" type="presParOf" srcId="{BA221209-23F7-42A6-895F-36560785A901}" destId="{32DEAAEE-23BA-415D-B264-9E9D1FE7BE0C}" srcOrd="9" destOrd="0" presId="urn:microsoft.com/office/officeart/2005/8/layout/default"/>
    <dgm:cxn modelId="{B0C3EE82-06EB-476F-A9A9-7A1B4C6B7E6B}" type="presParOf" srcId="{BA221209-23F7-42A6-895F-36560785A901}" destId="{DF8781CA-3579-4BC9-A167-D71BBC58AE9F}" srcOrd="10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B8D6188-1D31-480D-A54B-CDF916343EB7}">
      <dsp:nvSpPr>
        <dsp:cNvPr id="0" name=""/>
        <dsp:cNvSpPr/>
      </dsp:nvSpPr>
      <dsp:spPr>
        <a:xfrm>
          <a:off x="154862" y="205854"/>
          <a:ext cx="1493808" cy="190034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 dirty="0"/>
            <a:t>Разделяемый пул</a:t>
          </a:r>
        </a:p>
      </dsp:txBody>
      <dsp:txXfrm>
        <a:off x="154862" y="205854"/>
        <a:ext cx="1493808" cy="1900347"/>
      </dsp:txXfrm>
    </dsp:sp>
    <dsp:sp modelId="{6FF1C1DC-F9C2-4962-A536-B05E5E798414}">
      <dsp:nvSpPr>
        <dsp:cNvPr id="0" name=""/>
        <dsp:cNvSpPr/>
      </dsp:nvSpPr>
      <dsp:spPr>
        <a:xfrm>
          <a:off x="4277907" y="272358"/>
          <a:ext cx="1493808" cy="68507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 dirty="0"/>
            <a:t>Фиксированная область </a:t>
          </a:r>
          <a:r>
            <a:rPr lang="en-US" sz="1600" kern="1200" dirty="0"/>
            <a:t>SGA</a:t>
          </a:r>
          <a:endParaRPr lang="ru-RU" sz="1600" kern="1200" dirty="0"/>
        </a:p>
      </dsp:txBody>
      <dsp:txXfrm>
        <a:off x="4277907" y="272358"/>
        <a:ext cx="1493808" cy="685075"/>
      </dsp:txXfrm>
    </dsp:sp>
    <dsp:sp modelId="{51523EAA-D554-43A9-B1EF-2BFCB0963A02}">
      <dsp:nvSpPr>
        <dsp:cNvPr id="0" name=""/>
        <dsp:cNvSpPr/>
      </dsp:nvSpPr>
      <dsp:spPr>
        <a:xfrm>
          <a:off x="1883870" y="272358"/>
          <a:ext cx="2261027" cy="181715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 dirty="0"/>
            <a:t>Большой пул</a:t>
          </a:r>
        </a:p>
      </dsp:txBody>
      <dsp:txXfrm>
        <a:off x="1883870" y="272358"/>
        <a:ext cx="2261027" cy="1817154"/>
      </dsp:txXfrm>
    </dsp:sp>
    <dsp:sp modelId="{84EC3C04-03B6-4539-A0E5-82B8AEC109A8}">
      <dsp:nvSpPr>
        <dsp:cNvPr id="0" name=""/>
        <dsp:cNvSpPr/>
      </dsp:nvSpPr>
      <dsp:spPr>
        <a:xfrm>
          <a:off x="4277899" y="1145279"/>
          <a:ext cx="1493808" cy="89628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 dirty="0"/>
            <a:t>Пул </a:t>
          </a:r>
          <a:r>
            <a:rPr lang="en-US" sz="1600" kern="1200" dirty="0"/>
            <a:t>Java</a:t>
          </a:r>
          <a:endParaRPr lang="ru-RU" sz="1600" kern="1200" dirty="0"/>
        </a:p>
      </dsp:txBody>
      <dsp:txXfrm>
        <a:off x="4277899" y="1145279"/>
        <a:ext cx="1493808" cy="896284"/>
      </dsp:txXfrm>
    </dsp:sp>
    <dsp:sp modelId="{AA6D4E87-7B68-4DC7-B17A-8115707EDD51}">
      <dsp:nvSpPr>
        <dsp:cNvPr id="0" name=""/>
        <dsp:cNvSpPr/>
      </dsp:nvSpPr>
      <dsp:spPr>
        <a:xfrm>
          <a:off x="3280394" y="2541793"/>
          <a:ext cx="2077110" cy="131211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 dirty="0"/>
            <a:t>Буфер журналов повтора</a:t>
          </a:r>
        </a:p>
      </dsp:txBody>
      <dsp:txXfrm>
        <a:off x="3280394" y="2541793"/>
        <a:ext cx="2077110" cy="1312116"/>
      </dsp:txXfrm>
    </dsp:sp>
    <dsp:sp modelId="{DF8781CA-3579-4BC9-A167-D71BBC58AE9F}">
      <dsp:nvSpPr>
        <dsp:cNvPr id="0" name=""/>
        <dsp:cNvSpPr/>
      </dsp:nvSpPr>
      <dsp:spPr>
        <a:xfrm>
          <a:off x="287863" y="2475298"/>
          <a:ext cx="2065144" cy="137397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b="0" kern="1200" baseline="0" dirty="0">
              <a:solidFill>
                <a:sysClr val="windowText" lastClr="000000"/>
              </a:solidFill>
            </a:rPr>
            <a:t>Буферный</a:t>
          </a:r>
          <a:r>
            <a:rPr lang="ru-RU" sz="2400" b="0" kern="1200" baseline="0" dirty="0">
              <a:solidFill>
                <a:sysClr val="windowText" lastClr="000000"/>
              </a:solidFill>
            </a:rPr>
            <a:t> </a:t>
          </a:r>
          <a:r>
            <a:rPr lang="ru-RU" sz="1600" b="0" kern="1200" baseline="0" dirty="0">
              <a:solidFill>
                <a:sysClr val="windowText" lastClr="000000"/>
              </a:solidFill>
            </a:rPr>
            <a:t>пул</a:t>
          </a:r>
          <a:endParaRPr lang="ru-RU" sz="2400" b="0" kern="1200" baseline="0" dirty="0">
            <a:solidFill>
              <a:sysClr val="windowText" lastClr="000000"/>
            </a:solidFill>
          </a:endParaRPr>
        </a:p>
      </dsp:txBody>
      <dsp:txXfrm>
        <a:off x="287863" y="2475298"/>
        <a:ext cx="2065144" cy="137397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8AF6CA-8DBA-49BF-8FC2-69307ECD3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37</Pages>
  <Words>5126</Words>
  <Characters>33731</Characters>
  <Application>Microsoft Office Word</Application>
  <DocSecurity>0</DocSecurity>
  <Lines>1088</Lines>
  <Paragraphs>647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Alaska Young</dc:creator>
  <cp:keywords/>
  <dc:description/>
  <cp:lastModifiedBy>Alaska Young</cp:lastModifiedBy>
  <cp:revision>16</cp:revision>
  <dcterms:created xsi:type="dcterms:W3CDTF">2018-10-07T10:49:00Z</dcterms:created>
  <dcterms:modified xsi:type="dcterms:W3CDTF">2018-11-11T13:38:00Z</dcterms:modified>
</cp:coreProperties>
</file>