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E04A6" w:rsidRPr="00AD7540" w:rsidRDefault="00A24AFC">
      <w:pPr>
        <w:pStyle w:val="Heading1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Thesis Exploration Romana Jakob</w:t>
      </w:r>
    </w:p>
    <w:p w:rsidR="00AE04A6" w:rsidRDefault="0084641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671B59" w:rsidRDefault="00671B59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Literatur</w:t>
      </w:r>
    </w:p>
    <w:p w:rsidR="00671B59" w:rsidRDefault="00846414">
      <w:pPr>
        <w:pStyle w:val="Heading3"/>
        <w:rPr>
          <w:rFonts w:ascii="Arial" w:eastAsia="Times New Roman" w:hAnsi="Arial" w:cs="Arial"/>
          <w:color w:val="000000"/>
        </w:rPr>
      </w:pPr>
      <w:hyperlink r:id="rId5" w:anchor="v=onepage&amp;q=user%20interface%20tailoring&amp;f=false" w:history="1">
        <w:r w:rsidR="00671B59" w:rsidRPr="00177895">
          <w:rPr>
            <w:rStyle w:val="Hyperlink"/>
            <w:rFonts w:ascii="Arial" w:eastAsia="Times New Roman" w:hAnsi="Arial" w:cs="Arial"/>
          </w:rPr>
          <w:t>https://books.google.de/books?hl=de&amp;lr=&amp;id=-P2y2B_oT1oC&amp;oi=fnd&amp;pg=PA51&amp;dq=user+interface+tailoring&amp;ots=UcBDZxQvAG&amp;sig=nu_-Rt9qHZelNgCDlkjGItRz9j</w:t>
        </w:r>
        <w:bookmarkStart w:id="0" w:name="_GoBack"/>
        <w:bookmarkEnd w:id="0"/>
        <w:r w:rsidR="00671B59" w:rsidRPr="00177895">
          <w:rPr>
            <w:rStyle w:val="Hyperlink"/>
            <w:rFonts w:ascii="Arial" w:eastAsia="Times New Roman" w:hAnsi="Arial" w:cs="Arial"/>
          </w:rPr>
          <w:t>c</w:t>
        </w:r>
        <w:r w:rsidR="00671B59" w:rsidRPr="00177895">
          <w:rPr>
            <w:rStyle w:val="Hyperlink"/>
            <w:rFonts w:ascii="Arial" w:eastAsia="Times New Roman" w:hAnsi="Arial" w:cs="Arial"/>
          </w:rPr>
          <w:t>#v=onepage&amp;q=user%20interface%20tailoring&amp;f=false</w:t>
        </w:r>
      </w:hyperlink>
    </w:p>
    <w:p w:rsidR="00671B59" w:rsidRDefault="00846414">
      <w:pPr>
        <w:pStyle w:val="Heading3"/>
        <w:rPr>
          <w:rFonts w:ascii="Arial" w:eastAsia="Times New Roman" w:hAnsi="Arial" w:cs="Arial"/>
          <w:color w:val="000000"/>
        </w:rPr>
      </w:pPr>
      <w:hyperlink r:id="rId6" w:history="1">
        <w:r w:rsidR="00B81DE6" w:rsidRPr="009D28F7">
          <w:rPr>
            <w:rStyle w:val="Hyperlink"/>
            <w:rFonts w:ascii="Arial" w:eastAsia="Times New Roman" w:hAnsi="Arial" w:cs="Arial"/>
          </w:rPr>
          <w:t>https://rd.springer.com/c</w:t>
        </w:r>
        <w:r w:rsidR="00B81DE6" w:rsidRPr="009D28F7">
          <w:rPr>
            <w:rStyle w:val="Hyperlink"/>
            <w:rFonts w:ascii="Arial" w:eastAsia="Times New Roman" w:hAnsi="Arial" w:cs="Arial"/>
          </w:rPr>
          <w:t>h</w:t>
        </w:r>
        <w:r w:rsidR="00B81DE6" w:rsidRPr="009D28F7">
          <w:rPr>
            <w:rStyle w:val="Hyperlink"/>
            <w:rFonts w:ascii="Arial" w:eastAsia="Times New Roman" w:hAnsi="Arial" w:cs="Arial"/>
          </w:rPr>
          <w:t>apter/10.1007%2FBFb0101000?LI=true</w:t>
        </w:r>
      </w:hyperlink>
    </w:p>
    <w:sectPr w:rsidR="00671B59" w:rsidSect="00AE04A6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21A5"/>
    <w:multiLevelType w:val="multilevel"/>
    <w:tmpl w:val="EE1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F2E08"/>
    <w:multiLevelType w:val="multilevel"/>
    <w:tmpl w:val="4DA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613AB"/>
    <w:multiLevelType w:val="multilevel"/>
    <w:tmpl w:val="9420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23563"/>
    <w:multiLevelType w:val="multilevel"/>
    <w:tmpl w:val="A87A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A0529"/>
    <w:multiLevelType w:val="multilevel"/>
    <w:tmpl w:val="2F52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37537"/>
    <w:multiLevelType w:val="multilevel"/>
    <w:tmpl w:val="29D4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B4F8E"/>
    <w:multiLevelType w:val="hybridMultilevel"/>
    <w:tmpl w:val="7A103DD0"/>
    <w:lvl w:ilvl="0" w:tplc="CFE8AD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009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A44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70948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D2B9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EA02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4AB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867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D6BC8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8116601"/>
    <w:multiLevelType w:val="multilevel"/>
    <w:tmpl w:val="241C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E63DE"/>
    <w:multiLevelType w:val="multilevel"/>
    <w:tmpl w:val="FD4A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976A2"/>
    <w:multiLevelType w:val="hybridMultilevel"/>
    <w:tmpl w:val="D6783770"/>
    <w:lvl w:ilvl="0" w:tplc="490CD55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AE87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04D2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8413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9E3A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5493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A6E1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A42DD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7C1A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79B2519"/>
    <w:multiLevelType w:val="multilevel"/>
    <w:tmpl w:val="F096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E414A"/>
    <w:multiLevelType w:val="hybridMultilevel"/>
    <w:tmpl w:val="F8624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C20AF"/>
    <w:multiLevelType w:val="multilevel"/>
    <w:tmpl w:val="475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A3C22"/>
    <w:multiLevelType w:val="multilevel"/>
    <w:tmpl w:val="2EFE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86B88"/>
    <w:multiLevelType w:val="multilevel"/>
    <w:tmpl w:val="04A2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556D1"/>
    <w:multiLevelType w:val="multilevel"/>
    <w:tmpl w:val="ABB4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D5989"/>
    <w:multiLevelType w:val="multilevel"/>
    <w:tmpl w:val="624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2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5"/>
  </w:num>
  <w:num w:numId="14">
    <w:abstractNumId w:val="5"/>
  </w:num>
  <w:num w:numId="15">
    <w:abstractNumId w:val="6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noPunctuationKerning/>
  <w:characterSpacingControl w:val="doNotCompress"/>
  <w:compat>
    <w:doNotBreakWrappedTables/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924"/>
    <w:rsid w:val="00110AD8"/>
    <w:rsid w:val="001670B9"/>
    <w:rsid w:val="003059F2"/>
    <w:rsid w:val="0034528D"/>
    <w:rsid w:val="003572A3"/>
    <w:rsid w:val="00433D7B"/>
    <w:rsid w:val="004F3AA3"/>
    <w:rsid w:val="00502827"/>
    <w:rsid w:val="00523F11"/>
    <w:rsid w:val="00536915"/>
    <w:rsid w:val="00540E95"/>
    <w:rsid w:val="00576E07"/>
    <w:rsid w:val="005C0924"/>
    <w:rsid w:val="00671B59"/>
    <w:rsid w:val="00846414"/>
    <w:rsid w:val="008B1AEE"/>
    <w:rsid w:val="008E0293"/>
    <w:rsid w:val="008E065F"/>
    <w:rsid w:val="009B1614"/>
    <w:rsid w:val="00A21CB8"/>
    <w:rsid w:val="00A24AFC"/>
    <w:rsid w:val="00A54241"/>
    <w:rsid w:val="00AD7540"/>
    <w:rsid w:val="00AE04A6"/>
    <w:rsid w:val="00B26770"/>
    <w:rsid w:val="00B81DE6"/>
    <w:rsid w:val="00B92ED8"/>
    <w:rsid w:val="00BF0070"/>
    <w:rsid w:val="00C0666F"/>
    <w:rsid w:val="00C42367"/>
    <w:rsid w:val="00C5682D"/>
    <w:rsid w:val="00CA41E0"/>
    <w:rsid w:val="00D0261F"/>
    <w:rsid w:val="00E12E59"/>
    <w:rsid w:val="00E30E78"/>
    <w:rsid w:val="00E77655"/>
    <w:rsid w:val="00F11A87"/>
    <w:rsid w:val="00F96B9B"/>
    <w:rsid w:val="00FE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6230512-9B7D-4B06-A976-EB6CBCD2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04A6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E04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04A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04A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04A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AE04A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E04A6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4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4A6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A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A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4A6"/>
    <w:rPr>
      <w:rFonts w:ascii="Courier" w:eastAsiaTheme="minorEastAsia" w:hAnsi="Courier"/>
    </w:rPr>
  </w:style>
  <w:style w:type="paragraph" w:styleId="NormalWeb">
    <w:name w:val="Normal (Web)"/>
    <w:basedOn w:val="Normal"/>
    <w:uiPriority w:val="99"/>
    <w:unhideWhenUsed/>
    <w:rsid w:val="00AE04A6"/>
    <w:pPr>
      <w:spacing w:before="100" w:beforeAutospacing="1" w:after="100" w:afterAutospacing="1"/>
    </w:pPr>
  </w:style>
  <w:style w:type="paragraph" w:customStyle="1" w:styleId="print-only">
    <w:name w:val="print-only"/>
    <w:basedOn w:val="Normal"/>
    <w:rsid w:val="00AE04A6"/>
    <w:pPr>
      <w:spacing w:before="100" w:beforeAutospacing="1" w:after="100" w:afterAutospacing="1"/>
    </w:pPr>
  </w:style>
  <w:style w:type="paragraph" w:customStyle="1" w:styleId="comment">
    <w:name w:val="comment"/>
    <w:basedOn w:val="Normal"/>
    <w:rsid w:val="00AE04A6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rsid w:val="00AE04A6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rsid w:val="00AE04A6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rsid w:val="00AE04A6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rsid w:val="00AE04A6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rsid w:val="00AE04A6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rsid w:val="00AE04A6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rsid w:val="00AE04A6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rsid w:val="00AE04A6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rsid w:val="00AE04A6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rsid w:val="00AE04A6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rsid w:val="00AE04A6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rsid w:val="00AE04A6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rsid w:val="00AE04A6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rsid w:val="00AE04A6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rsid w:val="00AE04A6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rsid w:val="00AE04A6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rsid w:val="00AE04A6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rsid w:val="00AE04A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E04A6"/>
    <w:rPr>
      <w:b/>
      <w:bCs/>
    </w:rPr>
  </w:style>
  <w:style w:type="paragraph" w:customStyle="1" w:styleId="comment2">
    <w:name w:val="comment2"/>
    <w:basedOn w:val="Normal"/>
    <w:rsid w:val="00AE04A6"/>
    <w:pPr>
      <w:spacing w:before="100" w:beforeAutospacing="1" w:after="100" w:afterAutospacing="1"/>
    </w:pPr>
  </w:style>
  <w:style w:type="paragraph" w:customStyle="1" w:styleId="comment-body2">
    <w:name w:val="comment-body2"/>
    <w:basedOn w:val="Normal"/>
    <w:rsid w:val="00AE04A6"/>
    <w:pPr>
      <w:spacing w:before="100" w:beforeAutospacing="1" w:after="100" w:afterAutospacing="1"/>
    </w:pPr>
  </w:style>
  <w:style w:type="paragraph" w:customStyle="1" w:styleId="comment-content2">
    <w:name w:val="comment-content2"/>
    <w:basedOn w:val="Normal"/>
    <w:rsid w:val="00AE04A6"/>
    <w:pPr>
      <w:spacing w:before="100" w:beforeAutospacing="1" w:after="100" w:afterAutospacing="1"/>
    </w:pPr>
  </w:style>
  <w:style w:type="paragraph" w:customStyle="1" w:styleId="pagesection2">
    <w:name w:val="pagesection2"/>
    <w:basedOn w:val="Normal"/>
    <w:rsid w:val="00AE04A6"/>
    <w:pPr>
      <w:spacing w:before="100" w:beforeAutospacing="1" w:after="100" w:afterAutospacing="1"/>
    </w:pPr>
  </w:style>
  <w:style w:type="paragraph" w:customStyle="1" w:styleId="comment3">
    <w:name w:val="comment3"/>
    <w:basedOn w:val="Normal"/>
    <w:rsid w:val="00AE04A6"/>
    <w:pPr>
      <w:spacing w:before="100" w:beforeAutospacing="1" w:after="100" w:afterAutospacing="1"/>
    </w:pPr>
  </w:style>
  <w:style w:type="paragraph" w:customStyle="1" w:styleId="comment-body3">
    <w:name w:val="comment-body3"/>
    <w:basedOn w:val="Normal"/>
    <w:rsid w:val="00AE04A6"/>
    <w:pPr>
      <w:spacing w:before="100" w:beforeAutospacing="1" w:after="100" w:afterAutospacing="1"/>
    </w:pPr>
  </w:style>
  <w:style w:type="paragraph" w:customStyle="1" w:styleId="comment-content3">
    <w:name w:val="comment-content3"/>
    <w:basedOn w:val="Normal"/>
    <w:rsid w:val="00AE04A6"/>
    <w:pPr>
      <w:spacing w:before="100" w:beforeAutospacing="1" w:after="100" w:afterAutospacing="1"/>
    </w:pPr>
  </w:style>
  <w:style w:type="paragraph" w:customStyle="1" w:styleId="pagesection3">
    <w:name w:val="pagesection3"/>
    <w:basedOn w:val="Normal"/>
    <w:rsid w:val="00AE04A6"/>
    <w:pPr>
      <w:spacing w:before="100" w:beforeAutospacing="1" w:after="100" w:afterAutospacing="1"/>
    </w:pPr>
  </w:style>
  <w:style w:type="paragraph" w:customStyle="1" w:styleId="comment4">
    <w:name w:val="comment4"/>
    <w:basedOn w:val="Normal"/>
    <w:rsid w:val="00AE04A6"/>
    <w:pPr>
      <w:spacing w:before="100" w:beforeAutospacing="1" w:after="100" w:afterAutospacing="1"/>
    </w:pPr>
  </w:style>
  <w:style w:type="paragraph" w:customStyle="1" w:styleId="comment-body4">
    <w:name w:val="comment-body4"/>
    <w:basedOn w:val="Normal"/>
    <w:rsid w:val="00AE04A6"/>
    <w:pPr>
      <w:spacing w:before="100" w:beforeAutospacing="1" w:after="100" w:afterAutospacing="1"/>
    </w:pPr>
  </w:style>
  <w:style w:type="paragraph" w:customStyle="1" w:styleId="comment-content4">
    <w:name w:val="comment-content4"/>
    <w:basedOn w:val="Normal"/>
    <w:rsid w:val="00AE04A6"/>
    <w:pPr>
      <w:spacing w:before="100" w:beforeAutospacing="1" w:after="100" w:afterAutospacing="1"/>
    </w:pPr>
  </w:style>
  <w:style w:type="paragraph" w:customStyle="1" w:styleId="pagesection4">
    <w:name w:val="pagesection4"/>
    <w:basedOn w:val="Normal"/>
    <w:rsid w:val="00AE04A6"/>
    <w:pPr>
      <w:spacing w:before="100" w:beforeAutospacing="1" w:after="100" w:afterAutospacing="1"/>
    </w:pPr>
  </w:style>
  <w:style w:type="character" w:customStyle="1" w:styleId="tocoutline">
    <w:name w:val="tocoutline"/>
    <w:basedOn w:val="DefaultParagraphFont"/>
    <w:rsid w:val="00AE04A6"/>
  </w:style>
  <w:style w:type="character" w:styleId="Emphasis">
    <w:name w:val="Emphasis"/>
    <w:basedOn w:val="DefaultParagraphFont"/>
    <w:uiPriority w:val="20"/>
    <w:qFormat/>
    <w:rsid w:val="00AE04A6"/>
    <w:rPr>
      <w:i/>
      <w:iCs/>
    </w:rPr>
  </w:style>
  <w:style w:type="character" w:customStyle="1" w:styleId="propersortedby">
    <w:name w:val="propersortedby"/>
    <w:basedOn w:val="DefaultParagraphFont"/>
    <w:rsid w:val="00AE04A6"/>
  </w:style>
  <w:style w:type="character" w:customStyle="1" w:styleId="icon">
    <w:name w:val="icon"/>
    <w:basedOn w:val="DefaultParagraphFont"/>
    <w:rsid w:val="00AE04A6"/>
  </w:style>
  <w:style w:type="paragraph" w:customStyle="1" w:styleId="attachment-labels">
    <w:name w:val="attachment-labels"/>
    <w:basedOn w:val="Normal"/>
    <w:rsid w:val="00AE04A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FC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8E0293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536915"/>
    <w:pPr>
      <w:ind w:left="720"/>
      <w:contextualSpacing/>
    </w:pPr>
    <w:rPr>
      <w:rFonts w:eastAsia="Times New Roman"/>
      <w:lang w:val="de-DE" w:eastAsia="de-DE"/>
    </w:rPr>
  </w:style>
  <w:style w:type="character" w:customStyle="1" w:styleId="bold">
    <w:name w:val="bold"/>
    <w:basedOn w:val="DefaultParagraphFont"/>
    <w:rsid w:val="00A2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65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6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8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6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1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8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.springer.com/chapter/10.1007%2FBFb0101000?LI=true" TargetMode="External"/><Relationship Id="rId5" Type="http://schemas.openxmlformats.org/officeDocument/2006/relationships/hyperlink" Target="https://books.google.de/books?hl=de&amp;lr=&amp;id=-P2y2B_oT1oC&amp;oi=fnd&amp;pg=PA51&amp;dq=user+interface+tailoring&amp;ots=UcBDZxQvAG&amp;sig=nu_-Rt9qHZelNgCDlkjGItRz9j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2017-03-24 MoM MSc Thesis Exploration Julia Filler</vt:lpstr>
    </vt:vector>
  </TitlesOfParts>
  <Company>Siemens AG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2017-03-24 MoM MSc Thesis Exploration Julia Filler</dc:title>
  <dc:subject/>
  <dc:creator>Juergen</dc:creator>
  <cp:keywords/>
  <dc:description/>
  <cp:lastModifiedBy>Romana Jakob</cp:lastModifiedBy>
  <cp:revision>13</cp:revision>
  <dcterms:created xsi:type="dcterms:W3CDTF">2017-03-24T21:27:00Z</dcterms:created>
  <dcterms:modified xsi:type="dcterms:W3CDTF">2017-12-05T17:19:00Z</dcterms:modified>
</cp:coreProperties>
</file>