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DD09" w14:textId="77777777" w:rsidR="00793CF5" w:rsidRPr="00057815" w:rsidRDefault="00793CF5" w:rsidP="00057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AF7C7B" w14:textId="64444503" w:rsidR="00F71FEF" w:rsidRPr="008A229F" w:rsidRDefault="00FC0DCC" w:rsidP="00793C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3D1">
        <w:rPr>
          <w:rFonts w:ascii="Times New Roman" w:hAnsi="Times New Roman" w:cs="Times New Roman"/>
          <w:b/>
          <w:sz w:val="24"/>
          <w:szCs w:val="24"/>
        </w:rPr>
        <w:t>ДОГОВОР</w:t>
      </w:r>
      <w:r w:rsidRPr="008A22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053D1">
        <w:rPr>
          <w:rFonts w:ascii="Times New Roman" w:hAnsi="Times New Roman" w:cs="Times New Roman"/>
          <w:b/>
          <w:sz w:val="24"/>
          <w:szCs w:val="24"/>
        </w:rPr>
        <w:t>ПОДРЯДА</w:t>
      </w:r>
      <w:r w:rsidRPr="008A22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D4AB5" w:rsidRPr="008A229F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proofErr w:type="spellStart"/>
      <w:r w:rsidR="001D4AB5">
        <w:rPr>
          <w:rFonts w:ascii="Times New Roman" w:hAnsi="Times New Roman" w:cs="Times New Roman"/>
          <w:b/>
          <w:sz w:val="24"/>
          <w:szCs w:val="24"/>
          <w:lang w:val="en-US"/>
        </w:rPr>
        <w:t>contract</w:t>
      </w:r>
      <w:r w:rsidR="001D4AB5" w:rsidRPr="008A229F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="001D4AB5">
        <w:rPr>
          <w:rFonts w:ascii="Times New Roman" w:hAnsi="Times New Roman" w:cs="Times New Roman"/>
          <w:b/>
          <w:sz w:val="24"/>
          <w:szCs w:val="24"/>
          <w:lang w:val="en-US"/>
        </w:rPr>
        <w:t>number</w:t>
      </w:r>
      <w:proofErr w:type="spellEnd"/>
      <w:r w:rsidR="001D4AB5" w:rsidRPr="008A229F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76476F32" w14:textId="77777777" w:rsidR="00F71FEF" w:rsidRPr="008A229F" w:rsidRDefault="00F71FEF" w:rsidP="00793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81BC50" w14:textId="2A185F0E" w:rsidR="00F71FEF" w:rsidRPr="001D4AB5" w:rsidRDefault="001D4AB5" w:rsidP="00E4164A">
      <w:pPr>
        <w:tabs>
          <w:tab w:val="right" w:pos="10205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7D0">
        <w:rPr>
          <w:rFonts w:ascii="Times New Roman" w:hAnsi="Times New Roman" w:cs="Times New Roman"/>
          <w:sz w:val="24"/>
          <w:szCs w:val="24"/>
          <w:lang w:val="en-US"/>
        </w:rPr>
        <w:t>{city}</w:t>
      </w:r>
      <w:r w:rsidR="00E416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77D0">
        <w:rPr>
          <w:rFonts w:ascii="Times New Roman" w:hAnsi="Times New Roman" w:cs="Times New Roman"/>
          <w:sz w:val="24"/>
          <w:szCs w:val="24"/>
          <w:lang w:val="en-US"/>
        </w:rPr>
        <w:t>{date}</w:t>
      </w:r>
    </w:p>
    <w:p w14:paraId="6522194F" w14:textId="77777777" w:rsidR="00F71FEF" w:rsidRPr="008A229F" w:rsidRDefault="00F71FEF" w:rsidP="00793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594828" w14:textId="678B40DD" w:rsidR="00F71FEF" w:rsidRPr="00656064" w:rsidRDefault="001D4AB5" w:rsidP="00793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229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56064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proofErr w:type="spellStart"/>
      <w:r w:rsidR="008A229F">
        <w:rPr>
          <w:rFonts w:ascii="Times New Roman" w:hAnsi="Times New Roman" w:cs="Times New Roman"/>
          <w:b/>
          <w:sz w:val="24"/>
          <w:szCs w:val="24"/>
          <w:lang w:val="en-US"/>
        </w:rPr>
        <w:t>contract</w:t>
      </w:r>
      <w:r w:rsidR="008A229F" w:rsidRPr="00656064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="008A229F">
        <w:rPr>
          <w:rFonts w:ascii="Times New Roman" w:hAnsi="Times New Roman" w:cs="Times New Roman"/>
          <w:b/>
          <w:sz w:val="24"/>
          <w:szCs w:val="24"/>
          <w:lang w:val="en-US"/>
        </w:rPr>
        <w:t>header</w:t>
      </w:r>
      <w:proofErr w:type="spellEnd"/>
      <w:r w:rsidRPr="00656064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1CE8F1E7" w14:textId="77777777" w:rsidR="00AC4EFD" w:rsidRPr="00656064" w:rsidRDefault="00AC4EFD" w:rsidP="00793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320F0F" w14:textId="77777777" w:rsidR="00F71FEF" w:rsidRPr="00793CF5" w:rsidRDefault="00F71FEF" w:rsidP="00793C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1</w:t>
      </w:r>
      <w:r w:rsidRPr="00793CF5">
        <w:rPr>
          <w:rFonts w:ascii="Times New Roman" w:hAnsi="Times New Roman" w:cs="Times New Roman"/>
          <w:b/>
          <w:sz w:val="24"/>
          <w:szCs w:val="24"/>
        </w:rPr>
        <w:t>. ПРЕДМЕТ ДОГОВОРА</w:t>
      </w:r>
      <w:r w:rsidR="005A6C6F" w:rsidRPr="00793CF5">
        <w:rPr>
          <w:rFonts w:ascii="Times New Roman" w:hAnsi="Times New Roman" w:cs="Times New Roman"/>
          <w:b/>
          <w:sz w:val="24"/>
          <w:szCs w:val="24"/>
        </w:rPr>
        <w:br/>
      </w:r>
    </w:p>
    <w:p w14:paraId="3C7874E9" w14:textId="04036332" w:rsidR="00F71FEF" w:rsidRPr="002A6995" w:rsidRDefault="00F71FEF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995">
        <w:rPr>
          <w:rFonts w:ascii="Times New Roman" w:hAnsi="Times New Roman" w:cs="Times New Roman"/>
          <w:sz w:val="24"/>
          <w:szCs w:val="24"/>
        </w:rPr>
        <w:t xml:space="preserve">1.1. По настоящему Договору Подрядчик обязуется по заданию Заказчика в установленный Договором срок провести </w:t>
      </w:r>
      <w:proofErr w:type="gramStart"/>
      <w:r w:rsidRPr="002A6995">
        <w:rPr>
          <w:rFonts w:ascii="Times New Roman" w:hAnsi="Times New Roman" w:cs="Times New Roman"/>
          <w:sz w:val="24"/>
          <w:szCs w:val="24"/>
        </w:rPr>
        <w:t>работы</w:t>
      </w:r>
      <w:proofErr w:type="gramEnd"/>
      <w:r w:rsidRPr="002A6995">
        <w:rPr>
          <w:rFonts w:ascii="Times New Roman" w:hAnsi="Times New Roman" w:cs="Times New Roman"/>
          <w:sz w:val="24"/>
          <w:szCs w:val="24"/>
        </w:rPr>
        <w:t xml:space="preserve"> </w:t>
      </w:r>
      <w:r w:rsidR="00ED22BC" w:rsidRPr="002A6995">
        <w:rPr>
          <w:rFonts w:ascii="Times New Roman" w:hAnsi="Times New Roman" w:cs="Times New Roman"/>
          <w:sz w:val="24"/>
          <w:szCs w:val="24"/>
        </w:rPr>
        <w:t>указанные в Смете к Договору (Приложение №1),</w:t>
      </w:r>
      <w:r w:rsidR="00D71C3F" w:rsidRPr="002A6995">
        <w:rPr>
          <w:rFonts w:ascii="Times New Roman" w:hAnsi="Times New Roman" w:cs="Times New Roman"/>
          <w:sz w:val="24"/>
          <w:szCs w:val="24"/>
        </w:rPr>
        <w:t xml:space="preserve"> на объект</w:t>
      </w:r>
      <w:r w:rsidR="008F7B02" w:rsidRPr="002A6995">
        <w:rPr>
          <w:rFonts w:ascii="Times New Roman" w:hAnsi="Times New Roman" w:cs="Times New Roman"/>
          <w:sz w:val="24"/>
          <w:szCs w:val="24"/>
        </w:rPr>
        <w:t>ах</w:t>
      </w:r>
      <w:r w:rsidR="004623B7" w:rsidRPr="002A6995">
        <w:rPr>
          <w:rFonts w:ascii="Times New Roman" w:hAnsi="Times New Roman" w:cs="Times New Roman"/>
          <w:sz w:val="24"/>
          <w:szCs w:val="24"/>
        </w:rPr>
        <w:t xml:space="preserve"> </w:t>
      </w:r>
      <w:r w:rsidR="008F7B02" w:rsidRPr="003053D1">
        <w:rPr>
          <w:rFonts w:ascii="Times New Roman" w:hAnsi="Times New Roman" w:cs="Times New Roman"/>
          <w:sz w:val="24"/>
          <w:szCs w:val="24"/>
        </w:rPr>
        <w:t xml:space="preserve">Заказчика </w:t>
      </w:r>
      <w:r w:rsidR="00D71C3F" w:rsidRPr="003053D1">
        <w:rPr>
          <w:rFonts w:ascii="Times New Roman" w:hAnsi="Times New Roman" w:cs="Times New Roman"/>
          <w:sz w:val="24"/>
          <w:szCs w:val="24"/>
        </w:rPr>
        <w:t>по адрес</w:t>
      </w:r>
      <w:r w:rsidR="008F7B02" w:rsidRPr="003053D1">
        <w:rPr>
          <w:rFonts w:ascii="Times New Roman" w:hAnsi="Times New Roman" w:cs="Times New Roman"/>
          <w:sz w:val="24"/>
          <w:szCs w:val="24"/>
        </w:rPr>
        <w:t>у</w:t>
      </w:r>
      <w:r w:rsidR="00D71C3F" w:rsidRPr="003053D1">
        <w:rPr>
          <w:rFonts w:ascii="Times New Roman" w:hAnsi="Times New Roman" w:cs="Times New Roman"/>
          <w:sz w:val="24"/>
          <w:szCs w:val="24"/>
        </w:rPr>
        <w:t>:</w:t>
      </w:r>
      <w:r w:rsidR="00C477D0" w:rsidRPr="00C477D0">
        <w:rPr>
          <w:rFonts w:ascii="Times New Roman" w:hAnsi="Times New Roman" w:cs="Times New Roman"/>
        </w:rPr>
        <w:t xml:space="preserve"> </w:t>
      </w:r>
      <w:r w:rsidR="001D4AB5" w:rsidRPr="00C477D0">
        <w:rPr>
          <w:rFonts w:ascii="Times New Roman" w:hAnsi="Times New Roman" w:cs="Times New Roman"/>
        </w:rPr>
        <w:t>{</w:t>
      </w:r>
      <w:r w:rsidR="001D4AB5" w:rsidRPr="00C477D0">
        <w:rPr>
          <w:rFonts w:ascii="Times New Roman" w:hAnsi="Times New Roman" w:cs="Times New Roman"/>
          <w:lang w:val="en-US"/>
        </w:rPr>
        <w:t>object</w:t>
      </w:r>
      <w:r w:rsidR="001D4AB5" w:rsidRPr="00C477D0">
        <w:rPr>
          <w:rFonts w:ascii="Times New Roman" w:hAnsi="Times New Roman" w:cs="Times New Roman"/>
        </w:rPr>
        <w:t>}</w:t>
      </w:r>
      <w:r w:rsidR="002B3D2D" w:rsidRPr="00C477D0">
        <w:rPr>
          <w:rFonts w:ascii="Times New Roman" w:hAnsi="Times New Roman" w:cs="Times New Roman"/>
        </w:rPr>
        <w:t>.</w:t>
      </w:r>
      <w:r w:rsidR="002B3D2D" w:rsidRPr="002A6995">
        <w:rPr>
          <w:rFonts w:ascii="Times New Roman" w:hAnsi="Times New Roman" w:cs="Times New Roman"/>
        </w:rPr>
        <w:t xml:space="preserve"> </w:t>
      </w:r>
      <w:r w:rsidR="001B743C" w:rsidRPr="002A6995">
        <w:rPr>
          <w:rFonts w:ascii="Times New Roman" w:hAnsi="Times New Roman" w:cs="Times New Roman"/>
          <w:sz w:val="24"/>
          <w:szCs w:val="24"/>
        </w:rPr>
        <w:t>(</w:t>
      </w:r>
      <w:r w:rsidR="00EB0D97" w:rsidRPr="002A6995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1B743C" w:rsidRPr="002A6995">
        <w:rPr>
          <w:rFonts w:ascii="Times New Roman" w:hAnsi="Times New Roman" w:cs="Times New Roman"/>
          <w:sz w:val="24"/>
          <w:szCs w:val="24"/>
        </w:rPr>
        <w:t>Объект)</w:t>
      </w:r>
      <w:r w:rsidR="00096B63" w:rsidRPr="002A6995">
        <w:rPr>
          <w:rFonts w:ascii="Times New Roman" w:hAnsi="Times New Roman" w:cs="Times New Roman"/>
          <w:sz w:val="24"/>
          <w:szCs w:val="24"/>
        </w:rPr>
        <w:t>,</w:t>
      </w:r>
      <w:r w:rsidR="00096B63" w:rsidRPr="002A6995">
        <w:rPr>
          <w:rFonts w:ascii="Times New Roman" w:hAnsi="Times New Roman" w:cs="Times New Roman"/>
          <w:sz w:val="24"/>
          <w:szCs w:val="24"/>
        </w:rPr>
        <w:br/>
      </w:r>
      <w:r w:rsidRPr="002A6995">
        <w:rPr>
          <w:rFonts w:ascii="Times New Roman" w:hAnsi="Times New Roman" w:cs="Times New Roman"/>
          <w:sz w:val="24"/>
          <w:szCs w:val="24"/>
        </w:rPr>
        <w:t>а Заказчик обязуется принять выполненные работы и оплатить обусловленную Договором цену, согласованную сторонами в пун</w:t>
      </w:r>
      <w:r w:rsidR="000B44CE">
        <w:rPr>
          <w:rFonts w:ascii="Times New Roman" w:hAnsi="Times New Roman" w:cs="Times New Roman"/>
          <w:sz w:val="24"/>
          <w:szCs w:val="24"/>
        </w:rPr>
        <w:t>кте 3</w:t>
      </w:r>
      <w:r w:rsidRPr="002A6995">
        <w:rPr>
          <w:rFonts w:ascii="Times New Roman" w:hAnsi="Times New Roman" w:cs="Times New Roman"/>
          <w:sz w:val="24"/>
          <w:szCs w:val="24"/>
        </w:rPr>
        <w:t>.1. настоящего Договора.</w:t>
      </w:r>
    </w:p>
    <w:p w14:paraId="7429ECE7" w14:textId="51C0F67A" w:rsidR="00F71FEF" w:rsidRPr="002A6995" w:rsidRDefault="00F71FEF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995">
        <w:rPr>
          <w:rFonts w:ascii="Times New Roman" w:hAnsi="Times New Roman" w:cs="Times New Roman"/>
          <w:sz w:val="24"/>
          <w:szCs w:val="24"/>
        </w:rPr>
        <w:t>1.2. Работы выполняются собственными силами Подрядчика.</w:t>
      </w:r>
    </w:p>
    <w:p w14:paraId="07724718" w14:textId="77777777" w:rsidR="00F71FEF" w:rsidRPr="00793CF5" w:rsidRDefault="00F71FEF" w:rsidP="00320D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995">
        <w:rPr>
          <w:rFonts w:ascii="Times New Roman" w:hAnsi="Times New Roman" w:cs="Times New Roman"/>
          <w:sz w:val="24"/>
          <w:szCs w:val="24"/>
        </w:rPr>
        <w:t>1.3. Виды работ, поручаемых Подрядчику, не требуют необходимости получения свидетельства о</w:t>
      </w:r>
      <w:r w:rsidR="00320D8B">
        <w:rPr>
          <w:rFonts w:ascii="Times New Roman" w:hAnsi="Times New Roman" w:cs="Times New Roman"/>
          <w:sz w:val="24"/>
          <w:szCs w:val="24"/>
        </w:rPr>
        <w:t xml:space="preserve"> </w:t>
      </w:r>
      <w:r w:rsidRPr="002A6995">
        <w:rPr>
          <w:rFonts w:ascii="Times New Roman" w:hAnsi="Times New Roman" w:cs="Times New Roman"/>
          <w:sz w:val="24"/>
          <w:szCs w:val="24"/>
        </w:rPr>
        <w:t>допуске к работам, которые оказывают влияние на безопасность объектов капитального строительства.</w:t>
      </w:r>
    </w:p>
    <w:p w14:paraId="461E09DB" w14:textId="77777777" w:rsidR="002B3D2D" w:rsidRPr="00793CF5" w:rsidRDefault="002B3D2D" w:rsidP="00793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D01DC" w14:textId="77777777" w:rsidR="00F71FEF" w:rsidRPr="00793CF5" w:rsidRDefault="00A5093B" w:rsidP="00793C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F71FEF" w:rsidRPr="00793CF5">
        <w:rPr>
          <w:rFonts w:ascii="Times New Roman" w:hAnsi="Times New Roman" w:cs="Times New Roman"/>
          <w:b/>
          <w:sz w:val="24"/>
          <w:szCs w:val="24"/>
        </w:rPr>
        <w:t>. СРОК ВЫПОЛНЕНИЯ РАБОТ</w:t>
      </w:r>
      <w:r w:rsidR="005A6C6F" w:rsidRPr="00793CF5">
        <w:rPr>
          <w:rFonts w:ascii="Times New Roman" w:hAnsi="Times New Roman" w:cs="Times New Roman"/>
          <w:b/>
          <w:sz w:val="24"/>
          <w:szCs w:val="24"/>
        </w:rPr>
        <w:br/>
      </w:r>
    </w:p>
    <w:p w14:paraId="35ED0C98" w14:textId="77777777" w:rsidR="00F71FEF" w:rsidRPr="002A6995" w:rsidRDefault="00A5093B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995">
        <w:rPr>
          <w:rFonts w:ascii="Times New Roman" w:hAnsi="Times New Roman" w:cs="Times New Roman"/>
          <w:sz w:val="24"/>
          <w:szCs w:val="24"/>
        </w:rPr>
        <w:t>2</w:t>
      </w:r>
      <w:r w:rsidR="00F71FEF" w:rsidRPr="002A6995">
        <w:rPr>
          <w:rFonts w:ascii="Times New Roman" w:hAnsi="Times New Roman" w:cs="Times New Roman"/>
          <w:sz w:val="24"/>
          <w:szCs w:val="24"/>
        </w:rPr>
        <w:t>.1. Стороны согласовали следующие сроки выполнения работ по настоящему Договору:</w:t>
      </w:r>
    </w:p>
    <w:p w14:paraId="6208FB7C" w14:textId="77777777" w:rsidR="00F71FEF" w:rsidRPr="002A6995" w:rsidRDefault="00A5093B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995">
        <w:rPr>
          <w:rFonts w:ascii="Times New Roman" w:hAnsi="Times New Roman" w:cs="Times New Roman"/>
          <w:sz w:val="24"/>
          <w:szCs w:val="24"/>
        </w:rPr>
        <w:t>2</w:t>
      </w:r>
      <w:r w:rsidR="00F71FEF" w:rsidRPr="002A6995">
        <w:rPr>
          <w:rFonts w:ascii="Times New Roman" w:hAnsi="Times New Roman" w:cs="Times New Roman"/>
          <w:sz w:val="24"/>
          <w:szCs w:val="24"/>
        </w:rPr>
        <w:t>.1.1. Начало работ – в течение 5</w:t>
      </w:r>
      <w:r w:rsidR="006837EB" w:rsidRPr="002A6995">
        <w:rPr>
          <w:rFonts w:ascii="Times New Roman" w:hAnsi="Times New Roman" w:cs="Times New Roman"/>
          <w:sz w:val="24"/>
          <w:szCs w:val="24"/>
        </w:rPr>
        <w:t xml:space="preserve"> </w:t>
      </w:r>
      <w:r w:rsidR="00F71FEF" w:rsidRPr="002A6995">
        <w:rPr>
          <w:rFonts w:ascii="Times New Roman" w:hAnsi="Times New Roman" w:cs="Times New Roman"/>
          <w:sz w:val="24"/>
          <w:szCs w:val="24"/>
        </w:rPr>
        <w:t>(пяти)</w:t>
      </w:r>
      <w:r w:rsidR="0038490B" w:rsidRPr="002A6995">
        <w:rPr>
          <w:rFonts w:ascii="Times New Roman" w:hAnsi="Times New Roman" w:cs="Times New Roman"/>
          <w:sz w:val="24"/>
          <w:szCs w:val="24"/>
        </w:rPr>
        <w:t xml:space="preserve"> рабочих дней с момента оплаты А</w:t>
      </w:r>
      <w:r w:rsidR="00F71FEF" w:rsidRPr="002A6995">
        <w:rPr>
          <w:rFonts w:ascii="Times New Roman" w:hAnsi="Times New Roman" w:cs="Times New Roman"/>
          <w:sz w:val="24"/>
          <w:szCs w:val="24"/>
        </w:rPr>
        <w:t>ванса.</w:t>
      </w:r>
    </w:p>
    <w:p w14:paraId="0DA49CD7" w14:textId="2D36D455" w:rsidR="00F71FEF" w:rsidRPr="000331DF" w:rsidRDefault="00A5093B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7D0">
        <w:rPr>
          <w:rFonts w:ascii="Times New Roman" w:hAnsi="Times New Roman" w:cs="Times New Roman"/>
          <w:sz w:val="24"/>
          <w:szCs w:val="24"/>
        </w:rPr>
        <w:t>2</w:t>
      </w:r>
      <w:r w:rsidR="00F71FEF" w:rsidRPr="00C477D0">
        <w:rPr>
          <w:rFonts w:ascii="Times New Roman" w:hAnsi="Times New Roman" w:cs="Times New Roman"/>
          <w:sz w:val="24"/>
          <w:szCs w:val="24"/>
        </w:rPr>
        <w:t>.1.2</w:t>
      </w:r>
      <w:r w:rsidR="002A6995" w:rsidRPr="00C477D0">
        <w:rPr>
          <w:rFonts w:ascii="Times New Roman" w:hAnsi="Times New Roman" w:cs="Times New Roman"/>
          <w:sz w:val="24"/>
          <w:szCs w:val="24"/>
        </w:rPr>
        <w:t xml:space="preserve">. </w:t>
      </w:r>
      <w:r w:rsidR="001D4AB5" w:rsidRPr="00C477D0">
        <w:rPr>
          <w:rFonts w:ascii="Times New Roman" w:hAnsi="Times New Roman" w:cs="Times New Roman"/>
          <w:sz w:val="24"/>
          <w:szCs w:val="24"/>
        </w:rPr>
        <w:t>{</w:t>
      </w:r>
      <w:r w:rsidR="001D4AB5" w:rsidRPr="00C477D0">
        <w:rPr>
          <w:rFonts w:ascii="Times New Roman" w:hAnsi="Times New Roman" w:cs="Times New Roman"/>
          <w:sz w:val="24"/>
          <w:szCs w:val="24"/>
          <w:lang w:val="en-US"/>
        </w:rPr>
        <w:t>terms</w:t>
      </w:r>
      <w:r w:rsidR="001D4AB5" w:rsidRPr="00C477D0">
        <w:rPr>
          <w:rFonts w:ascii="Times New Roman" w:hAnsi="Times New Roman" w:cs="Times New Roman"/>
          <w:sz w:val="24"/>
          <w:szCs w:val="24"/>
        </w:rPr>
        <w:t>}</w:t>
      </w:r>
      <w:r w:rsidR="000331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2850A3" w14:textId="0780E40C" w:rsidR="00F71FEF" w:rsidRDefault="00A5093B" w:rsidP="009651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995">
        <w:rPr>
          <w:rFonts w:ascii="Times New Roman" w:hAnsi="Times New Roman" w:cs="Times New Roman"/>
          <w:sz w:val="24"/>
          <w:szCs w:val="24"/>
        </w:rPr>
        <w:t>2</w:t>
      </w:r>
      <w:r w:rsidR="00F71FEF" w:rsidRPr="002A6995">
        <w:rPr>
          <w:rFonts w:ascii="Times New Roman" w:hAnsi="Times New Roman" w:cs="Times New Roman"/>
          <w:sz w:val="24"/>
          <w:szCs w:val="24"/>
        </w:rPr>
        <w:t xml:space="preserve">.2. Подрядчик осуществляет выполнение порученных ему работ в срок, установленный </w:t>
      </w:r>
      <w:r w:rsidR="00B346AC" w:rsidRPr="002A6995">
        <w:rPr>
          <w:rFonts w:ascii="Times New Roman" w:hAnsi="Times New Roman" w:cs="Times New Roman"/>
          <w:sz w:val="24"/>
          <w:szCs w:val="24"/>
        </w:rPr>
        <w:br/>
      </w:r>
      <w:r w:rsidR="00F71FEF" w:rsidRPr="002A6995">
        <w:rPr>
          <w:rFonts w:ascii="Times New Roman" w:hAnsi="Times New Roman" w:cs="Times New Roman"/>
          <w:sz w:val="24"/>
          <w:szCs w:val="24"/>
        </w:rPr>
        <w:t>п.3.1.2. настоящего Договора, при условии перечисления Заказчиком аванса в размере и сроки</w:t>
      </w:r>
      <w:r w:rsidR="00965196">
        <w:rPr>
          <w:rFonts w:ascii="Times New Roman" w:hAnsi="Times New Roman" w:cs="Times New Roman"/>
          <w:sz w:val="24"/>
          <w:szCs w:val="24"/>
        </w:rPr>
        <w:t xml:space="preserve">, </w:t>
      </w:r>
      <w:r w:rsidR="00F71FEF" w:rsidRPr="002A6995">
        <w:rPr>
          <w:rFonts w:ascii="Times New Roman" w:hAnsi="Times New Roman" w:cs="Times New Roman"/>
          <w:sz w:val="24"/>
          <w:szCs w:val="24"/>
        </w:rPr>
        <w:t xml:space="preserve">указанные в </w:t>
      </w:r>
      <w:r w:rsidR="003A2864" w:rsidRPr="002A6995">
        <w:rPr>
          <w:rFonts w:ascii="Times New Roman" w:hAnsi="Times New Roman" w:cs="Times New Roman"/>
          <w:sz w:val="24"/>
          <w:szCs w:val="24"/>
        </w:rPr>
        <w:t>Смете к Договору (Приложение №1).</w:t>
      </w:r>
    </w:p>
    <w:p w14:paraId="4DAA4645" w14:textId="77777777" w:rsidR="00A5093B" w:rsidRPr="00793CF5" w:rsidRDefault="00A5093B" w:rsidP="00F00C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56A2BB" w14:textId="77777777" w:rsidR="00A5093B" w:rsidRDefault="00A5093B" w:rsidP="00A5093B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5575AF">
        <w:rPr>
          <w:rFonts w:ascii="Times New Roman" w:hAnsi="Times New Roman" w:cs="Times New Roman"/>
          <w:b/>
          <w:bCs/>
          <w:sz w:val="22"/>
          <w:szCs w:val="22"/>
        </w:rPr>
        <w:t xml:space="preserve">. ЦЕНА РАБОТ. </w:t>
      </w:r>
      <w:proofErr w:type="gramStart"/>
      <w:r w:rsidRPr="005575AF">
        <w:rPr>
          <w:rFonts w:ascii="Times New Roman" w:hAnsi="Times New Roman" w:cs="Times New Roman"/>
          <w:b/>
          <w:bCs/>
          <w:sz w:val="22"/>
          <w:szCs w:val="22"/>
        </w:rPr>
        <w:t>ПОРЯДОК  ОПЛАТЫ</w:t>
      </w:r>
      <w:proofErr w:type="gramEnd"/>
      <w:r w:rsidRPr="005575AF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4EAD955B" w14:textId="77777777" w:rsidR="00A5093B" w:rsidRDefault="00A5093B" w:rsidP="00A5093B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7447B173" w14:textId="5E96EF95" w:rsidR="00A5093B" w:rsidRPr="001D4AB5" w:rsidRDefault="00A5093B" w:rsidP="00A5093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16B1A">
        <w:rPr>
          <w:rFonts w:ascii="Times New Roman" w:hAnsi="Times New Roman" w:cs="Times New Roman"/>
          <w:sz w:val="24"/>
          <w:szCs w:val="24"/>
        </w:rPr>
        <w:t>.1.  Общая стоимость работ по Объекту, согласно сметного расчета № 1 (Приложение № 1), подлежащая оплате Заказчиком Подрядчику, определяется Сторонами в виде фиксированной (т</w:t>
      </w:r>
      <w:r w:rsidR="004669AE">
        <w:rPr>
          <w:rFonts w:ascii="Times New Roman" w:hAnsi="Times New Roman" w:cs="Times New Roman"/>
          <w:sz w:val="24"/>
          <w:szCs w:val="24"/>
        </w:rPr>
        <w:t xml:space="preserve">вердой) суммы и составляет </w:t>
      </w:r>
      <w:r w:rsidR="001D4AB5" w:rsidRPr="001D4AB5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0331DF">
        <w:rPr>
          <w:rFonts w:ascii="Times New Roman" w:hAnsi="Times New Roman" w:cs="Times New Roman"/>
          <w:b/>
          <w:bCs/>
          <w:sz w:val="24"/>
          <w:szCs w:val="24"/>
          <w:lang w:val="en-US"/>
        </w:rPr>
        <w:t>price</w:t>
      </w:r>
      <w:r w:rsidR="001D4AB5" w:rsidRPr="001D4AB5">
        <w:rPr>
          <w:rFonts w:ascii="Times New Roman" w:hAnsi="Times New Roman" w:cs="Times New Roman"/>
          <w:b/>
          <w:bCs/>
          <w:sz w:val="24"/>
          <w:szCs w:val="24"/>
        </w:rPr>
        <w:t>}.</w:t>
      </w:r>
    </w:p>
    <w:p w14:paraId="7D6F9078" w14:textId="77777777" w:rsidR="00A5093B" w:rsidRPr="00516B1A" w:rsidRDefault="00A5093B" w:rsidP="00A5093B">
      <w:pPr>
        <w:tabs>
          <w:tab w:val="left" w:pos="741"/>
        </w:tabs>
        <w:spacing w:after="0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US"/>
        </w:rPr>
      </w:pPr>
      <w:r w:rsidRPr="00516B1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Цена Договора является окончательной, изменению не подлежит и включает в себя все издержки, расходы и затраты, которые Подрядчик может понести в связи с выполнением обязательств </w:t>
      </w:r>
      <w:r w:rsidRPr="00516B1A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US"/>
        </w:rPr>
        <w:t>по настоящему Договору, включая, но не ограничиваясь, уплатой налогов, пошлин и сборов, расходов на привлечение Подрядчиков, расходы на работы, прямо не указанные в Договоре, но необходимые для выполнения Подрядчиком положений настоящего Договора.</w:t>
      </w:r>
    </w:p>
    <w:p w14:paraId="3C064A00" w14:textId="34305E8A" w:rsidR="00F71FEF" w:rsidRPr="001D4AB5" w:rsidRDefault="00A5093B" w:rsidP="00A5093B">
      <w:pPr>
        <w:tabs>
          <w:tab w:val="left" w:pos="741"/>
        </w:tabs>
        <w:spacing w:after="0"/>
        <w:ind w:firstLine="72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US"/>
        </w:rPr>
        <w:t>3</w:t>
      </w:r>
      <w:r w:rsidRPr="00516B1A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US"/>
        </w:rPr>
        <w:t xml:space="preserve">.2. </w:t>
      </w:r>
      <w:r w:rsidRPr="00516B1A">
        <w:rPr>
          <w:rFonts w:ascii="Times New Roman" w:hAnsi="Times New Roman"/>
          <w:color w:val="000000" w:themeColor="text1"/>
          <w:sz w:val="24"/>
          <w:szCs w:val="24"/>
        </w:rPr>
        <w:t xml:space="preserve">Заказчик в течение 5 (пяти) календарных дней с даты получения выставленного Подрядчиком счета, производит оплату авансового платежа </w:t>
      </w:r>
      <w:r w:rsidRPr="00516B1A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в размере </w:t>
      </w:r>
      <w:r w:rsidR="001D4AB5" w:rsidRPr="001D4AB5">
        <w:rPr>
          <w:rFonts w:ascii="Times New Roman" w:hAnsi="Times New Roman"/>
          <w:b/>
          <w:sz w:val="24"/>
          <w:szCs w:val="24"/>
        </w:rPr>
        <w:t>{</w:t>
      </w:r>
      <w:r w:rsidR="001D4AB5">
        <w:rPr>
          <w:rFonts w:ascii="Times New Roman" w:hAnsi="Times New Roman"/>
          <w:b/>
          <w:sz w:val="24"/>
          <w:szCs w:val="24"/>
          <w:lang w:val="en-US"/>
        </w:rPr>
        <w:t>prepaid</w:t>
      </w:r>
      <w:r w:rsidR="001D4AB5" w:rsidRPr="001D4AB5">
        <w:rPr>
          <w:rFonts w:ascii="Times New Roman" w:hAnsi="Times New Roman"/>
          <w:b/>
          <w:sz w:val="24"/>
          <w:szCs w:val="24"/>
        </w:rPr>
        <w:t>_</w:t>
      </w:r>
      <w:r w:rsidR="001D4AB5">
        <w:rPr>
          <w:rFonts w:ascii="Times New Roman" w:hAnsi="Times New Roman"/>
          <w:b/>
          <w:sz w:val="24"/>
          <w:szCs w:val="24"/>
          <w:lang w:val="en-US"/>
        </w:rPr>
        <w:t>amount</w:t>
      </w:r>
      <w:r w:rsidR="001D4AB5" w:rsidRPr="001D4AB5">
        <w:rPr>
          <w:rFonts w:ascii="Times New Roman" w:hAnsi="Times New Roman"/>
          <w:b/>
          <w:sz w:val="24"/>
          <w:szCs w:val="24"/>
        </w:rPr>
        <w:t>}.</w:t>
      </w:r>
    </w:p>
    <w:p w14:paraId="5851A5F5" w14:textId="77777777" w:rsidR="004144C4" w:rsidRDefault="004144C4" w:rsidP="004144C4">
      <w:pPr>
        <w:pStyle w:val="NoSpacing"/>
        <w:ind w:firstLine="567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3.4. </w:t>
      </w:r>
      <w:bookmarkStart w:id="0" w:name="_Hlk115364694"/>
      <w:r>
        <w:rPr>
          <w:rFonts w:ascii="Times New Roman" w:hAnsi="Times New Roman"/>
          <w:color w:val="000000" w:themeColor="text1"/>
        </w:rPr>
        <w:t xml:space="preserve">Дальнейший расчет производится поэтапно за фактически выполненные объемы работ, согласно Сметного расчета (Приложение №1 к Договору), после подписания Сторонами по итогам каждого промежуточного этапа: Актов о приемке выполненных работ по форме № КС-2, Справок о стоимости выполненных работ и затрат по форме № КС-3. </w:t>
      </w:r>
    </w:p>
    <w:p w14:paraId="4F589E8A" w14:textId="0B8C5630" w:rsidR="004144C4" w:rsidRDefault="004144C4" w:rsidP="004144C4">
      <w:pPr>
        <w:pStyle w:val="NoSpacing"/>
        <w:ind w:firstLine="567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Промежуточным (отчетным) периодом времени для осуществления расчетов между Сторонами за фактически выполненные работы являются </w:t>
      </w:r>
      <w:r w:rsidR="00057815" w:rsidRPr="00057815">
        <w:rPr>
          <w:rFonts w:ascii="Times New Roman" w:hAnsi="Times New Roman"/>
          <w:color w:val="000000" w:themeColor="text1"/>
        </w:rPr>
        <w:t>7</w:t>
      </w:r>
      <w:r>
        <w:rPr>
          <w:rFonts w:ascii="Times New Roman" w:hAnsi="Times New Roman"/>
          <w:color w:val="000000" w:themeColor="text1"/>
        </w:rPr>
        <w:t xml:space="preserve"> (</w:t>
      </w:r>
      <w:r w:rsidR="00057815">
        <w:rPr>
          <w:rFonts w:ascii="Times New Roman" w:hAnsi="Times New Roman"/>
          <w:color w:val="000000" w:themeColor="text1"/>
        </w:rPr>
        <w:t>семь</w:t>
      </w:r>
      <w:r>
        <w:rPr>
          <w:rFonts w:ascii="Times New Roman" w:hAnsi="Times New Roman"/>
          <w:color w:val="000000" w:themeColor="text1"/>
        </w:rPr>
        <w:t xml:space="preserve">) </w:t>
      </w:r>
      <w:r w:rsidR="00414BBA">
        <w:rPr>
          <w:rFonts w:ascii="Times New Roman" w:hAnsi="Times New Roman"/>
          <w:color w:val="000000" w:themeColor="text1"/>
        </w:rPr>
        <w:t xml:space="preserve">рабочих </w:t>
      </w:r>
      <w:r>
        <w:rPr>
          <w:rFonts w:ascii="Times New Roman" w:hAnsi="Times New Roman"/>
          <w:color w:val="000000" w:themeColor="text1"/>
        </w:rPr>
        <w:t>дней. Оплата фактически выполненных по Договору работ производится Заказчиком в течение 5-ти (пяти) банковских дней с даты подписания Сторонами указанных в настоящем пункте документов и получения счета на оплату. В счетах, предъявляемых к оплате, указывается стоимость фактически выполненных работ, пропорционально уменьшенная в счет погашения выданного</w:t>
      </w:r>
      <w:r w:rsidR="00057815">
        <w:rPr>
          <w:rFonts w:ascii="Times New Roman" w:hAnsi="Times New Roman"/>
          <w:color w:val="000000" w:themeColor="text1"/>
        </w:rPr>
        <w:t xml:space="preserve"> авансового платежа в размере 20</w:t>
      </w:r>
      <w:r>
        <w:rPr>
          <w:rFonts w:ascii="Times New Roman" w:hAnsi="Times New Roman"/>
          <w:color w:val="000000" w:themeColor="text1"/>
        </w:rPr>
        <w:t xml:space="preserve"> % (</w:t>
      </w:r>
      <w:r w:rsidR="00057815">
        <w:rPr>
          <w:rFonts w:ascii="Times New Roman" w:hAnsi="Times New Roman"/>
          <w:color w:val="000000" w:themeColor="text1"/>
        </w:rPr>
        <w:t xml:space="preserve">двадцать </w:t>
      </w:r>
      <w:r>
        <w:rPr>
          <w:rFonts w:ascii="Times New Roman" w:hAnsi="Times New Roman"/>
          <w:color w:val="000000" w:themeColor="text1"/>
        </w:rPr>
        <w:t>процентов) от стоимости фактически завершенных на каждом отдельном этапе работ</w:t>
      </w:r>
      <w:bookmarkEnd w:id="0"/>
    </w:p>
    <w:p w14:paraId="15C6FB9D" w14:textId="77777777" w:rsidR="004144C4" w:rsidRDefault="004144C4" w:rsidP="004144C4">
      <w:pPr>
        <w:pStyle w:val="NoSpacing"/>
        <w:ind w:firstLine="567"/>
        <w:rPr>
          <w:rFonts w:ascii="Times New Roman" w:hAnsi="Times New Roman"/>
          <w:strike/>
          <w:color w:val="FF0000"/>
        </w:rPr>
      </w:pPr>
      <w:r>
        <w:rPr>
          <w:rFonts w:ascii="Times New Roman" w:hAnsi="Times New Roman"/>
          <w:color w:val="000000" w:themeColor="text1"/>
        </w:rPr>
        <w:t xml:space="preserve">3.5. Оплата фактически выполненных по Договору Работ производится Заказчиком </w:t>
      </w:r>
      <w:r w:rsidR="004669AE">
        <w:rPr>
          <w:rFonts w:ascii="Times New Roman" w:hAnsi="Times New Roman"/>
          <w:color w:val="000000" w:themeColor="text1"/>
        </w:rPr>
        <w:t>в течение 10-ти (десяти</w:t>
      </w:r>
      <w:r>
        <w:rPr>
          <w:rFonts w:ascii="Times New Roman" w:hAnsi="Times New Roman"/>
          <w:color w:val="000000" w:themeColor="text1"/>
        </w:rPr>
        <w:t xml:space="preserve">) банковских дней с даты получения счета на оплату, выставленного Подрядчиком после подписания Сторонами Актов о приемке выполненных работ по форме № КС-2, Справок о </w:t>
      </w:r>
      <w:r>
        <w:rPr>
          <w:rFonts w:ascii="Times New Roman" w:hAnsi="Times New Roman"/>
          <w:color w:val="000000" w:themeColor="text1"/>
        </w:rPr>
        <w:lastRenderedPageBreak/>
        <w:t>стоимости выполненных работ и затрат по форме № К</w:t>
      </w:r>
      <w:r w:rsidR="00AF7205">
        <w:rPr>
          <w:rFonts w:ascii="Times New Roman" w:hAnsi="Times New Roman"/>
          <w:color w:val="000000" w:themeColor="text1"/>
        </w:rPr>
        <w:t>С-3, с учетом пропорционального</w:t>
      </w:r>
      <w:r>
        <w:rPr>
          <w:rFonts w:ascii="Times New Roman" w:hAnsi="Times New Roman"/>
          <w:color w:val="000000" w:themeColor="text1"/>
        </w:rPr>
        <w:t xml:space="preserve"> вычета перечисленного аванса из суммы выполненных работ.</w:t>
      </w:r>
    </w:p>
    <w:p w14:paraId="0DAF6398" w14:textId="68D17031" w:rsidR="00F71FEF" w:rsidRPr="00793CF5" w:rsidRDefault="00F71FEF" w:rsidP="00793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8C827B" w14:textId="77777777" w:rsidR="00F71FEF" w:rsidRDefault="00A5093B" w:rsidP="00793C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F71FEF" w:rsidRPr="00793CF5">
        <w:rPr>
          <w:rFonts w:ascii="Times New Roman" w:hAnsi="Times New Roman" w:cs="Times New Roman"/>
          <w:b/>
          <w:sz w:val="24"/>
          <w:szCs w:val="24"/>
        </w:rPr>
        <w:t>. ПОРЯДОК СДАЧИ – ПРИЕМКИ РАБОТ</w:t>
      </w:r>
    </w:p>
    <w:p w14:paraId="55766E5E" w14:textId="77777777" w:rsidR="00DB60A2" w:rsidRDefault="00DB60A2" w:rsidP="00DB60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74E324" w14:textId="77777777" w:rsidR="003D409E" w:rsidRPr="00DB60A2" w:rsidRDefault="00A5093B" w:rsidP="00DB60A2">
      <w:pPr>
        <w:spacing w:after="0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D409E" w:rsidRPr="00DB60A2">
        <w:rPr>
          <w:rFonts w:ascii="Times New Roman" w:hAnsi="Times New Roman" w:cs="Times New Roman"/>
          <w:sz w:val="24"/>
          <w:szCs w:val="24"/>
        </w:rPr>
        <w:t>.1</w:t>
      </w:r>
      <w:r w:rsidR="00DB60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60A2">
        <w:rPr>
          <w:rFonts w:ascii="Times New Roman" w:hAnsi="Times New Roman"/>
          <w:bCs/>
          <w:sz w:val="24"/>
          <w:szCs w:val="24"/>
        </w:rPr>
        <w:t>Фиксация выполненных работ производится представителем Заказчика</w:t>
      </w:r>
      <w:r w:rsidR="00DB60A2" w:rsidRPr="00DD0C4A">
        <w:rPr>
          <w:rFonts w:ascii="Times New Roman" w:hAnsi="Times New Roman"/>
          <w:bCs/>
          <w:sz w:val="24"/>
          <w:szCs w:val="24"/>
        </w:rPr>
        <w:t xml:space="preserve"> </w:t>
      </w:r>
      <w:r w:rsidR="00DB60A2">
        <w:rPr>
          <w:rFonts w:ascii="Times New Roman" w:hAnsi="Times New Roman"/>
          <w:bCs/>
          <w:sz w:val="24"/>
          <w:szCs w:val="24"/>
        </w:rPr>
        <w:t xml:space="preserve">ежедневно, с </w:t>
      </w:r>
      <w:r w:rsidR="00DB60A2" w:rsidRPr="00DD0C4A">
        <w:rPr>
          <w:rFonts w:ascii="Times New Roman" w:hAnsi="Times New Roman"/>
          <w:bCs/>
          <w:sz w:val="24"/>
          <w:szCs w:val="24"/>
        </w:rPr>
        <w:t>записью в журнал работ</w:t>
      </w:r>
      <w:r w:rsidR="00DB60A2">
        <w:rPr>
          <w:rFonts w:ascii="Times New Roman" w:hAnsi="Times New Roman"/>
          <w:bCs/>
          <w:sz w:val="24"/>
          <w:szCs w:val="24"/>
        </w:rPr>
        <w:t xml:space="preserve"> в присутствии с представителя П</w:t>
      </w:r>
      <w:r w:rsidR="00DB60A2" w:rsidRPr="00DD0C4A">
        <w:rPr>
          <w:rFonts w:ascii="Times New Roman" w:hAnsi="Times New Roman"/>
          <w:bCs/>
          <w:sz w:val="24"/>
          <w:szCs w:val="24"/>
        </w:rPr>
        <w:t>одрядчика</w:t>
      </w:r>
    </w:p>
    <w:p w14:paraId="0E3AB180" w14:textId="77777777" w:rsidR="00F71FEF" w:rsidRPr="00793CF5" w:rsidRDefault="00A5093B" w:rsidP="00DB60A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B60A2">
        <w:rPr>
          <w:rFonts w:ascii="Times New Roman" w:hAnsi="Times New Roman" w:cs="Times New Roman"/>
          <w:sz w:val="24"/>
          <w:szCs w:val="24"/>
        </w:rPr>
        <w:t>.2</w:t>
      </w:r>
      <w:r w:rsidR="00F71FEF" w:rsidRPr="00793CF5">
        <w:rPr>
          <w:rFonts w:ascii="Times New Roman" w:hAnsi="Times New Roman" w:cs="Times New Roman"/>
          <w:sz w:val="24"/>
          <w:szCs w:val="24"/>
        </w:rPr>
        <w:t>. Приемка работ производится на основании Акта о приемке выполненных работ, выполненного по унифицированной форме КС-2 (далее «Акт»).</w:t>
      </w:r>
    </w:p>
    <w:p w14:paraId="7CB831AB" w14:textId="77777777" w:rsidR="00F71FEF" w:rsidRPr="00793CF5" w:rsidRDefault="00A5093B" w:rsidP="00DB60A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B60A2">
        <w:rPr>
          <w:rFonts w:ascii="Times New Roman" w:hAnsi="Times New Roman" w:cs="Times New Roman"/>
          <w:sz w:val="24"/>
          <w:szCs w:val="24"/>
        </w:rPr>
        <w:t>.3</w:t>
      </w:r>
      <w:r w:rsidR="00F71FEF" w:rsidRPr="00793CF5">
        <w:rPr>
          <w:rFonts w:ascii="Times New Roman" w:hAnsi="Times New Roman" w:cs="Times New Roman"/>
          <w:sz w:val="24"/>
          <w:szCs w:val="24"/>
        </w:rPr>
        <w:t>. Подрядчик после окончания работ обязан сопроводительным письмом предоставлят</w:t>
      </w:r>
      <w:r w:rsidR="00022E8A" w:rsidRPr="00793CF5">
        <w:rPr>
          <w:rFonts w:ascii="Times New Roman" w:hAnsi="Times New Roman" w:cs="Times New Roman"/>
          <w:sz w:val="24"/>
          <w:szCs w:val="24"/>
        </w:rPr>
        <w:t>ь Заказчику Акт по форме КС-2 (</w:t>
      </w:r>
      <w:r w:rsidR="00F71FEF" w:rsidRPr="00793CF5">
        <w:rPr>
          <w:rFonts w:ascii="Times New Roman" w:hAnsi="Times New Roman" w:cs="Times New Roman"/>
          <w:sz w:val="24"/>
          <w:szCs w:val="24"/>
        </w:rPr>
        <w:t>в трех экземплярах) с приложением Справки о стоимости выполненных</w:t>
      </w:r>
      <w:r w:rsidR="00022E8A" w:rsidRPr="00793CF5">
        <w:rPr>
          <w:rFonts w:ascii="Times New Roman" w:hAnsi="Times New Roman" w:cs="Times New Roman"/>
          <w:sz w:val="24"/>
          <w:szCs w:val="24"/>
        </w:rPr>
        <w:t xml:space="preserve"> работ и затрат по форме КС-3(</w:t>
      </w:r>
      <w:r w:rsidR="00F71FEF" w:rsidRPr="00793CF5">
        <w:rPr>
          <w:rFonts w:ascii="Times New Roman" w:hAnsi="Times New Roman" w:cs="Times New Roman"/>
          <w:sz w:val="24"/>
          <w:szCs w:val="24"/>
        </w:rPr>
        <w:t>в трех экземплярах).</w:t>
      </w:r>
    </w:p>
    <w:p w14:paraId="415679D6" w14:textId="77777777" w:rsidR="00F71FEF" w:rsidRPr="00793CF5" w:rsidRDefault="00A5093B" w:rsidP="00DB60A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B60A2">
        <w:rPr>
          <w:rFonts w:ascii="Times New Roman" w:hAnsi="Times New Roman" w:cs="Times New Roman"/>
          <w:sz w:val="24"/>
          <w:szCs w:val="24"/>
        </w:rPr>
        <w:t>.4</w:t>
      </w:r>
      <w:r w:rsidR="00F71FEF" w:rsidRPr="00793CF5">
        <w:rPr>
          <w:rFonts w:ascii="Times New Roman" w:hAnsi="Times New Roman" w:cs="Times New Roman"/>
          <w:sz w:val="24"/>
          <w:szCs w:val="24"/>
        </w:rPr>
        <w:t>. Заказчик рассматривае</w:t>
      </w:r>
      <w:r w:rsidR="005A6C6F" w:rsidRPr="00793CF5">
        <w:rPr>
          <w:rFonts w:ascii="Times New Roman" w:hAnsi="Times New Roman" w:cs="Times New Roman"/>
          <w:sz w:val="24"/>
          <w:szCs w:val="24"/>
        </w:rPr>
        <w:t>т Акты по форме КС-2 в течение 3 (трех</w:t>
      </w:r>
      <w:r w:rsidR="00F71FEF" w:rsidRPr="00793CF5">
        <w:rPr>
          <w:rFonts w:ascii="Times New Roman" w:hAnsi="Times New Roman" w:cs="Times New Roman"/>
          <w:sz w:val="24"/>
          <w:szCs w:val="24"/>
        </w:rPr>
        <w:t>) рабочих дней с момента их</w:t>
      </w:r>
    </w:p>
    <w:p w14:paraId="2D8CE561" w14:textId="77777777" w:rsidR="00F71FEF" w:rsidRPr="00793CF5" w:rsidRDefault="00F71FEF" w:rsidP="00DB60A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представления, подписывает их или направляет Подрядчику мотивированный отказ в письменной</w:t>
      </w:r>
    </w:p>
    <w:p w14:paraId="11487D87" w14:textId="77777777" w:rsidR="00F71FEF" w:rsidRPr="00793CF5" w:rsidRDefault="00F71FEF" w:rsidP="00DB60A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форме.</w:t>
      </w:r>
    </w:p>
    <w:p w14:paraId="25045BDE" w14:textId="77777777" w:rsidR="00F71FEF" w:rsidRPr="00793CF5" w:rsidRDefault="00A5093B" w:rsidP="00DB60A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B60A2">
        <w:rPr>
          <w:rFonts w:ascii="Times New Roman" w:hAnsi="Times New Roman" w:cs="Times New Roman"/>
          <w:sz w:val="24"/>
          <w:szCs w:val="24"/>
        </w:rPr>
        <w:t>.5</w:t>
      </w:r>
      <w:r w:rsidR="00F71FEF" w:rsidRPr="00793CF5">
        <w:rPr>
          <w:rFonts w:ascii="Times New Roman" w:hAnsi="Times New Roman" w:cs="Times New Roman"/>
          <w:sz w:val="24"/>
          <w:szCs w:val="24"/>
        </w:rPr>
        <w:t>. При наличии у Заказчика замечаний, в том числе о недостатках выполненных работ, Заказчик</w:t>
      </w:r>
    </w:p>
    <w:p w14:paraId="3345137D" w14:textId="77777777" w:rsidR="00F71FEF" w:rsidRPr="00793CF5" w:rsidRDefault="00F71FEF" w:rsidP="00DB60A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оговаривает их непосредственно в протоколе недостатков (в произвольной форме) за подписью</w:t>
      </w:r>
    </w:p>
    <w:p w14:paraId="7C0972F4" w14:textId="77777777" w:rsidR="004B21E5" w:rsidRDefault="00F71FEF" w:rsidP="004B21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полномочного представителя Заказчика. Подрядчик обязан устранить эти замечания Заказчика в сроки,</w:t>
      </w:r>
      <w:r w:rsidR="002B3D2D">
        <w:rPr>
          <w:rFonts w:ascii="Times New Roman" w:hAnsi="Times New Roman" w:cs="Times New Roman"/>
          <w:sz w:val="24"/>
          <w:szCs w:val="24"/>
        </w:rPr>
        <w:t xml:space="preserve"> </w:t>
      </w:r>
      <w:r w:rsidRPr="00793CF5">
        <w:rPr>
          <w:rFonts w:ascii="Times New Roman" w:hAnsi="Times New Roman" w:cs="Times New Roman"/>
          <w:sz w:val="24"/>
          <w:szCs w:val="24"/>
        </w:rPr>
        <w:t>указ</w:t>
      </w:r>
      <w:r w:rsidR="00F462EE" w:rsidRPr="00793CF5">
        <w:rPr>
          <w:rFonts w:ascii="Times New Roman" w:hAnsi="Times New Roman" w:cs="Times New Roman"/>
          <w:sz w:val="24"/>
          <w:szCs w:val="24"/>
        </w:rPr>
        <w:t>анные в Актах, но</w:t>
      </w:r>
      <w:r w:rsidRPr="00793CF5">
        <w:rPr>
          <w:rFonts w:ascii="Times New Roman" w:hAnsi="Times New Roman" w:cs="Times New Roman"/>
          <w:sz w:val="24"/>
          <w:szCs w:val="24"/>
        </w:rPr>
        <w:t xml:space="preserve"> не позднее 10 (десяти) календарных дней с даты получения</w:t>
      </w:r>
      <w:r w:rsidR="001310D6">
        <w:rPr>
          <w:rFonts w:ascii="Times New Roman" w:hAnsi="Times New Roman" w:cs="Times New Roman"/>
          <w:sz w:val="24"/>
          <w:szCs w:val="24"/>
        </w:rPr>
        <w:t xml:space="preserve"> </w:t>
      </w:r>
      <w:r w:rsidR="00F462EE" w:rsidRPr="00793CF5">
        <w:rPr>
          <w:rFonts w:ascii="Times New Roman" w:hAnsi="Times New Roman" w:cs="Times New Roman"/>
          <w:sz w:val="24"/>
          <w:szCs w:val="24"/>
        </w:rPr>
        <w:t>протокола недостатков.</w:t>
      </w:r>
    </w:p>
    <w:p w14:paraId="118C04F6" w14:textId="77777777" w:rsidR="004B21E5" w:rsidRPr="004B21E5" w:rsidRDefault="004B21E5" w:rsidP="004B21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A710D5" w14:textId="77777777" w:rsidR="004B21E5" w:rsidRPr="004B21E5" w:rsidRDefault="004B21E5" w:rsidP="00A5093B">
      <w:pPr>
        <w:pStyle w:val="ListParagraph"/>
        <w:numPr>
          <w:ilvl w:val="0"/>
          <w:numId w:val="4"/>
        </w:numPr>
        <w:spacing w:line="480" w:lineRule="auto"/>
        <w:jc w:val="center"/>
        <w:rPr>
          <w:b/>
          <w:bCs/>
          <w:sz w:val="24"/>
          <w:szCs w:val="24"/>
        </w:rPr>
      </w:pPr>
      <w:r w:rsidRPr="004B21E5">
        <w:rPr>
          <w:b/>
          <w:bCs/>
          <w:sz w:val="24"/>
          <w:szCs w:val="24"/>
        </w:rPr>
        <w:t>ПРАВА И ОБЯЗАННОСТИ ЗАКАЗЧИКА.</w:t>
      </w:r>
    </w:p>
    <w:p w14:paraId="7B3D8F72" w14:textId="77777777" w:rsidR="004B21E5" w:rsidRPr="004B21E5" w:rsidRDefault="00A5093B" w:rsidP="004B21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B21E5" w:rsidRPr="004B21E5">
        <w:rPr>
          <w:rFonts w:ascii="Times New Roman" w:hAnsi="Times New Roman" w:cs="Times New Roman"/>
          <w:sz w:val="24"/>
          <w:szCs w:val="24"/>
        </w:rPr>
        <w:t>.1.</w:t>
      </w:r>
      <w:r w:rsidR="00AF7205">
        <w:rPr>
          <w:rFonts w:ascii="Times New Roman" w:hAnsi="Times New Roman" w:cs="Times New Roman"/>
          <w:sz w:val="24"/>
          <w:szCs w:val="24"/>
        </w:rPr>
        <w:t xml:space="preserve"> </w:t>
      </w:r>
      <w:r w:rsidR="004B21E5" w:rsidRPr="004B21E5">
        <w:rPr>
          <w:rFonts w:ascii="Times New Roman" w:hAnsi="Times New Roman" w:cs="Times New Roman"/>
          <w:sz w:val="24"/>
          <w:szCs w:val="24"/>
        </w:rPr>
        <w:t>Для реализации настоящего договора Заказчик обязуется:</w:t>
      </w:r>
    </w:p>
    <w:p w14:paraId="03B500FA" w14:textId="77777777" w:rsidR="004B21E5" w:rsidRPr="004B21E5" w:rsidRDefault="00A5093B" w:rsidP="004B21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B21E5" w:rsidRPr="004B21E5">
        <w:rPr>
          <w:rFonts w:ascii="Times New Roman" w:hAnsi="Times New Roman" w:cs="Times New Roman"/>
          <w:sz w:val="24"/>
          <w:szCs w:val="24"/>
        </w:rPr>
        <w:t>.1.1. Обеспечить строительную готовность Объекта, конструкций и отдельных видов работ для производства Подрядчиком порученных ему по договору работ.</w:t>
      </w:r>
    </w:p>
    <w:p w14:paraId="51F33456" w14:textId="77777777" w:rsidR="004B21E5" w:rsidRPr="004B21E5" w:rsidRDefault="00A5093B" w:rsidP="004B21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B21E5" w:rsidRPr="004B21E5">
        <w:rPr>
          <w:rFonts w:ascii="Times New Roman" w:hAnsi="Times New Roman" w:cs="Times New Roman"/>
          <w:sz w:val="24"/>
          <w:szCs w:val="24"/>
        </w:rPr>
        <w:t>.1.2. Произвести приемку и оплату работ, выполненных Подрядчиком, при условии надлежащего исполнения обязательств со стороны Подрядчика в сроки, согласованные Сторонами.</w:t>
      </w:r>
    </w:p>
    <w:p w14:paraId="7A2BA5F3" w14:textId="77777777" w:rsidR="004B21E5" w:rsidRPr="004B21E5" w:rsidRDefault="00A5093B" w:rsidP="004B21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776C8">
        <w:rPr>
          <w:rFonts w:ascii="Times New Roman" w:hAnsi="Times New Roman" w:cs="Times New Roman"/>
          <w:sz w:val="24"/>
          <w:szCs w:val="24"/>
        </w:rPr>
        <w:t>.1.3</w:t>
      </w:r>
      <w:r w:rsidR="004B21E5" w:rsidRPr="004B21E5">
        <w:rPr>
          <w:rFonts w:ascii="Times New Roman" w:hAnsi="Times New Roman" w:cs="Times New Roman"/>
          <w:sz w:val="24"/>
          <w:szCs w:val="24"/>
        </w:rPr>
        <w:t>. Выполнить в полном объеме все свои обязательства, предусмотренные в других статьях настоящего договора.</w:t>
      </w:r>
    </w:p>
    <w:p w14:paraId="778A4BE4" w14:textId="77777777" w:rsidR="004B21E5" w:rsidRDefault="00A5093B" w:rsidP="004B21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776C8">
        <w:rPr>
          <w:rFonts w:ascii="Times New Roman" w:hAnsi="Times New Roman" w:cs="Times New Roman"/>
          <w:sz w:val="24"/>
          <w:szCs w:val="24"/>
        </w:rPr>
        <w:t>.1.4</w:t>
      </w:r>
      <w:r w:rsidR="004B21E5" w:rsidRPr="004B21E5">
        <w:rPr>
          <w:rFonts w:ascii="Times New Roman" w:hAnsi="Times New Roman" w:cs="Times New Roman"/>
          <w:sz w:val="24"/>
          <w:szCs w:val="24"/>
        </w:rPr>
        <w:t xml:space="preserve">. Заказчик обязан давать ответы и предоставлять необходимые согласования на запросы </w:t>
      </w:r>
      <w:r w:rsidR="004B21E5" w:rsidRPr="004B21E5">
        <w:rPr>
          <w:rFonts w:ascii="Times New Roman" w:hAnsi="Times New Roman" w:cs="Times New Roman"/>
          <w:bCs/>
          <w:sz w:val="24"/>
          <w:szCs w:val="24"/>
        </w:rPr>
        <w:t>Подрядчика</w:t>
      </w:r>
      <w:r w:rsidR="004B21E5" w:rsidRPr="004B21E5">
        <w:rPr>
          <w:rFonts w:ascii="Times New Roman" w:hAnsi="Times New Roman" w:cs="Times New Roman"/>
          <w:sz w:val="24"/>
          <w:szCs w:val="24"/>
        </w:rPr>
        <w:t xml:space="preserve"> в течение трех рабочих дней со дня получения соответствующего запроса. </w:t>
      </w:r>
    </w:p>
    <w:p w14:paraId="65920622" w14:textId="77777777" w:rsidR="004B21E5" w:rsidRDefault="00A5093B" w:rsidP="004B21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B21E5" w:rsidRPr="004B21E5">
        <w:rPr>
          <w:rFonts w:ascii="Times New Roman" w:hAnsi="Times New Roman" w:cs="Times New Roman"/>
          <w:sz w:val="24"/>
          <w:szCs w:val="24"/>
        </w:rPr>
        <w:t>.2. Заказчик совместно с Подрядчиком осуществляет технический надзор и контроль за ходом и качеством выполняемых работ, соблюдением графика выполнения, качеством используемых Подрядчиком материалов.</w:t>
      </w:r>
    </w:p>
    <w:p w14:paraId="2E023C97" w14:textId="77777777" w:rsidR="004B21E5" w:rsidRDefault="004B21E5" w:rsidP="004B21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DB3876" w14:textId="77777777" w:rsidR="004B21E5" w:rsidRPr="004B21E5" w:rsidRDefault="004B21E5" w:rsidP="00A5093B">
      <w:pPr>
        <w:pStyle w:val="ListParagraph"/>
        <w:numPr>
          <w:ilvl w:val="0"/>
          <w:numId w:val="4"/>
        </w:numPr>
        <w:autoSpaceDE/>
        <w:autoSpaceDN/>
        <w:adjustRightInd/>
        <w:spacing w:line="480" w:lineRule="auto"/>
        <w:jc w:val="center"/>
        <w:rPr>
          <w:b/>
          <w:sz w:val="24"/>
          <w:szCs w:val="24"/>
        </w:rPr>
      </w:pPr>
      <w:r w:rsidRPr="004B21E5">
        <w:rPr>
          <w:b/>
          <w:sz w:val="24"/>
          <w:szCs w:val="24"/>
        </w:rPr>
        <w:t>ПРАВА И ОБЯЗАННОСТИ ПОДРЯДЧИКА.</w:t>
      </w:r>
    </w:p>
    <w:p w14:paraId="4311C4E8" w14:textId="77777777" w:rsidR="004B21E5" w:rsidRPr="004B21E5" w:rsidRDefault="004B21E5" w:rsidP="004B21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21E5">
        <w:rPr>
          <w:rFonts w:ascii="Times New Roman" w:hAnsi="Times New Roman" w:cs="Times New Roman"/>
          <w:sz w:val="24"/>
          <w:szCs w:val="24"/>
        </w:rPr>
        <w:t>Для выполнения работ по настоящему договору Подрядчик обязуется:</w:t>
      </w:r>
    </w:p>
    <w:p w14:paraId="1BBBE168" w14:textId="77777777" w:rsidR="004B21E5" w:rsidRPr="004B21E5" w:rsidRDefault="00A5093B" w:rsidP="004B21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B21E5" w:rsidRPr="004B21E5">
        <w:rPr>
          <w:rFonts w:ascii="Times New Roman" w:hAnsi="Times New Roman" w:cs="Times New Roman"/>
          <w:sz w:val="24"/>
          <w:szCs w:val="24"/>
        </w:rPr>
        <w:t>.1.  За свой счет осуществить работы, указанные в п.1.1 настоящего Договора, согласно утвержденного сметного расчета № 1 (Приложение 1).</w:t>
      </w:r>
    </w:p>
    <w:p w14:paraId="11C3268E" w14:textId="77777777" w:rsidR="004B21E5" w:rsidRPr="004B21E5" w:rsidRDefault="00A5093B" w:rsidP="004B21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B21E5" w:rsidRPr="004B21E5">
        <w:rPr>
          <w:rFonts w:ascii="Times New Roman" w:hAnsi="Times New Roman" w:cs="Times New Roman"/>
          <w:sz w:val="24"/>
          <w:szCs w:val="24"/>
        </w:rPr>
        <w:t>.2.</w:t>
      </w:r>
      <w:r w:rsidR="00320D8B">
        <w:rPr>
          <w:rFonts w:ascii="Times New Roman" w:hAnsi="Times New Roman" w:cs="Times New Roman"/>
          <w:sz w:val="24"/>
          <w:szCs w:val="24"/>
        </w:rPr>
        <w:t xml:space="preserve"> </w:t>
      </w:r>
      <w:r w:rsidR="004B21E5" w:rsidRPr="004B21E5">
        <w:rPr>
          <w:rFonts w:ascii="Times New Roman" w:hAnsi="Times New Roman" w:cs="Times New Roman"/>
          <w:sz w:val="24"/>
          <w:szCs w:val="24"/>
        </w:rPr>
        <w:t>Обеспечить:</w:t>
      </w:r>
    </w:p>
    <w:p w14:paraId="06AACBEA" w14:textId="77777777" w:rsidR="004B21E5" w:rsidRPr="004B21E5" w:rsidRDefault="004B21E5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21E5">
        <w:rPr>
          <w:rFonts w:ascii="Times New Roman" w:hAnsi="Times New Roman" w:cs="Times New Roman"/>
          <w:sz w:val="24"/>
          <w:szCs w:val="24"/>
        </w:rPr>
        <w:t>- готовность выполняемых им работ в сроки, предусмотренные договором, а также создание условий для производства последующих работ;</w:t>
      </w:r>
    </w:p>
    <w:p w14:paraId="615D7791" w14:textId="77777777" w:rsidR="004B21E5" w:rsidRPr="004B21E5" w:rsidRDefault="004B21E5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21E5">
        <w:rPr>
          <w:rFonts w:ascii="Times New Roman" w:hAnsi="Times New Roman" w:cs="Times New Roman"/>
          <w:sz w:val="24"/>
          <w:szCs w:val="24"/>
        </w:rPr>
        <w:t>- качество, условия и порядок выполнения всех работ в соответствии с действующими нормами и правилами;</w:t>
      </w:r>
    </w:p>
    <w:p w14:paraId="59C0F248" w14:textId="77777777" w:rsidR="004B21E5" w:rsidRDefault="004B21E5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21E5">
        <w:rPr>
          <w:rFonts w:ascii="Times New Roman" w:hAnsi="Times New Roman" w:cs="Times New Roman"/>
          <w:sz w:val="24"/>
          <w:szCs w:val="24"/>
        </w:rPr>
        <w:t>- своевременное устранение недостатков и дефектов, выявленных при приемке работ и в период гарантийной эксплуатации результата работ.</w:t>
      </w:r>
    </w:p>
    <w:p w14:paraId="5A1B909E" w14:textId="77777777" w:rsidR="00E955FB" w:rsidRPr="004B21E5" w:rsidRDefault="00E955FB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персонал необходимыми средствами индивидуальной защиты</w:t>
      </w:r>
    </w:p>
    <w:p w14:paraId="6E87DCC8" w14:textId="77777777" w:rsidR="004B21E5" w:rsidRPr="004B21E5" w:rsidRDefault="00A5093B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4B21E5" w:rsidRPr="004B21E5">
        <w:rPr>
          <w:rFonts w:ascii="Times New Roman" w:hAnsi="Times New Roman" w:cs="Times New Roman"/>
          <w:sz w:val="24"/>
          <w:szCs w:val="24"/>
        </w:rPr>
        <w:t>.3.</w:t>
      </w:r>
      <w:r w:rsidR="00320D8B">
        <w:rPr>
          <w:rFonts w:ascii="Times New Roman" w:hAnsi="Times New Roman" w:cs="Times New Roman"/>
          <w:sz w:val="24"/>
          <w:szCs w:val="24"/>
        </w:rPr>
        <w:t xml:space="preserve"> </w:t>
      </w:r>
      <w:r w:rsidR="004B21E5" w:rsidRPr="004B21E5">
        <w:rPr>
          <w:rFonts w:ascii="Times New Roman" w:hAnsi="Times New Roman" w:cs="Times New Roman"/>
          <w:sz w:val="24"/>
          <w:szCs w:val="24"/>
        </w:rPr>
        <w:t>Исполнять полученные в ходе строительства указания Заказчика, если такие указания не противоречат условиям договора строительного подряда.</w:t>
      </w:r>
    </w:p>
    <w:p w14:paraId="6D2DC742" w14:textId="77777777" w:rsidR="004B21E5" w:rsidRPr="004B21E5" w:rsidRDefault="00A5093B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B21E5" w:rsidRPr="004B21E5">
        <w:rPr>
          <w:rFonts w:ascii="Times New Roman" w:hAnsi="Times New Roman" w:cs="Times New Roman"/>
          <w:sz w:val="24"/>
          <w:szCs w:val="24"/>
        </w:rPr>
        <w:t>.4. Подрядчик обязан согласовывать производство своих работ с Заказчиком и вести журнал производства работ, в котором отражает весь ход производства работ, а также все факты и обстоятельства, связанные с производством работ (дата начала и окончания работ, дата предоставления материалов, оборудования, услуг, сообщение о принятии работ, о проведенных испытаниях, задержках, связанных с несвоевременной поставкой материалов, выходе из строя строительной техники, а также другие факты, которые могут повлиять на окончательный срок завершения строительных работ).</w:t>
      </w:r>
    </w:p>
    <w:p w14:paraId="104230AE" w14:textId="77777777" w:rsidR="004B21E5" w:rsidRPr="004B21E5" w:rsidRDefault="00A5093B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B21E5" w:rsidRPr="004B21E5">
        <w:rPr>
          <w:rFonts w:ascii="Times New Roman" w:hAnsi="Times New Roman" w:cs="Times New Roman"/>
          <w:sz w:val="24"/>
          <w:szCs w:val="24"/>
        </w:rPr>
        <w:t>.5. Производить допуск к производству работ на Объекте только обученного и аттестованного для соответствующих видов работ (согласно законодательных, нормативных документов и правил) персонала.</w:t>
      </w:r>
    </w:p>
    <w:p w14:paraId="565246DF" w14:textId="77777777" w:rsidR="004B21E5" w:rsidRPr="004B21E5" w:rsidRDefault="00A5093B" w:rsidP="00E955F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B21E5" w:rsidRPr="004B21E5">
        <w:rPr>
          <w:rFonts w:ascii="Times New Roman" w:hAnsi="Times New Roman" w:cs="Times New Roman"/>
          <w:sz w:val="24"/>
          <w:szCs w:val="24"/>
        </w:rPr>
        <w:t xml:space="preserve">.6. Осуществлять ежедневную, а по завершении работ - окончательную уборку рабочих мест от строительных </w:t>
      </w:r>
      <w:r w:rsidR="00E955FB">
        <w:rPr>
          <w:rFonts w:ascii="Times New Roman" w:hAnsi="Times New Roman" w:cs="Times New Roman"/>
          <w:sz w:val="24"/>
          <w:szCs w:val="24"/>
        </w:rPr>
        <w:t xml:space="preserve">отходов. </w:t>
      </w:r>
    </w:p>
    <w:p w14:paraId="2D75B3AD" w14:textId="77777777" w:rsidR="004B21E5" w:rsidRPr="004B21E5" w:rsidRDefault="004B21E5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21E5">
        <w:rPr>
          <w:rFonts w:ascii="Times New Roman" w:hAnsi="Times New Roman" w:cs="Times New Roman"/>
          <w:sz w:val="24"/>
          <w:szCs w:val="24"/>
        </w:rPr>
        <w:t xml:space="preserve">    Строительные отходы (строительный мусор) подлежит вывозу специализированной организацией со строительной площадки. </w:t>
      </w:r>
    </w:p>
    <w:p w14:paraId="177AC573" w14:textId="77777777" w:rsidR="004B21E5" w:rsidRPr="004B21E5" w:rsidRDefault="00A5093B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B21E5" w:rsidRPr="004B21E5">
        <w:rPr>
          <w:rFonts w:ascii="Times New Roman" w:hAnsi="Times New Roman" w:cs="Times New Roman"/>
          <w:sz w:val="24"/>
          <w:szCs w:val="24"/>
        </w:rPr>
        <w:t xml:space="preserve">.7. С момента начала работ на строительной площадке до их окончания любой работник подрядной организации должны находиться на территории строительной площадки Объекта в форме-спецодежде </w:t>
      </w:r>
    </w:p>
    <w:p w14:paraId="5BF578D5" w14:textId="77777777" w:rsidR="004B21E5" w:rsidRPr="004B21E5" w:rsidRDefault="00A5093B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B21E5" w:rsidRPr="004B21E5">
        <w:rPr>
          <w:rFonts w:ascii="Times New Roman" w:hAnsi="Times New Roman" w:cs="Times New Roman"/>
          <w:sz w:val="24"/>
          <w:szCs w:val="24"/>
        </w:rPr>
        <w:t>.8. Для выполнения работ по настоящему договору Подрядчик вправе привлекать третьих лиц. Ответственность за надлежащее выполнение работ указанными лицами, за координацию их деятельности несет Подрядчик.</w:t>
      </w:r>
    </w:p>
    <w:p w14:paraId="73297C16" w14:textId="77777777" w:rsidR="004B21E5" w:rsidRPr="004B21E5" w:rsidRDefault="00A5093B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B21E5" w:rsidRPr="004B21E5">
        <w:rPr>
          <w:rFonts w:ascii="Times New Roman" w:hAnsi="Times New Roman" w:cs="Times New Roman"/>
          <w:sz w:val="24"/>
          <w:szCs w:val="24"/>
        </w:rPr>
        <w:t>.9. При проведении работ Подрядчик обеспечивает соблюдение своими работниками и привлеченными на договорной основе лицами правил норм и правил охраны труда и пожарной безопасности в целом, и в частности:</w:t>
      </w:r>
    </w:p>
    <w:p w14:paraId="198A49BC" w14:textId="77777777" w:rsidR="004B21E5" w:rsidRPr="004B21E5" w:rsidRDefault="004B21E5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21E5">
        <w:rPr>
          <w:rFonts w:ascii="Times New Roman" w:hAnsi="Times New Roman" w:cs="Times New Roman"/>
          <w:sz w:val="24"/>
          <w:szCs w:val="24"/>
        </w:rPr>
        <w:t>- Правил по охране труда при работе на высоте, утвержденных Приказом Минтруда РФ от 16.11.2020г.№782н;</w:t>
      </w:r>
    </w:p>
    <w:p w14:paraId="693B80F2" w14:textId="77777777" w:rsidR="004B21E5" w:rsidRPr="004B21E5" w:rsidRDefault="004B21E5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21E5">
        <w:rPr>
          <w:rFonts w:ascii="Times New Roman" w:hAnsi="Times New Roman" w:cs="Times New Roman"/>
          <w:sz w:val="24"/>
          <w:szCs w:val="24"/>
        </w:rPr>
        <w:t>- Правила по охране труда при работе с инструментом и приспособлениями, утвержденных Приказом Минтруда РФ от Приказ Минтруда от 27.11.2020 № 835н;</w:t>
      </w:r>
    </w:p>
    <w:p w14:paraId="2ACEA0FA" w14:textId="77777777" w:rsidR="004B21E5" w:rsidRPr="004B21E5" w:rsidRDefault="004B21E5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21E5">
        <w:rPr>
          <w:rFonts w:ascii="Times New Roman" w:hAnsi="Times New Roman" w:cs="Times New Roman"/>
          <w:sz w:val="24"/>
          <w:szCs w:val="24"/>
        </w:rPr>
        <w:t>- Правил противопожарного режима в Российской Федерации, утверждены Постановлением Правительства Российской Федерации от 16.09.2020г. № 1479.</w:t>
      </w:r>
    </w:p>
    <w:p w14:paraId="54026139" w14:textId="77777777" w:rsidR="004B21E5" w:rsidRPr="004B21E5" w:rsidRDefault="00A5093B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B21E5" w:rsidRPr="004B21E5">
        <w:rPr>
          <w:rFonts w:ascii="Times New Roman" w:hAnsi="Times New Roman" w:cs="Times New Roman"/>
          <w:sz w:val="24"/>
          <w:szCs w:val="24"/>
        </w:rPr>
        <w:t>.10. Подрядчик несет ответственность за сооружения, другое имущество, зеленые насаждения в непосредственной близости от строительной площадки, которые повреждены или разрушены в результате его действий либо привлеченных им Подрядчиков.</w:t>
      </w:r>
    </w:p>
    <w:p w14:paraId="7A58AFB4" w14:textId="77777777" w:rsidR="004B21E5" w:rsidRPr="004B21E5" w:rsidRDefault="00A5093B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B21E5" w:rsidRPr="004B21E5">
        <w:rPr>
          <w:rFonts w:ascii="Times New Roman" w:hAnsi="Times New Roman" w:cs="Times New Roman"/>
          <w:sz w:val="24"/>
          <w:szCs w:val="24"/>
        </w:rPr>
        <w:t xml:space="preserve">.11. Подрядчик обязан представить надлежащим образом заверенную копию приказа о назначении лица, ответственного за производство работ. </w:t>
      </w:r>
    </w:p>
    <w:p w14:paraId="37599117" w14:textId="77777777" w:rsidR="004B21E5" w:rsidRPr="004B21E5" w:rsidRDefault="00A5093B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B21E5" w:rsidRPr="004B21E5">
        <w:rPr>
          <w:rFonts w:ascii="Times New Roman" w:hAnsi="Times New Roman" w:cs="Times New Roman"/>
          <w:sz w:val="24"/>
          <w:szCs w:val="24"/>
        </w:rPr>
        <w:t>.12. При полном завершении работ в двухдневный срок известить об этом Заказчика.</w:t>
      </w:r>
    </w:p>
    <w:p w14:paraId="021FED36" w14:textId="77777777" w:rsidR="004B21E5" w:rsidRPr="004B21E5" w:rsidRDefault="00A5093B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B21E5" w:rsidRPr="004B21E5">
        <w:rPr>
          <w:rFonts w:ascii="Times New Roman" w:hAnsi="Times New Roman" w:cs="Times New Roman"/>
          <w:sz w:val="24"/>
          <w:szCs w:val="24"/>
        </w:rPr>
        <w:t>.13. Вывезти в двухдневный срок со дня подписания акта о приемке результата работ за пределы строительной площадки, принадлежащие ему машины, оборудование, инструменты, строительные материалы, временные сооружения и другое имущество. В случае просрочки указанного срока Заказчик вправе удержать оплату по настоящему договору.</w:t>
      </w:r>
    </w:p>
    <w:p w14:paraId="1DDBD988" w14:textId="77777777" w:rsidR="004B21E5" w:rsidRPr="004B21E5" w:rsidRDefault="00A5093B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B21E5" w:rsidRPr="004B21E5">
        <w:rPr>
          <w:rFonts w:ascii="Times New Roman" w:hAnsi="Times New Roman" w:cs="Times New Roman"/>
          <w:sz w:val="24"/>
          <w:szCs w:val="24"/>
        </w:rPr>
        <w:t xml:space="preserve">.16. Подрядчик несет риск случайной гибели или случайного повреждения материалов и оборудования и результата выполненных работ до подписания Сторонами Акта сдачи-приемки результата работ. </w:t>
      </w:r>
    </w:p>
    <w:p w14:paraId="1634F0A1" w14:textId="77777777" w:rsidR="004B21E5" w:rsidRPr="004B21E5" w:rsidRDefault="00A5093B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955FB">
        <w:rPr>
          <w:rFonts w:ascii="Times New Roman" w:hAnsi="Times New Roman" w:cs="Times New Roman"/>
          <w:sz w:val="24"/>
          <w:szCs w:val="24"/>
        </w:rPr>
        <w:t>.17</w:t>
      </w:r>
      <w:r w:rsidR="004B21E5" w:rsidRPr="004B21E5">
        <w:rPr>
          <w:rFonts w:ascii="Times New Roman" w:hAnsi="Times New Roman" w:cs="Times New Roman"/>
          <w:sz w:val="24"/>
          <w:szCs w:val="24"/>
        </w:rPr>
        <w:t>. Выполнить в полном объеме все свои обязательства, предусмотренные в других статьях настоящего договора.</w:t>
      </w:r>
    </w:p>
    <w:p w14:paraId="08002024" w14:textId="77777777" w:rsidR="004B21E5" w:rsidRPr="004B21E5" w:rsidRDefault="00A5093B" w:rsidP="004B21E5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E955FB">
        <w:rPr>
          <w:rFonts w:ascii="Times New Roman" w:hAnsi="Times New Roman" w:cs="Times New Roman"/>
          <w:color w:val="000000" w:themeColor="text1"/>
          <w:sz w:val="24"/>
          <w:szCs w:val="24"/>
        </w:rPr>
        <w:t>.18</w:t>
      </w:r>
      <w:r w:rsidR="004B21E5" w:rsidRPr="004B21E5">
        <w:rPr>
          <w:rFonts w:ascii="Times New Roman" w:hAnsi="Times New Roman" w:cs="Times New Roman"/>
          <w:color w:val="000000" w:themeColor="text1"/>
          <w:sz w:val="24"/>
          <w:szCs w:val="24"/>
        </w:rPr>
        <w:t>. В случае отсутствия своевременной оплаты авансовых платежей/ платежей по выполненным работам подрядчик оставляет за собой законное право на приостановление работ до оплаты по усл</w:t>
      </w:r>
      <w:r w:rsidR="004B21E5">
        <w:rPr>
          <w:rFonts w:ascii="Times New Roman" w:hAnsi="Times New Roman" w:cs="Times New Roman"/>
          <w:color w:val="000000" w:themeColor="text1"/>
          <w:sz w:val="24"/>
          <w:szCs w:val="24"/>
        </w:rPr>
        <w:t>овиям договора согласно п. 4.2.</w:t>
      </w:r>
    </w:p>
    <w:p w14:paraId="07DDBBC8" w14:textId="77777777" w:rsidR="00F71FEF" w:rsidRPr="00793CF5" w:rsidRDefault="00F71FEF" w:rsidP="00793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98BB2" w14:textId="77777777" w:rsidR="00320C4A" w:rsidRDefault="00A5093B" w:rsidP="000D67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F71FEF" w:rsidRPr="00793CF5">
        <w:rPr>
          <w:rFonts w:ascii="Times New Roman" w:hAnsi="Times New Roman" w:cs="Times New Roman"/>
          <w:b/>
          <w:sz w:val="24"/>
          <w:szCs w:val="24"/>
        </w:rPr>
        <w:t>. ГАРАНТИИ</w:t>
      </w:r>
    </w:p>
    <w:p w14:paraId="31F113AA" w14:textId="77777777" w:rsidR="000D6703" w:rsidRPr="00793CF5" w:rsidRDefault="000D6703" w:rsidP="000D67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8C3F19" w14:textId="77777777" w:rsidR="00F71FEF" w:rsidRPr="00793CF5" w:rsidRDefault="00A5093B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71FEF" w:rsidRPr="00793CF5">
        <w:rPr>
          <w:rFonts w:ascii="Times New Roman" w:hAnsi="Times New Roman" w:cs="Times New Roman"/>
          <w:sz w:val="24"/>
          <w:szCs w:val="24"/>
        </w:rPr>
        <w:t>.1. Подрядчик гарантирует:</w:t>
      </w:r>
    </w:p>
    <w:p w14:paraId="075D4980" w14:textId="77777777" w:rsidR="00F71FEF" w:rsidRPr="00793CF5" w:rsidRDefault="00F71FEF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- надлежащее качество используемых материалов, соответствие их проектным спецификациям,</w:t>
      </w:r>
    </w:p>
    <w:p w14:paraId="20D95572" w14:textId="77777777" w:rsidR="00F71FEF" w:rsidRPr="00793CF5" w:rsidRDefault="00F71FEF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государственным стандартам и техническим условиям, обеспеченность их соответствующими</w:t>
      </w:r>
    </w:p>
    <w:p w14:paraId="4CAFB4C1" w14:textId="77777777" w:rsidR="00F71FEF" w:rsidRPr="00793CF5" w:rsidRDefault="00F71FEF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сертификатами, техническими паспортами и другими документами, удостоверяющими их качество;</w:t>
      </w:r>
    </w:p>
    <w:p w14:paraId="0BB62EC0" w14:textId="77777777" w:rsidR="00F71FEF" w:rsidRPr="00793CF5" w:rsidRDefault="00F71FEF" w:rsidP="00DB11B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- качество выполнения всех работ в соответствии с действующими строительными нормами и</w:t>
      </w:r>
      <w:r w:rsidR="00DB11B7">
        <w:rPr>
          <w:rFonts w:ascii="Times New Roman" w:hAnsi="Times New Roman" w:cs="Times New Roman"/>
          <w:sz w:val="24"/>
          <w:szCs w:val="24"/>
        </w:rPr>
        <w:t xml:space="preserve"> </w:t>
      </w:r>
      <w:r w:rsidR="00693C6C" w:rsidRPr="00793CF5">
        <w:rPr>
          <w:rFonts w:ascii="Times New Roman" w:hAnsi="Times New Roman" w:cs="Times New Roman"/>
          <w:sz w:val="24"/>
          <w:szCs w:val="24"/>
        </w:rPr>
        <w:t>правилами Р</w:t>
      </w:r>
      <w:r w:rsidRPr="00793CF5">
        <w:rPr>
          <w:rFonts w:ascii="Times New Roman" w:hAnsi="Times New Roman" w:cs="Times New Roman"/>
          <w:sz w:val="24"/>
          <w:szCs w:val="24"/>
        </w:rPr>
        <w:t>Ф.;</w:t>
      </w:r>
    </w:p>
    <w:p w14:paraId="672C3F09" w14:textId="77777777" w:rsidR="00F71FEF" w:rsidRPr="00793CF5" w:rsidRDefault="00F71FEF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- выполнение всех работ в полном объеме, в сроки, определенные условиями настоящего Договора;</w:t>
      </w:r>
    </w:p>
    <w:p w14:paraId="277B1A75" w14:textId="77777777" w:rsidR="00F71FEF" w:rsidRPr="00793CF5" w:rsidRDefault="00F71FEF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- своевременное устранение недостатков и дефектов, выявленных в работах в период гарантийного срока.</w:t>
      </w:r>
    </w:p>
    <w:p w14:paraId="38B2BA58" w14:textId="77777777" w:rsidR="00F71FEF" w:rsidRPr="00793CF5" w:rsidRDefault="00A5093B" w:rsidP="00120A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71FEF" w:rsidRPr="00793CF5">
        <w:rPr>
          <w:rFonts w:ascii="Times New Roman" w:hAnsi="Times New Roman" w:cs="Times New Roman"/>
          <w:sz w:val="24"/>
          <w:szCs w:val="24"/>
        </w:rPr>
        <w:t>.2. Гарантии качества распространяются на все конструктивные элементы и работы, выполненные</w:t>
      </w:r>
      <w:r w:rsidR="00120AE5">
        <w:rPr>
          <w:rFonts w:ascii="Times New Roman" w:hAnsi="Times New Roman" w:cs="Times New Roman"/>
          <w:sz w:val="24"/>
          <w:szCs w:val="24"/>
        </w:rPr>
        <w:t xml:space="preserve"> </w:t>
      </w:r>
      <w:r w:rsidR="00F71FEF" w:rsidRPr="00793CF5">
        <w:rPr>
          <w:rFonts w:ascii="Times New Roman" w:hAnsi="Times New Roman" w:cs="Times New Roman"/>
          <w:sz w:val="24"/>
          <w:szCs w:val="24"/>
        </w:rPr>
        <w:t xml:space="preserve">Подрядчиком по настоящему Договору. </w:t>
      </w:r>
      <w:r w:rsidR="00731E53" w:rsidRPr="00793CF5">
        <w:rPr>
          <w:rFonts w:ascii="Times New Roman" w:hAnsi="Times New Roman" w:cs="Times New Roman"/>
          <w:sz w:val="24"/>
          <w:szCs w:val="24"/>
        </w:rPr>
        <w:br/>
      </w:r>
      <w:r w:rsidR="00F71FEF" w:rsidRPr="00793CF5">
        <w:rPr>
          <w:rFonts w:ascii="Times New Roman" w:hAnsi="Times New Roman" w:cs="Times New Roman"/>
          <w:sz w:val="24"/>
          <w:szCs w:val="24"/>
        </w:rPr>
        <w:t>Гарантийный срок на выполненные Подрядчиком раб</w:t>
      </w:r>
      <w:r w:rsidR="00E53BC8" w:rsidRPr="00793CF5">
        <w:rPr>
          <w:rFonts w:ascii="Times New Roman" w:hAnsi="Times New Roman" w:cs="Times New Roman"/>
          <w:sz w:val="24"/>
          <w:szCs w:val="24"/>
        </w:rPr>
        <w:t xml:space="preserve">оты устанавливается сроком на </w:t>
      </w:r>
      <w:r w:rsidR="00731E53" w:rsidRPr="00793CF5">
        <w:rPr>
          <w:rFonts w:ascii="Times New Roman" w:hAnsi="Times New Roman" w:cs="Times New Roman"/>
          <w:sz w:val="24"/>
          <w:szCs w:val="24"/>
        </w:rPr>
        <w:br/>
      </w:r>
      <w:r w:rsidR="00E53BC8" w:rsidRPr="00793CF5">
        <w:rPr>
          <w:rFonts w:ascii="Times New Roman" w:hAnsi="Times New Roman" w:cs="Times New Roman"/>
          <w:b/>
          <w:sz w:val="24"/>
          <w:szCs w:val="24"/>
        </w:rPr>
        <w:t>12 (двенадцать) месяцев</w:t>
      </w:r>
      <w:r w:rsidR="009B051E" w:rsidRPr="00793C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1FEF" w:rsidRPr="00793CF5">
        <w:rPr>
          <w:rFonts w:ascii="Times New Roman" w:hAnsi="Times New Roman" w:cs="Times New Roman"/>
          <w:sz w:val="24"/>
          <w:szCs w:val="24"/>
        </w:rPr>
        <w:t>с даты подписания сторонами Акта о приемке выполненных работ (КС-2).</w:t>
      </w:r>
      <w:r w:rsidR="00120AE5">
        <w:rPr>
          <w:rFonts w:ascii="Times New Roman" w:hAnsi="Times New Roman" w:cs="Times New Roman"/>
          <w:sz w:val="24"/>
          <w:szCs w:val="24"/>
        </w:rPr>
        <w:t xml:space="preserve"> </w:t>
      </w:r>
      <w:r w:rsidR="00F71FEF" w:rsidRPr="00793CF5">
        <w:rPr>
          <w:rFonts w:ascii="Times New Roman" w:hAnsi="Times New Roman" w:cs="Times New Roman"/>
          <w:sz w:val="24"/>
          <w:szCs w:val="24"/>
        </w:rPr>
        <w:t>Если в период гарантийного срока эксплуатации Объекта обнаружатся дефекты, препятствующие</w:t>
      </w:r>
      <w:r w:rsidR="00120AE5">
        <w:rPr>
          <w:rFonts w:ascii="Times New Roman" w:hAnsi="Times New Roman" w:cs="Times New Roman"/>
          <w:sz w:val="24"/>
          <w:szCs w:val="24"/>
        </w:rPr>
        <w:t xml:space="preserve"> </w:t>
      </w:r>
      <w:r w:rsidR="00F71FEF" w:rsidRPr="00793CF5">
        <w:rPr>
          <w:rFonts w:ascii="Times New Roman" w:hAnsi="Times New Roman" w:cs="Times New Roman"/>
          <w:sz w:val="24"/>
          <w:szCs w:val="24"/>
        </w:rPr>
        <w:t>нормальному его функционированию, то Подрядчик обязан их устранить за свой счет.</w:t>
      </w:r>
    </w:p>
    <w:p w14:paraId="3BA39284" w14:textId="77777777" w:rsidR="00471858" w:rsidRPr="00793CF5" w:rsidRDefault="00A5093B" w:rsidP="00120A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71FEF" w:rsidRPr="00793CF5">
        <w:rPr>
          <w:rFonts w:ascii="Times New Roman" w:hAnsi="Times New Roman" w:cs="Times New Roman"/>
          <w:sz w:val="24"/>
          <w:szCs w:val="24"/>
        </w:rPr>
        <w:t>.3. Для участия в составлении акта, фиксирующего дефекты, согласования порядка и сроков их</w:t>
      </w:r>
      <w:r w:rsidR="00120AE5">
        <w:rPr>
          <w:rFonts w:ascii="Times New Roman" w:hAnsi="Times New Roman" w:cs="Times New Roman"/>
          <w:sz w:val="24"/>
          <w:szCs w:val="24"/>
        </w:rPr>
        <w:t xml:space="preserve"> </w:t>
      </w:r>
      <w:r w:rsidR="00F71FEF" w:rsidRPr="00793CF5">
        <w:rPr>
          <w:rFonts w:ascii="Times New Roman" w:hAnsi="Times New Roman" w:cs="Times New Roman"/>
          <w:sz w:val="24"/>
          <w:szCs w:val="24"/>
        </w:rPr>
        <w:t>устранения, Подрядчик обязан направить своего представителя не позднее 3- рабочих дней со дня</w:t>
      </w:r>
      <w:r w:rsidR="00120AE5">
        <w:rPr>
          <w:rFonts w:ascii="Times New Roman" w:hAnsi="Times New Roman" w:cs="Times New Roman"/>
          <w:sz w:val="24"/>
          <w:szCs w:val="24"/>
        </w:rPr>
        <w:t xml:space="preserve"> </w:t>
      </w:r>
      <w:r w:rsidR="00F71FEF" w:rsidRPr="00793CF5">
        <w:rPr>
          <w:rFonts w:ascii="Times New Roman" w:hAnsi="Times New Roman" w:cs="Times New Roman"/>
          <w:sz w:val="24"/>
          <w:szCs w:val="24"/>
        </w:rPr>
        <w:t>получения письменного извещения Заказчика. Подрядчик обязан устранить дефекты в 20-дневный срок с даты письменного уведомления Заказчика об обнаружении дефектов. Гарантийный срок в этом случае продлевается соответственно на период устранения дефектов. Указанные гарантии не распространяются на случаи преднамеренного (умышленного повреждения Объекта) или случаи возникновения дефектов по причине несоблюдения правил эксплуатации Объекта.</w:t>
      </w:r>
    </w:p>
    <w:p w14:paraId="0D38B5E9" w14:textId="77777777" w:rsidR="00120AE5" w:rsidRDefault="00120AE5" w:rsidP="00883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76AF5" w14:textId="77777777" w:rsidR="00120AE5" w:rsidRPr="00793CF5" w:rsidRDefault="00120AE5" w:rsidP="00793C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BF2580" w14:textId="77777777" w:rsidR="00F71FEF" w:rsidRPr="00793CF5" w:rsidRDefault="00A5093B" w:rsidP="00793C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F71FEF" w:rsidRPr="00793CF5">
        <w:rPr>
          <w:rFonts w:ascii="Times New Roman" w:hAnsi="Times New Roman" w:cs="Times New Roman"/>
          <w:b/>
          <w:sz w:val="24"/>
          <w:szCs w:val="24"/>
        </w:rPr>
        <w:t>. ВЗАИМООТНОШЕНИЯ СТОРОН ПРИ ВОЗНИКНОВЕНИИ</w:t>
      </w:r>
    </w:p>
    <w:p w14:paraId="380E79F0" w14:textId="77777777" w:rsidR="00F71FEF" w:rsidRPr="00793CF5" w:rsidRDefault="00F71FEF" w:rsidP="00793C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3CF5">
        <w:rPr>
          <w:rFonts w:ascii="Times New Roman" w:hAnsi="Times New Roman" w:cs="Times New Roman"/>
          <w:b/>
          <w:sz w:val="24"/>
          <w:szCs w:val="24"/>
        </w:rPr>
        <w:t>КОНФЛИКТНЫХ СИТУАЦИЙ</w:t>
      </w:r>
      <w:r w:rsidR="008B04DF" w:rsidRPr="00793CF5">
        <w:rPr>
          <w:rFonts w:ascii="Times New Roman" w:hAnsi="Times New Roman" w:cs="Times New Roman"/>
          <w:b/>
          <w:sz w:val="24"/>
          <w:szCs w:val="24"/>
        </w:rPr>
        <w:br/>
      </w:r>
    </w:p>
    <w:p w14:paraId="1E68CF3F" w14:textId="77777777" w:rsidR="00F71FEF" w:rsidRPr="00793CF5" w:rsidRDefault="00A5093B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71FEF" w:rsidRPr="00793CF5">
        <w:rPr>
          <w:rFonts w:ascii="Times New Roman" w:hAnsi="Times New Roman" w:cs="Times New Roman"/>
          <w:sz w:val="24"/>
          <w:szCs w:val="24"/>
        </w:rPr>
        <w:t>.1. К нарушениям Договора относятся нарушения условий выполненных работ, предусмотренных</w:t>
      </w:r>
    </w:p>
    <w:p w14:paraId="35E35C4F" w14:textId="77777777" w:rsidR="00F71FEF" w:rsidRPr="00793CF5" w:rsidRDefault="00F71FEF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Договором, ликвидация или банкротство одной из сторон.</w:t>
      </w:r>
    </w:p>
    <w:p w14:paraId="6E5913EB" w14:textId="77777777" w:rsidR="00F71FEF" w:rsidRPr="00793CF5" w:rsidRDefault="00A5093B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71FEF" w:rsidRPr="00793CF5">
        <w:rPr>
          <w:rFonts w:ascii="Times New Roman" w:hAnsi="Times New Roman" w:cs="Times New Roman"/>
          <w:sz w:val="24"/>
          <w:szCs w:val="24"/>
        </w:rPr>
        <w:t>.2. Любое невыполнение обязательств, кроме случаев невыполнения обязательств по причине</w:t>
      </w:r>
    </w:p>
    <w:p w14:paraId="6A5E1AAD" w14:textId="77777777" w:rsidR="00F71FEF" w:rsidRPr="00793CF5" w:rsidRDefault="00F71FEF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возникновения форс-мажорных обстоятельств, квалифицируется как нарушение настоящего Договора. Стороны несут ответственность по отношению друг к другу за нарушение настоящего Договора, а также в соответствии с законами и нормативными документами Российской Федерации. В случае невыполнения обязательств по причине форс-мажорных обстоятельств Подрядчик не несет подобной гражданской ответственности.</w:t>
      </w:r>
    </w:p>
    <w:p w14:paraId="373245E0" w14:textId="77777777" w:rsidR="00F71FEF" w:rsidRPr="00793CF5" w:rsidRDefault="00A5093B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71FEF" w:rsidRPr="00793CF5">
        <w:rPr>
          <w:rFonts w:ascii="Times New Roman" w:hAnsi="Times New Roman" w:cs="Times New Roman"/>
          <w:sz w:val="24"/>
          <w:szCs w:val="24"/>
        </w:rPr>
        <w:t>.3. Все споры, по которым Стороны по настоящему Договору не пришли к обоюдному согласию,</w:t>
      </w:r>
    </w:p>
    <w:p w14:paraId="1EAF72DA" w14:textId="77777777" w:rsidR="00F71FEF" w:rsidRDefault="00F71FEF" w:rsidP="00A509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разрешаются в</w:t>
      </w:r>
      <w:r w:rsidR="00A5093B">
        <w:rPr>
          <w:rFonts w:ascii="Times New Roman" w:hAnsi="Times New Roman" w:cs="Times New Roman"/>
          <w:sz w:val="24"/>
          <w:szCs w:val="24"/>
        </w:rPr>
        <w:t xml:space="preserve"> арбитражном суде города Москвы</w:t>
      </w:r>
    </w:p>
    <w:p w14:paraId="4BD5CBD1" w14:textId="77777777" w:rsidR="002D48CB" w:rsidRPr="00793CF5" w:rsidRDefault="002D48CB" w:rsidP="00A509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F8FAB9" w14:textId="77777777" w:rsidR="006503E3" w:rsidRDefault="00A5093B" w:rsidP="006503E3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9</w:t>
      </w:r>
      <w:r w:rsidR="006503E3" w:rsidRPr="005575AF">
        <w:rPr>
          <w:rFonts w:ascii="Times New Roman" w:hAnsi="Times New Roman" w:cs="Times New Roman"/>
          <w:b/>
          <w:bCs/>
          <w:sz w:val="22"/>
          <w:szCs w:val="22"/>
        </w:rPr>
        <w:t>. ОТВЕТСТВЕННОСТЬ СТОРОН</w:t>
      </w:r>
    </w:p>
    <w:p w14:paraId="61B77754" w14:textId="77777777" w:rsidR="006503E3" w:rsidRPr="005575AF" w:rsidRDefault="006503E3" w:rsidP="006503E3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669AF7A" w14:textId="77777777" w:rsidR="006503E3" w:rsidRPr="006503E3" w:rsidRDefault="00A5093B" w:rsidP="006503E3">
      <w:pPr>
        <w:pStyle w:val="ConsNormal"/>
        <w:widowControl/>
        <w:ind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503E3" w:rsidRPr="006503E3">
        <w:rPr>
          <w:rFonts w:ascii="Times New Roman" w:hAnsi="Times New Roman" w:cs="Times New Roman"/>
          <w:sz w:val="24"/>
          <w:szCs w:val="24"/>
        </w:rPr>
        <w:t>.1. Подрядчик за нарушение сроков выполнения работ по договору выплачивает Заказчику неустойку в размере 0,01 % от общей стоимости работ по договору за каждый день просрочки до фактического исполнения обязательств, но не более 5% от общей стоимости договора.</w:t>
      </w:r>
    </w:p>
    <w:p w14:paraId="2F7DAC9E" w14:textId="77777777" w:rsidR="006503E3" w:rsidRDefault="00A5093B" w:rsidP="006503E3">
      <w:pPr>
        <w:pStyle w:val="ConsNormal"/>
        <w:widowControl/>
        <w:ind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503E3" w:rsidRPr="006503E3">
        <w:rPr>
          <w:rFonts w:ascii="Times New Roman" w:hAnsi="Times New Roman" w:cs="Times New Roman"/>
          <w:sz w:val="24"/>
          <w:szCs w:val="24"/>
        </w:rPr>
        <w:t xml:space="preserve">.2. За задержку устранения дефектов в выполненных работах и конструкциях против сроков, предусмотренных актом сторон, а в случае неявки Подрядчика – односторонним актом, Заказчик </w:t>
      </w:r>
      <w:r w:rsidR="006503E3" w:rsidRPr="006503E3">
        <w:rPr>
          <w:rFonts w:ascii="Times New Roman" w:hAnsi="Times New Roman" w:cs="Times New Roman"/>
          <w:sz w:val="24"/>
          <w:szCs w:val="24"/>
        </w:rPr>
        <w:lastRenderedPageBreak/>
        <w:t>вправе за счет Подрядчика устранить дефекты своими силами и, кроме того, взыскать с него неустойку в размере 50% стоимости работ по устранению дефектов.</w:t>
      </w:r>
    </w:p>
    <w:p w14:paraId="03540650" w14:textId="77777777" w:rsidR="006503E3" w:rsidRPr="006503E3" w:rsidRDefault="00A5093B" w:rsidP="006503E3">
      <w:pPr>
        <w:widowControl w:val="0"/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20AE5">
        <w:rPr>
          <w:rFonts w:ascii="Times New Roman" w:hAnsi="Times New Roman" w:cs="Times New Roman"/>
          <w:sz w:val="24"/>
          <w:szCs w:val="24"/>
        </w:rPr>
        <w:t>.3</w:t>
      </w:r>
      <w:r w:rsidR="006503E3" w:rsidRPr="006503E3">
        <w:rPr>
          <w:rFonts w:ascii="Times New Roman" w:hAnsi="Times New Roman" w:cs="Times New Roman"/>
          <w:sz w:val="24"/>
          <w:szCs w:val="24"/>
        </w:rPr>
        <w:t>. Если Подрядчик после завершения работ по договору оставит на строительной площадке принадлежащие ему материальные ценности и мусор, то Заказчик вправе задержать оплату выполненных работ Подрядчику до даты освобождения им строительной площадки и удержать из этой суммы штраф в размере 0,1% от цены Договора.</w:t>
      </w:r>
    </w:p>
    <w:p w14:paraId="4982E788" w14:textId="77777777" w:rsidR="006503E3" w:rsidRPr="006503E3" w:rsidRDefault="00A5093B" w:rsidP="006503E3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20AE5">
        <w:rPr>
          <w:rFonts w:ascii="Times New Roman" w:hAnsi="Times New Roman" w:cs="Times New Roman"/>
          <w:sz w:val="24"/>
          <w:szCs w:val="24"/>
        </w:rPr>
        <w:t>.4</w:t>
      </w:r>
      <w:r w:rsidR="006503E3" w:rsidRPr="006503E3">
        <w:rPr>
          <w:rFonts w:ascii="Times New Roman" w:hAnsi="Times New Roman" w:cs="Times New Roman"/>
          <w:sz w:val="24"/>
          <w:szCs w:val="24"/>
        </w:rPr>
        <w:t>. Штрафные санкции, указанные в настоящем договоре, могут удерживаться Заказчиком, по его усмотрению, во внесудебном порядке из оплаты, причитающейся Подрядчику по настоящему договору.</w:t>
      </w:r>
    </w:p>
    <w:p w14:paraId="3DF9164A" w14:textId="77777777" w:rsidR="006503E3" w:rsidRPr="006503E3" w:rsidRDefault="00A5093B" w:rsidP="006503E3">
      <w:pPr>
        <w:pStyle w:val="ConsNormal"/>
        <w:widowControl/>
        <w:ind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503E3" w:rsidRPr="006503E3">
        <w:rPr>
          <w:rFonts w:ascii="Times New Roman" w:hAnsi="Times New Roman" w:cs="Times New Roman"/>
          <w:sz w:val="24"/>
          <w:szCs w:val="24"/>
        </w:rPr>
        <w:t xml:space="preserve">.5. Подрядчик несет ответственность в полном объеме за причинение ущерба имуществу, жизни и здоровью работников Заказчика, других Подрядчиков, третьим лицам в ходе выполнения им своих обязательств по договору, а также при эксплуатации объекта (в случае ненадлежащего выполнения им работ). </w:t>
      </w:r>
    </w:p>
    <w:p w14:paraId="17D8E31C" w14:textId="77777777" w:rsidR="006503E3" w:rsidRPr="006503E3" w:rsidRDefault="00A5093B" w:rsidP="006503E3">
      <w:pPr>
        <w:pStyle w:val="BodyText2"/>
        <w:tabs>
          <w:tab w:val="left" w:pos="0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503E3" w:rsidRPr="006503E3">
        <w:rPr>
          <w:rFonts w:ascii="Times New Roman" w:hAnsi="Times New Roman" w:cs="Times New Roman"/>
          <w:sz w:val="24"/>
          <w:szCs w:val="24"/>
        </w:rPr>
        <w:t>.6. Подрядчик полностью возмещает ущерб Заказчику, возникший в результате случайного или преднамеренного повреждения Подрядчиком изготовленных им конструкций, до приемки полного объема работ Заказчиком по настоящему Договору.</w:t>
      </w:r>
    </w:p>
    <w:p w14:paraId="768D74EC" w14:textId="77777777" w:rsidR="006503E3" w:rsidRPr="006503E3" w:rsidRDefault="006503E3" w:rsidP="006503E3">
      <w:pPr>
        <w:pStyle w:val="BodyText2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3E3">
        <w:rPr>
          <w:rFonts w:ascii="Times New Roman" w:hAnsi="Times New Roman" w:cs="Times New Roman"/>
          <w:sz w:val="24"/>
          <w:szCs w:val="24"/>
        </w:rPr>
        <w:tab/>
      </w:r>
      <w:r w:rsidR="00A5093B">
        <w:rPr>
          <w:rFonts w:ascii="Times New Roman" w:hAnsi="Times New Roman" w:cs="Times New Roman"/>
          <w:sz w:val="24"/>
          <w:szCs w:val="24"/>
        </w:rPr>
        <w:t>9</w:t>
      </w:r>
      <w:r w:rsidRPr="006503E3">
        <w:rPr>
          <w:rFonts w:ascii="Times New Roman" w:hAnsi="Times New Roman" w:cs="Times New Roman"/>
          <w:sz w:val="24"/>
          <w:szCs w:val="24"/>
        </w:rPr>
        <w:t>.7. Уплата неустоек, а также возмещение убытков не освобождают стороны от исполнения своих обязательств в натуре.</w:t>
      </w:r>
    </w:p>
    <w:p w14:paraId="2BCB7414" w14:textId="77777777" w:rsidR="00F71FEF" w:rsidRPr="00793CF5" w:rsidRDefault="00693C6C" w:rsidP="00793C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3CF5">
        <w:rPr>
          <w:rFonts w:ascii="Times New Roman" w:hAnsi="Times New Roman" w:cs="Times New Roman"/>
          <w:b/>
          <w:sz w:val="24"/>
          <w:szCs w:val="24"/>
        </w:rPr>
        <w:br/>
      </w:r>
    </w:p>
    <w:p w14:paraId="3730DDEF" w14:textId="77777777" w:rsidR="00F71FEF" w:rsidRPr="00793CF5" w:rsidRDefault="00A5093B" w:rsidP="00793C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F71FEF" w:rsidRPr="00793CF5">
        <w:rPr>
          <w:rFonts w:ascii="Times New Roman" w:hAnsi="Times New Roman" w:cs="Times New Roman"/>
          <w:b/>
          <w:sz w:val="24"/>
          <w:szCs w:val="24"/>
        </w:rPr>
        <w:t>. ОБСТОЯТЕЛЬСТВА НЕПРЕОДОЛИМОЙ СИЛЫ</w:t>
      </w:r>
    </w:p>
    <w:p w14:paraId="68BEFC47" w14:textId="77777777" w:rsidR="00F71FEF" w:rsidRPr="00793CF5" w:rsidRDefault="00F71FEF" w:rsidP="00793C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3CF5">
        <w:rPr>
          <w:rFonts w:ascii="Times New Roman" w:hAnsi="Times New Roman" w:cs="Times New Roman"/>
          <w:b/>
          <w:sz w:val="24"/>
          <w:szCs w:val="24"/>
        </w:rPr>
        <w:t>(ФОРС-МАЖОРНЫЕ ОБСТОЯТЕЛЬСТВА)</w:t>
      </w:r>
      <w:r w:rsidR="00693C6C" w:rsidRPr="00793CF5">
        <w:rPr>
          <w:rFonts w:ascii="Times New Roman" w:hAnsi="Times New Roman" w:cs="Times New Roman"/>
          <w:b/>
          <w:sz w:val="24"/>
          <w:szCs w:val="24"/>
        </w:rPr>
        <w:br/>
      </w:r>
    </w:p>
    <w:p w14:paraId="01E12390" w14:textId="77777777" w:rsidR="00F71FEF" w:rsidRPr="00793CF5" w:rsidRDefault="00A5093B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71FEF" w:rsidRPr="00793CF5">
        <w:rPr>
          <w:rFonts w:ascii="Times New Roman" w:hAnsi="Times New Roman" w:cs="Times New Roman"/>
          <w:sz w:val="24"/>
          <w:szCs w:val="24"/>
        </w:rPr>
        <w:t>.1. Стороны освобождаются от ответственности за полное или частичное неисполнение обстоятельств по настоящему Договору, если неисполнение явилось следствием обстоятельств непреодолимой силы.</w:t>
      </w:r>
    </w:p>
    <w:p w14:paraId="351DF0C7" w14:textId="77777777" w:rsidR="00F71FEF" w:rsidRPr="00793CF5" w:rsidRDefault="00F71FEF" w:rsidP="008834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Таковыми могут быть: стихийные бедствия, войны, народные вол</w:t>
      </w:r>
      <w:r w:rsidR="008834E9">
        <w:rPr>
          <w:rFonts w:ascii="Times New Roman" w:hAnsi="Times New Roman" w:cs="Times New Roman"/>
          <w:sz w:val="24"/>
          <w:szCs w:val="24"/>
        </w:rPr>
        <w:t xml:space="preserve">нения, забастовки, а также иные </w:t>
      </w:r>
      <w:r w:rsidRPr="00793CF5">
        <w:rPr>
          <w:rFonts w:ascii="Times New Roman" w:hAnsi="Times New Roman" w:cs="Times New Roman"/>
          <w:sz w:val="24"/>
          <w:szCs w:val="24"/>
        </w:rPr>
        <w:t>события и обстоятельства, на которые ссылающаяся Сторона не могла влиять путем осуществления</w:t>
      </w:r>
      <w:r w:rsidR="00320D8B">
        <w:rPr>
          <w:rFonts w:ascii="Times New Roman" w:hAnsi="Times New Roman" w:cs="Times New Roman"/>
          <w:sz w:val="24"/>
          <w:szCs w:val="24"/>
        </w:rPr>
        <w:t xml:space="preserve"> </w:t>
      </w:r>
      <w:r w:rsidRPr="00793CF5">
        <w:rPr>
          <w:rFonts w:ascii="Times New Roman" w:hAnsi="Times New Roman" w:cs="Times New Roman"/>
          <w:sz w:val="24"/>
          <w:szCs w:val="24"/>
        </w:rPr>
        <w:t>разумного действия.</w:t>
      </w:r>
    </w:p>
    <w:p w14:paraId="58AAD53D" w14:textId="77777777" w:rsidR="00F71FEF" w:rsidRPr="00793CF5" w:rsidRDefault="00A5093B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71FEF" w:rsidRPr="00793CF5">
        <w:rPr>
          <w:rFonts w:ascii="Times New Roman" w:hAnsi="Times New Roman" w:cs="Times New Roman"/>
          <w:sz w:val="24"/>
          <w:szCs w:val="24"/>
        </w:rPr>
        <w:t>.2. Сторона, ссылающаяся на обстоятельства непреодолимой силы, обязана письменно известить</w:t>
      </w:r>
    </w:p>
    <w:p w14:paraId="2CC378ED" w14:textId="77777777" w:rsidR="00F71FEF" w:rsidRPr="00793CF5" w:rsidRDefault="00F71FEF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другую Сторону в течение 10-ти дней со дня наступления таких обстоятельств. Наступление</w:t>
      </w:r>
      <w:r w:rsidR="00A5093B">
        <w:rPr>
          <w:rFonts w:ascii="Times New Roman" w:hAnsi="Times New Roman" w:cs="Times New Roman"/>
          <w:sz w:val="24"/>
          <w:szCs w:val="24"/>
        </w:rPr>
        <w:t xml:space="preserve"> </w:t>
      </w:r>
      <w:r w:rsidRPr="00793CF5">
        <w:rPr>
          <w:rFonts w:ascii="Times New Roman" w:hAnsi="Times New Roman" w:cs="Times New Roman"/>
          <w:sz w:val="24"/>
          <w:szCs w:val="24"/>
        </w:rPr>
        <w:t>обстоятельств непреодолимой силы должно быть подтверждено компетентными органами(организациями).</w:t>
      </w:r>
    </w:p>
    <w:p w14:paraId="6202E7EC" w14:textId="77777777" w:rsidR="00F71FEF" w:rsidRPr="00793CF5" w:rsidRDefault="00A5093B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71FEF" w:rsidRPr="00793CF5">
        <w:rPr>
          <w:rFonts w:ascii="Times New Roman" w:hAnsi="Times New Roman" w:cs="Times New Roman"/>
          <w:sz w:val="24"/>
          <w:szCs w:val="24"/>
        </w:rPr>
        <w:t>.3. После возникновения обстоятельств непреодолимой силы и получения извещений об этом</w:t>
      </w:r>
    </w:p>
    <w:p w14:paraId="2488420C" w14:textId="77777777" w:rsidR="00F71FEF" w:rsidRPr="00793CF5" w:rsidRDefault="00F71FEF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Стороны рассматривают возникшие проблемы по выполнению Договора путем незамедлительных</w:t>
      </w:r>
    </w:p>
    <w:p w14:paraId="1A5A7CC3" w14:textId="77777777" w:rsidR="006E7DF2" w:rsidRDefault="00F71FEF" w:rsidP="002C20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переговоров, где определяют способы достижений целей Договора.</w:t>
      </w:r>
    </w:p>
    <w:p w14:paraId="1C70F35F" w14:textId="77777777" w:rsidR="002D48CB" w:rsidRDefault="002D48CB" w:rsidP="002C20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3555A2" w14:textId="77777777" w:rsidR="008834E9" w:rsidRPr="00793CF5" w:rsidRDefault="008834E9" w:rsidP="002C20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2304AF" w14:textId="77777777" w:rsidR="00F71FEF" w:rsidRPr="00793CF5" w:rsidRDefault="00A5093B" w:rsidP="00793C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F71FEF" w:rsidRPr="00793CF5">
        <w:rPr>
          <w:rFonts w:ascii="Times New Roman" w:hAnsi="Times New Roman" w:cs="Times New Roman"/>
          <w:b/>
          <w:sz w:val="24"/>
          <w:szCs w:val="24"/>
        </w:rPr>
        <w:t>. РАСТОРЖЕНИЕ ДОГОВОРА</w:t>
      </w:r>
      <w:r w:rsidR="00EC4E9D" w:rsidRPr="00793CF5">
        <w:rPr>
          <w:rFonts w:ascii="Times New Roman" w:hAnsi="Times New Roman" w:cs="Times New Roman"/>
          <w:b/>
          <w:sz w:val="24"/>
          <w:szCs w:val="24"/>
        </w:rPr>
        <w:br/>
      </w:r>
    </w:p>
    <w:p w14:paraId="4377AFCD" w14:textId="77777777" w:rsidR="00F71FEF" w:rsidRPr="00793CF5" w:rsidRDefault="00A5093B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F71FEF" w:rsidRPr="00793CF5">
        <w:rPr>
          <w:rFonts w:ascii="Times New Roman" w:hAnsi="Times New Roman" w:cs="Times New Roman"/>
          <w:sz w:val="24"/>
          <w:szCs w:val="24"/>
        </w:rPr>
        <w:t>.1. Заказчик вправе потребовать расторжения Договора в случаях:</w:t>
      </w:r>
    </w:p>
    <w:p w14:paraId="61A0199F" w14:textId="77777777" w:rsidR="00F71FEF" w:rsidRPr="00793CF5" w:rsidRDefault="00F71FEF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 xml:space="preserve">- задержки Подрядчиком начала работ более чем на 15 </w:t>
      </w:r>
      <w:r w:rsidR="00092BED" w:rsidRPr="00793CF5">
        <w:rPr>
          <w:rFonts w:ascii="Times New Roman" w:hAnsi="Times New Roman" w:cs="Times New Roman"/>
          <w:sz w:val="24"/>
          <w:szCs w:val="24"/>
        </w:rPr>
        <w:t xml:space="preserve">(пятнадцать) </w:t>
      </w:r>
      <w:r w:rsidR="00EC4E9D" w:rsidRPr="00793CF5">
        <w:rPr>
          <w:rFonts w:ascii="Times New Roman" w:hAnsi="Times New Roman" w:cs="Times New Roman"/>
          <w:sz w:val="24"/>
          <w:szCs w:val="24"/>
        </w:rPr>
        <w:t xml:space="preserve">рабочих </w:t>
      </w:r>
      <w:r w:rsidRPr="00793CF5">
        <w:rPr>
          <w:rFonts w:ascii="Times New Roman" w:hAnsi="Times New Roman" w:cs="Times New Roman"/>
          <w:sz w:val="24"/>
          <w:szCs w:val="24"/>
        </w:rPr>
        <w:t>дней с даты поступления на его расчетный счет</w:t>
      </w:r>
      <w:r w:rsidR="00E322D6">
        <w:rPr>
          <w:rFonts w:ascii="Times New Roman" w:hAnsi="Times New Roman" w:cs="Times New Roman"/>
          <w:sz w:val="24"/>
          <w:szCs w:val="24"/>
        </w:rPr>
        <w:t xml:space="preserve"> </w:t>
      </w:r>
      <w:r w:rsidRPr="00793CF5">
        <w:rPr>
          <w:rFonts w:ascii="Times New Roman" w:hAnsi="Times New Roman" w:cs="Times New Roman"/>
          <w:sz w:val="24"/>
          <w:szCs w:val="24"/>
        </w:rPr>
        <w:t>аванса от Заказчика;</w:t>
      </w:r>
    </w:p>
    <w:p w14:paraId="5603D3E8" w14:textId="77777777" w:rsidR="00F71FEF" w:rsidRPr="00793CF5" w:rsidRDefault="00F71FEF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- нарушения Подрядчиком сроков окончания выполнения работ, предусмотренных Договором;</w:t>
      </w:r>
    </w:p>
    <w:p w14:paraId="6BE561BE" w14:textId="77777777" w:rsidR="00F71FEF" w:rsidRPr="00793CF5" w:rsidRDefault="00F71FEF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- иных оснований, предусмотренных действующим законодательством РФ.</w:t>
      </w:r>
    </w:p>
    <w:p w14:paraId="59E39688" w14:textId="77777777" w:rsidR="00F71FEF" w:rsidRPr="00793CF5" w:rsidRDefault="00A5093B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F71FEF" w:rsidRPr="00793CF5">
        <w:rPr>
          <w:rFonts w:ascii="Times New Roman" w:hAnsi="Times New Roman" w:cs="Times New Roman"/>
          <w:sz w:val="24"/>
          <w:szCs w:val="24"/>
        </w:rPr>
        <w:t>.2. Подрядчик вправе потребовать расторжения Договора в случаях, предусмотренных</w:t>
      </w:r>
      <w:r w:rsidR="00E322D6">
        <w:rPr>
          <w:rFonts w:ascii="Times New Roman" w:hAnsi="Times New Roman" w:cs="Times New Roman"/>
          <w:sz w:val="24"/>
          <w:szCs w:val="24"/>
        </w:rPr>
        <w:t xml:space="preserve"> </w:t>
      </w:r>
      <w:r w:rsidR="00F71FEF" w:rsidRPr="00793CF5">
        <w:rPr>
          <w:rFonts w:ascii="Times New Roman" w:hAnsi="Times New Roman" w:cs="Times New Roman"/>
          <w:sz w:val="24"/>
          <w:szCs w:val="24"/>
        </w:rPr>
        <w:t xml:space="preserve">Гражданским кодексом РФ, а также в случае остановки Заказчиком выполнения работ по причинам, независящим от Подрядчика на срок, превышающий </w:t>
      </w:r>
      <w:r w:rsidR="00092BED" w:rsidRPr="00793CF5">
        <w:rPr>
          <w:rFonts w:ascii="Times New Roman" w:hAnsi="Times New Roman" w:cs="Times New Roman"/>
          <w:sz w:val="24"/>
          <w:szCs w:val="24"/>
        </w:rPr>
        <w:t>15</w:t>
      </w:r>
      <w:r w:rsidR="00F71FEF" w:rsidRPr="00793CF5">
        <w:rPr>
          <w:rFonts w:ascii="Times New Roman" w:hAnsi="Times New Roman" w:cs="Times New Roman"/>
          <w:sz w:val="24"/>
          <w:szCs w:val="24"/>
        </w:rPr>
        <w:t xml:space="preserve"> (</w:t>
      </w:r>
      <w:r w:rsidR="00092BED" w:rsidRPr="00793CF5">
        <w:rPr>
          <w:rFonts w:ascii="Times New Roman" w:hAnsi="Times New Roman" w:cs="Times New Roman"/>
          <w:sz w:val="24"/>
          <w:szCs w:val="24"/>
        </w:rPr>
        <w:t>пятнадцать</w:t>
      </w:r>
      <w:r w:rsidR="00F71FEF" w:rsidRPr="00793CF5">
        <w:rPr>
          <w:rFonts w:ascii="Times New Roman" w:hAnsi="Times New Roman" w:cs="Times New Roman"/>
          <w:sz w:val="24"/>
          <w:szCs w:val="24"/>
        </w:rPr>
        <w:t>) рабочих дней.</w:t>
      </w:r>
    </w:p>
    <w:p w14:paraId="0B12B773" w14:textId="77777777" w:rsidR="00F71FEF" w:rsidRPr="00793CF5" w:rsidRDefault="00A5093B" w:rsidP="00320C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F71FEF" w:rsidRPr="00793CF5">
        <w:rPr>
          <w:rFonts w:ascii="Times New Roman" w:hAnsi="Times New Roman" w:cs="Times New Roman"/>
          <w:sz w:val="24"/>
          <w:szCs w:val="24"/>
        </w:rPr>
        <w:t>.3. При расторжении Заказчиком и Подрядчиком настоящего Договора по причинам, изложенным вп.п.11.1 и 11.2., Подрядчик обязан в 5-тидневный срок с момента расторжения Договора возвратить</w:t>
      </w:r>
      <w:r w:rsidR="00E322D6">
        <w:rPr>
          <w:rFonts w:ascii="Times New Roman" w:hAnsi="Times New Roman" w:cs="Times New Roman"/>
          <w:sz w:val="24"/>
          <w:szCs w:val="24"/>
        </w:rPr>
        <w:t xml:space="preserve"> </w:t>
      </w:r>
      <w:r w:rsidR="00F71FEF" w:rsidRPr="00793CF5">
        <w:rPr>
          <w:rFonts w:ascii="Times New Roman" w:hAnsi="Times New Roman" w:cs="Times New Roman"/>
          <w:sz w:val="24"/>
          <w:szCs w:val="24"/>
        </w:rPr>
        <w:t xml:space="preserve">суммы денежных средств (аванс), перечисленных Заказчиком на условиях </w:t>
      </w:r>
      <w:r w:rsidR="00F71FEF" w:rsidRPr="00793CF5">
        <w:rPr>
          <w:rFonts w:ascii="Times New Roman" w:hAnsi="Times New Roman" w:cs="Times New Roman"/>
          <w:sz w:val="24"/>
          <w:szCs w:val="24"/>
        </w:rPr>
        <w:lastRenderedPageBreak/>
        <w:t>настоящего Договора, за</w:t>
      </w:r>
      <w:r w:rsidR="00E322D6">
        <w:rPr>
          <w:rFonts w:ascii="Times New Roman" w:hAnsi="Times New Roman" w:cs="Times New Roman"/>
          <w:sz w:val="24"/>
          <w:szCs w:val="24"/>
        </w:rPr>
        <w:t xml:space="preserve"> </w:t>
      </w:r>
      <w:r w:rsidR="00F71FEF" w:rsidRPr="00793CF5">
        <w:rPr>
          <w:rFonts w:ascii="Times New Roman" w:hAnsi="Times New Roman" w:cs="Times New Roman"/>
          <w:sz w:val="24"/>
          <w:szCs w:val="24"/>
        </w:rPr>
        <w:t>исключением суммы принятых Заказчиком к моме</w:t>
      </w:r>
      <w:r w:rsidR="00320C4A">
        <w:rPr>
          <w:rFonts w:ascii="Times New Roman" w:hAnsi="Times New Roman" w:cs="Times New Roman"/>
          <w:sz w:val="24"/>
          <w:szCs w:val="24"/>
        </w:rPr>
        <w:t>нту расторжения стоимости работ.</w:t>
      </w:r>
    </w:p>
    <w:p w14:paraId="68147AA9" w14:textId="77777777" w:rsidR="006E7DF2" w:rsidRPr="00793CF5" w:rsidRDefault="006E7DF2" w:rsidP="00793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294F6" w14:textId="77777777" w:rsidR="00F71FEF" w:rsidRPr="00793CF5" w:rsidRDefault="00A5093B" w:rsidP="00793C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F71FEF" w:rsidRPr="00793CF5">
        <w:rPr>
          <w:rFonts w:ascii="Times New Roman" w:hAnsi="Times New Roman" w:cs="Times New Roman"/>
          <w:sz w:val="24"/>
          <w:szCs w:val="24"/>
        </w:rPr>
        <w:t xml:space="preserve">. </w:t>
      </w:r>
      <w:r w:rsidR="00F71FEF" w:rsidRPr="00793CF5">
        <w:rPr>
          <w:rFonts w:ascii="Times New Roman" w:hAnsi="Times New Roman" w:cs="Times New Roman"/>
          <w:b/>
          <w:sz w:val="24"/>
          <w:szCs w:val="24"/>
        </w:rPr>
        <w:t>ЗАКЛЮЧИТЕЛЬНЫЕ ПОЛОЖЕНИЯ</w:t>
      </w:r>
      <w:r w:rsidR="00054A7F" w:rsidRPr="00793CF5">
        <w:rPr>
          <w:rFonts w:ascii="Times New Roman" w:hAnsi="Times New Roman" w:cs="Times New Roman"/>
          <w:b/>
          <w:sz w:val="24"/>
          <w:szCs w:val="24"/>
        </w:rPr>
        <w:br/>
      </w:r>
    </w:p>
    <w:p w14:paraId="02098CF8" w14:textId="20BB94D4" w:rsidR="00F71FEF" w:rsidRPr="00793CF5" w:rsidRDefault="00A5093B" w:rsidP="00AF72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F71FEF" w:rsidRPr="00793CF5">
        <w:rPr>
          <w:rFonts w:ascii="Times New Roman" w:hAnsi="Times New Roman" w:cs="Times New Roman"/>
          <w:sz w:val="24"/>
          <w:szCs w:val="24"/>
        </w:rPr>
        <w:t>.1. Во всем остальном, что не предусмотрено настоящим Дог</w:t>
      </w:r>
      <w:r w:rsidR="00AF7205">
        <w:rPr>
          <w:rFonts w:ascii="Times New Roman" w:hAnsi="Times New Roman" w:cs="Times New Roman"/>
          <w:sz w:val="24"/>
          <w:szCs w:val="24"/>
        </w:rPr>
        <w:t xml:space="preserve">овором, Стороны руководствуются </w:t>
      </w:r>
      <w:r w:rsidR="00F71FEF" w:rsidRPr="00793CF5">
        <w:rPr>
          <w:rFonts w:ascii="Times New Roman" w:hAnsi="Times New Roman" w:cs="Times New Roman"/>
          <w:sz w:val="24"/>
          <w:szCs w:val="24"/>
        </w:rPr>
        <w:t>действующим законод</w:t>
      </w:r>
      <w:r w:rsidR="00320D8B">
        <w:rPr>
          <w:rFonts w:ascii="Times New Roman" w:hAnsi="Times New Roman" w:cs="Times New Roman"/>
          <w:sz w:val="24"/>
          <w:szCs w:val="24"/>
        </w:rPr>
        <w:t xml:space="preserve">ательство Российской Федерации </w:t>
      </w:r>
      <w:r w:rsidR="00E322D6">
        <w:rPr>
          <w:rFonts w:ascii="Times New Roman" w:hAnsi="Times New Roman" w:cs="Times New Roman"/>
          <w:sz w:val="24"/>
          <w:szCs w:val="24"/>
        </w:rPr>
        <w:t>л</w:t>
      </w:r>
      <w:r w:rsidR="00F71FEF" w:rsidRPr="00793CF5">
        <w:rPr>
          <w:rFonts w:ascii="Times New Roman" w:hAnsi="Times New Roman" w:cs="Times New Roman"/>
          <w:sz w:val="24"/>
          <w:szCs w:val="24"/>
        </w:rPr>
        <w:t>юбые изменения и дополнения к настоящему Договору действительны при условии, если они</w:t>
      </w:r>
      <w:r w:rsidR="00E322D6">
        <w:rPr>
          <w:rFonts w:ascii="Times New Roman" w:hAnsi="Times New Roman" w:cs="Times New Roman"/>
          <w:sz w:val="24"/>
          <w:szCs w:val="24"/>
        </w:rPr>
        <w:t xml:space="preserve"> </w:t>
      </w:r>
      <w:r w:rsidR="00F71FEF" w:rsidRPr="00793CF5">
        <w:rPr>
          <w:rFonts w:ascii="Times New Roman" w:hAnsi="Times New Roman" w:cs="Times New Roman"/>
          <w:sz w:val="24"/>
          <w:szCs w:val="24"/>
        </w:rPr>
        <w:t>совершены в письменной форме и подписа</w:t>
      </w:r>
      <w:r w:rsidR="00AF7205">
        <w:rPr>
          <w:rFonts w:ascii="Times New Roman" w:hAnsi="Times New Roman" w:cs="Times New Roman"/>
          <w:sz w:val="24"/>
          <w:szCs w:val="24"/>
        </w:rPr>
        <w:t xml:space="preserve">ны надлежаще уполномоченными на </w:t>
      </w:r>
      <w:r w:rsidR="00F71FEF" w:rsidRPr="00793CF5">
        <w:rPr>
          <w:rFonts w:ascii="Times New Roman" w:hAnsi="Times New Roman" w:cs="Times New Roman"/>
          <w:sz w:val="24"/>
          <w:szCs w:val="24"/>
        </w:rPr>
        <w:t>то представителями</w:t>
      </w:r>
      <w:r w:rsidR="002B3D2D">
        <w:rPr>
          <w:rFonts w:ascii="Times New Roman" w:hAnsi="Times New Roman" w:cs="Times New Roman"/>
          <w:sz w:val="24"/>
          <w:szCs w:val="24"/>
        </w:rPr>
        <w:t xml:space="preserve"> с</w:t>
      </w:r>
      <w:r w:rsidR="00F71FEF" w:rsidRPr="00793CF5">
        <w:rPr>
          <w:rFonts w:ascii="Times New Roman" w:hAnsi="Times New Roman" w:cs="Times New Roman"/>
          <w:sz w:val="24"/>
          <w:szCs w:val="24"/>
        </w:rPr>
        <w:t>торон.</w:t>
      </w:r>
      <w:r w:rsidR="002B3D2D">
        <w:rPr>
          <w:rFonts w:ascii="Times New Roman" w:hAnsi="Times New Roman" w:cs="Times New Roman"/>
          <w:sz w:val="24"/>
          <w:szCs w:val="24"/>
        </w:rPr>
        <w:t xml:space="preserve"> </w:t>
      </w:r>
      <w:r w:rsidR="00F71FEF" w:rsidRPr="00793CF5">
        <w:rPr>
          <w:rFonts w:ascii="Times New Roman" w:hAnsi="Times New Roman" w:cs="Times New Roman"/>
          <w:sz w:val="24"/>
          <w:szCs w:val="24"/>
        </w:rPr>
        <w:t>Все уведомления и сообщения должны направляться в письменной форме. Сообщения будут</w:t>
      </w:r>
      <w:r w:rsidR="00E322D6">
        <w:rPr>
          <w:rFonts w:ascii="Times New Roman" w:hAnsi="Times New Roman" w:cs="Times New Roman"/>
          <w:sz w:val="24"/>
          <w:szCs w:val="24"/>
        </w:rPr>
        <w:t xml:space="preserve"> </w:t>
      </w:r>
      <w:r w:rsidR="00F71FEF" w:rsidRPr="00793CF5">
        <w:rPr>
          <w:rFonts w:ascii="Times New Roman" w:hAnsi="Times New Roman" w:cs="Times New Roman"/>
          <w:sz w:val="24"/>
          <w:szCs w:val="24"/>
        </w:rPr>
        <w:t>считаться исполненными надлежащим образом, если они направлены заказным письмом, по телеграфу,</w:t>
      </w:r>
      <w:r w:rsidR="006A372E">
        <w:rPr>
          <w:rFonts w:ascii="Times New Roman" w:hAnsi="Times New Roman" w:cs="Times New Roman"/>
          <w:sz w:val="24"/>
          <w:szCs w:val="24"/>
        </w:rPr>
        <w:t xml:space="preserve"> </w:t>
      </w:r>
      <w:r w:rsidR="00F71FEF" w:rsidRPr="00793CF5">
        <w:rPr>
          <w:rFonts w:ascii="Times New Roman" w:hAnsi="Times New Roman" w:cs="Times New Roman"/>
          <w:sz w:val="24"/>
          <w:szCs w:val="24"/>
        </w:rPr>
        <w:t>телетайпу, телексу, телефаксу или доставлены лично по юридическим (почтовым) адресам Сторон и</w:t>
      </w:r>
      <w:r w:rsidR="004745B7">
        <w:rPr>
          <w:rFonts w:ascii="Times New Roman" w:hAnsi="Times New Roman" w:cs="Times New Roman"/>
          <w:sz w:val="24"/>
          <w:szCs w:val="24"/>
        </w:rPr>
        <w:t xml:space="preserve"> </w:t>
      </w:r>
      <w:r w:rsidR="00F71FEF" w:rsidRPr="00793CF5">
        <w:rPr>
          <w:rFonts w:ascii="Times New Roman" w:hAnsi="Times New Roman" w:cs="Times New Roman"/>
          <w:sz w:val="24"/>
          <w:szCs w:val="24"/>
        </w:rPr>
        <w:t>получением под расписку соответствующими должностными лицами.</w:t>
      </w:r>
    </w:p>
    <w:p w14:paraId="7BF77293" w14:textId="437CAB11" w:rsidR="00F00C06" w:rsidRPr="00320C4A" w:rsidRDefault="00F71FEF" w:rsidP="004745B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CF5">
        <w:rPr>
          <w:rFonts w:ascii="Times New Roman" w:hAnsi="Times New Roman" w:cs="Times New Roman"/>
          <w:sz w:val="24"/>
          <w:szCs w:val="24"/>
        </w:rPr>
        <w:t>Настоящий Договор подряда составлен в двух экземплярах – по одному для каждой Стороны и</w:t>
      </w:r>
      <w:r w:rsidR="004745B7">
        <w:rPr>
          <w:rFonts w:ascii="Times New Roman" w:hAnsi="Times New Roman" w:cs="Times New Roman"/>
          <w:sz w:val="24"/>
          <w:szCs w:val="24"/>
        </w:rPr>
        <w:t xml:space="preserve"> </w:t>
      </w:r>
      <w:r w:rsidRPr="00793CF5">
        <w:rPr>
          <w:rFonts w:ascii="Times New Roman" w:hAnsi="Times New Roman" w:cs="Times New Roman"/>
          <w:sz w:val="24"/>
          <w:szCs w:val="24"/>
        </w:rPr>
        <w:t>вступает в силу с момента его подписания и действует до выполнения Сторонами своих обязательств.</w:t>
      </w:r>
    </w:p>
    <w:p w14:paraId="5EF362B1" w14:textId="77777777" w:rsidR="005F385C" w:rsidRPr="00793CF5" w:rsidRDefault="005F385C" w:rsidP="00793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1E12B8" w14:textId="77777777" w:rsidR="00F71FEF" w:rsidRPr="00793CF5" w:rsidRDefault="00A5093B" w:rsidP="00793C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F71FEF" w:rsidRPr="00793CF5">
        <w:rPr>
          <w:rFonts w:ascii="Times New Roman" w:hAnsi="Times New Roman" w:cs="Times New Roman"/>
          <w:b/>
          <w:sz w:val="24"/>
          <w:szCs w:val="24"/>
        </w:rPr>
        <w:t>. ПРИЛОЖЕНИЯ К ДОГОВОРУ</w:t>
      </w:r>
    </w:p>
    <w:p w14:paraId="2EC0DE55" w14:textId="77777777" w:rsidR="008F7B02" w:rsidRPr="00793CF5" w:rsidRDefault="008F7B02" w:rsidP="00793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1E3347" w14:textId="77777777" w:rsidR="00120AE5" w:rsidRPr="000331DF" w:rsidRDefault="00F71FEF" w:rsidP="002D48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B38">
        <w:rPr>
          <w:rFonts w:ascii="Times New Roman" w:hAnsi="Times New Roman" w:cs="Times New Roman"/>
          <w:sz w:val="24"/>
          <w:szCs w:val="24"/>
        </w:rPr>
        <w:t>Приложение №</w:t>
      </w:r>
      <w:r w:rsidR="007F0C97" w:rsidRPr="00D83B38">
        <w:rPr>
          <w:rFonts w:ascii="Times New Roman" w:hAnsi="Times New Roman" w:cs="Times New Roman"/>
          <w:sz w:val="24"/>
          <w:szCs w:val="24"/>
        </w:rPr>
        <w:t xml:space="preserve"> 1 –</w:t>
      </w:r>
      <w:r w:rsidR="00F00C06" w:rsidRPr="00D83B38">
        <w:rPr>
          <w:rFonts w:ascii="Times New Roman" w:hAnsi="Times New Roman" w:cs="Times New Roman"/>
          <w:sz w:val="24"/>
          <w:szCs w:val="24"/>
        </w:rPr>
        <w:t xml:space="preserve"> Стоимость работ.</w:t>
      </w:r>
    </w:p>
    <w:p w14:paraId="32588437" w14:textId="77777777" w:rsidR="002C2068" w:rsidRDefault="002C2068" w:rsidP="00574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510C5" w14:textId="77777777" w:rsidR="008F7B02" w:rsidRPr="00A5093B" w:rsidRDefault="00A5093B" w:rsidP="00A509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="007C5F9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71FEF" w:rsidRPr="00793CF5">
        <w:rPr>
          <w:rFonts w:ascii="Times New Roman" w:hAnsi="Times New Roman" w:cs="Times New Roman"/>
          <w:b/>
          <w:sz w:val="24"/>
          <w:szCs w:val="24"/>
        </w:rPr>
        <w:t xml:space="preserve"> ЮРИДИЧЕСКИЕ АДРЕСА И ПОДПИСИ СТОРОН</w:t>
      </w:r>
      <w:r w:rsidR="00DB11B7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0205"/>
      </w:tblGrid>
      <w:tr w:rsidR="00611807" w:rsidRPr="00793CF5" w14:paraId="5ED3D4C7" w14:textId="77777777" w:rsidTr="00120AE5">
        <w:tc>
          <w:tcPr>
            <w:tcW w:w="5353" w:type="dxa"/>
          </w:tcPr>
          <w:tbl>
            <w:tblPr>
              <w:tblW w:w="10647" w:type="dxa"/>
              <w:tblInd w:w="62" w:type="dxa"/>
              <w:tblCellMar>
                <w:top w:w="102" w:type="dxa"/>
                <w:left w:w="62" w:type="dxa"/>
                <w:bottom w:w="102" w:type="dxa"/>
                <w:right w:w="62" w:type="dxa"/>
              </w:tblCellMar>
              <w:tblLook w:val="0000" w:firstRow="0" w:lastRow="0" w:firstColumn="0" w:lastColumn="0" w:noHBand="0" w:noVBand="0"/>
            </w:tblPr>
            <w:tblGrid>
              <w:gridCol w:w="5467"/>
              <w:gridCol w:w="5180"/>
            </w:tblGrid>
            <w:tr w:rsidR="00054A7F" w:rsidRPr="00793CF5" w14:paraId="63553428" w14:textId="77777777" w:rsidTr="00793CF5">
              <w:tc>
                <w:tcPr>
                  <w:tcW w:w="5467" w:type="dxa"/>
                </w:tcPr>
                <w:p w14:paraId="70F1006C" w14:textId="77777777" w:rsidR="00054A7F" w:rsidRPr="003053D1" w:rsidRDefault="00D33CF6" w:rsidP="00793CF5">
                  <w:pPr>
                    <w:pStyle w:val="ConsPlusNormal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053D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Подрядчик</w:t>
                  </w:r>
                  <w:r w:rsidR="00054A7F" w:rsidRPr="003053D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180" w:type="dxa"/>
                </w:tcPr>
                <w:p w14:paraId="68AA2B8A" w14:textId="77777777" w:rsidR="00054A7F" w:rsidRPr="00793CF5" w:rsidRDefault="00D33CF6" w:rsidP="00793CF5">
                  <w:pPr>
                    <w:pStyle w:val="ConsPlusNormal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93C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Заказчик</w:t>
                  </w:r>
                  <w:r w:rsidR="00054A7F" w:rsidRPr="00793C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</w:p>
              </w:tc>
            </w:tr>
            <w:tr w:rsidR="00054A7F" w:rsidRPr="00793CF5" w14:paraId="05031A40" w14:textId="77777777" w:rsidTr="00793CF5">
              <w:tc>
                <w:tcPr>
                  <w:tcW w:w="5467" w:type="dxa"/>
                </w:tcPr>
                <w:p w14:paraId="414A1B8B" w14:textId="77777777" w:rsidR="000331DF" w:rsidRDefault="001D4AB5" w:rsidP="001D4AB5">
                  <w:pPr>
                    <w:pStyle w:val="BodyText"/>
                    <w:jc w:val="left"/>
                    <w:rPr>
                      <w:rFonts w:eastAsiaTheme="minorEastAsia"/>
                      <w:b/>
                      <w:szCs w:val="24"/>
                      <w:lang w:val="en-US"/>
                    </w:rPr>
                  </w:pPr>
                  <w:r w:rsidRPr="00C477D0">
                    <w:rPr>
                      <w:rFonts w:eastAsiaTheme="minorEastAsia"/>
                      <w:b/>
                      <w:szCs w:val="24"/>
                      <w:lang w:val="en-US"/>
                    </w:rPr>
                    <w:t>{</w:t>
                  </w:r>
                  <w:proofErr w:type="spellStart"/>
                  <w:r w:rsidRPr="00C477D0">
                    <w:rPr>
                      <w:rFonts w:eastAsiaTheme="minorEastAsia"/>
                      <w:b/>
                      <w:szCs w:val="24"/>
                      <w:lang w:val="en-US"/>
                    </w:rPr>
                    <w:t>org_name</w:t>
                  </w:r>
                  <w:proofErr w:type="spellEnd"/>
                  <w:r w:rsidRPr="00C477D0">
                    <w:rPr>
                      <w:rFonts w:eastAsiaTheme="minorEastAsia"/>
                      <w:b/>
                      <w:szCs w:val="24"/>
                      <w:lang w:val="en-US"/>
                    </w:rPr>
                    <w:t>}</w:t>
                  </w:r>
                </w:p>
                <w:p w14:paraId="586F41BF" w14:textId="41E208AC" w:rsidR="00DD58A9" w:rsidRPr="004745B7" w:rsidRDefault="00054A7F" w:rsidP="001D4AB5">
                  <w:pPr>
                    <w:pStyle w:val="BodyText"/>
                    <w:jc w:val="left"/>
                    <w:rPr>
                      <w:rFonts w:eastAsia="Calibri"/>
                      <w:szCs w:val="24"/>
                      <w:highlight w:val="yellow"/>
                      <w:lang w:eastAsia="en-US"/>
                    </w:rPr>
                  </w:pPr>
                  <w:r w:rsidRPr="004745B7">
                    <w:rPr>
                      <w:rFonts w:eastAsiaTheme="minorEastAsia"/>
                      <w:szCs w:val="24"/>
                      <w:highlight w:val="yellow"/>
                    </w:rPr>
                    <w:br/>
                  </w:r>
                  <w:r w:rsidR="001D4AB5" w:rsidRPr="00C477D0">
                    <w:rPr>
                      <w:szCs w:val="24"/>
                    </w:rPr>
                    <w:t>{</w:t>
                  </w:r>
                  <w:r w:rsidR="001D4AB5" w:rsidRPr="00C477D0">
                    <w:rPr>
                      <w:szCs w:val="24"/>
                      <w:lang w:val="en-US"/>
                    </w:rPr>
                    <w:t>requisites</w:t>
                  </w:r>
                  <w:r w:rsidR="000331DF">
                    <w:rPr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5180" w:type="dxa"/>
                </w:tcPr>
                <w:p w14:paraId="3F3A194C" w14:textId="77777777" w:rsidR="00054A7F" w:rsidRPr="00793CF5" w:rsidRDefault="008B79EE" w:rsidP="00793CF5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93C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ООО «МОВСБИЛД»</w:t>
                  </w:r>
                </w:p>
                <w:p w14:paraId="32E95B71" w14:textId="77777777" w:rsidR="008B79EE" w:rsidRPr="00793CF5" w:rsidRDefault="00054A7F" w:rsidP="00793CF5">
                  <w:pPr>
                    <w:pStyle w:val="BodyText"/>
                    <w:jc w:val="left"/>
                    <w:rPr>
                      <w:szCs w:val="24"/>
                    </w:rPr>
                  </w:pPr>
                  <w:r w:rsidRPr="00793CF5">
                    <w:rPr>
                      <w:szCs w:val="24"/>
                    </w:rPr>
                    <w:t>Юридический ад</w:t>
                  </w:r>
                  <w:r w:rsidR="008B79EE" w:rsidRPr="00793CF5">
                    <w:rPr>
                      <w:szCs w:val="24"/>
                    </w:rPr>
                    <w:t>рес: 156000 г. Кострома, ул. Юношеская д1 оф1</w:t>
                  </w:r>
                  <w:r w:rsidRPr="00793CF5">
                    <w:rPr>
                      <w:szCs w:val="24"/>
                    </w:rPr>
                    <w:br/>
                    <w:t xml:space="preserve">ИНН </w:t>
                  </w:r>
                  <w:r w:rsidR="008B79EE" w:rsidRPr="00793CF5">
                    <w:rPr>
                      <w:szCs w:val="24"/>
                    </w:rPr>
                    <w:t>440118100</w:t>
                  </w:r>
                </w:p>
                <w:p w14:paraId="3D65C7EE" w14:textId="77777777" w:rsidR="00054A7F" w:rsidRPr="00793CF5" w:rsidRDefault="008B79EE" w:rsidP="00793CF5">
                  <w:pPr>
                    <w:pStyle w:val="BodyText"/>
                    <w:jc w:val="left"/>
                    <w:rPr>
                      <w:szCs w:val="24"/>
                    </w:rPr>
                  </w:pPr>
                  <w:r w:rsidRPr="00793CF5">
                    <w:rPr>
                      <w:szCs w:val="24"/>
                    </w:rPr>
                    <w:t>КПП 440101001</w:t>
                  </w:r>
                  <w:r w:rsidR="00054A7F" w:rsidRPr="00793CF5">
                    <w:rPr>
                      <w:szCs w:val="24"/>
                    </w:rPr>
                    <w:br/>
                    <w:t xml:space="preserve">ОГРНИП </w:t>
                  </w:r>
                  <w:r w:rsidRPr="00793CF5">
                    <w:rPr>
                      <w:szCs w:val="24"/>
                    </w:rPr>
                    <w:t>1174401004447</w:t>
                  </w:r>
                  <w:r w:rsidR="00054A7F" w:rsidRPr="00793CF5">
                    <w:rPr>
                      <w:szCs w:val="24"/>
                    </w:rPr>
                    <w:br/>
                    <w:t>Банковские реквизиты:</w:t>
                  </w:r>
                </w:p>
                <w:p w14:paraId="04B3D30D" w14:textId="77777777" w:rsidR="004833C8" w:rsidRPr="00793CF5" w:rsidRDefault="008B79EE" w:rsidP="00793CF5">
                  <w:pPr>
                    <w:pStyle w:val="BodyText"/>
                    <w:jc w:val="left"/>
                    <w:rPr>
                      <w:szCs w:val="24"/>
                    </w:rPr>
                  </w:pPr>
                  <w:r w:rsidRPr="00793CF5">
                    <w:rPr>
                      <w:szCs w:val="24"/>
                    </w:rPr>
                    <w:t>Р/С 40702810125510000206</w:t>
                  </w:r>
                  <w:r w:rsidR="00054A7F" w:rsidRPr="00793CF5">
                    <w:rPr>
                      <w:szCs w:val="24"/>
                    </w:rPr>
                    <w:br/>
                    <w:t>БИК 0445</w:t>
                  </w:r>
                  <w:r w:rsidRPr="00793CF5">
                    <w:rPr>
                      <w:szCs w:val="24"/>
                    </w:rPr>
                    <w:t>25</w:t>
                  </w:r>
                  <w:r w:rsidR="00E8529E" w:rsidRPr="00793CF5">
                    <w:rPr>
                      <w:szCs w:val="24"/>
                    </w:rPr>
                    <w:t>411</w:t>
                  </w:r>
                  <w:r w:rsidRPr="00793CF5">
                    <w:rPr>
                      <w:szCs w:val="24"/>
                    </w:rPr>
                    <w:br/>
                    <w:t>Филиал «ЦЕНТРАЛЬНЫЙ» Банка ВТБ ПАО Москва</w:t>
                  </w:r>
                </w:p>
                <w:p w14:paraId="01B4482F" w14:textId="77777777" w:rsidR="00793CF5" w:rsidRDefault="00793CF5" w:rsidP="00793CF5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C41D7DC" w14:textId="77777777" w:rsidR="00DD58A9" w:rsidRPr="00793CF5" w:rsidRDefault="000B44CE" w:rsidP="00793CF5">
                  <w:pPr>
                    <w:spacing w:line="240" w:lineRule="auto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5C21695" wp14:editId="71E92DD7">
                            <wp:simplePos x="0" y="0"/>
                            <wp:positionH relativeFrom="column">
                              <wp:posOffset>-34925</wp:posOffset>
                            </wp:positionH>
                            <wp:positionV relativeFrom="paragraph">
                              <wp:posOffset>-19050</wp:posOffset>
                            </wp:positionV>
                            <wp:extent cx="2971800" cy="1162050"/>
                            <wp:effectExtent l="0" t="0" r="19050" b="19050"/>
                            <wp:wrapNone/>
                            <wp:docPr id="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971800" cy="11620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C2ABC5C" w14:textId="77777777" w:rsidR="003053D1" w:rsidRPr="00320C4A" w:rsidRDefault="003053D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320C4A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Генеральный директор ООО «</w:t>
                                        </w:r>
                                        <w:proofErr w:type="spellStart"/>
                                        <w:r w:rsidRPr="00320C4A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Мовсбилд</w:t>
                                        </w:r>
                                        <w:proofErr w:type="spellEnd"/>
                                        <w:r w:rsidRPr="00320C4A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»</w:t>
                                        </w:r>
                                      </w:p>
                                      <w:p w14:paraId="0E891B9F" w14:textId="77777777" w:rsidR="003053D1" w:rsidRPr="00320C4A" w:rsidRDefault="003053D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320C4A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_________________ Мовсесян Н.Г.</w:t>
                                        </w:r>
                                      </w:p>
                                      <w:p w14:paraId="3CF56287" w14:textId="77777777" w:rsidR="003053D1" w:rsidRPr="00320C4A" w:rsidRDefault="003053D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320C4A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м.п</w:t>
                                        </w:r>
                                        <w:proofErr w:type="spellEnd"/>
                                        <w:r w:rsidRPr="00320C4A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.</w:t>
                                        </w:r>
                                      </w:p>
                                      <w:p w14:paraId="2CD19EA0" w14:textId="77777777" w:rsidR="003053D1" w:rsidRDefault="003053D1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5C21695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-2.75pt;margin-top:-1.5pt;width:234pt;height:9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" strokecolor="white [3212]">
                            <v:textbox>
                              <w:txbxContent>
                                <w:p w14:paraId="7C2ABC5C" w14:textId="77777777" w:rsidR="003053D1" w:rsidRPr="00320C4A" w:rsidRDefault="003053D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20C4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Генеральный директор ООО «</w:t>
                                  </w:r>
                                  <w:proofErr w:type="spellStart"/>
                                  <w:r w:rsidRPr="00320C4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Мовсбилд</w:t>
                                  </w:r>
                                  <w:proofErr w:type="spellEnd"/>
                                  <w:r w:rsidRPr="00320C4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»</w:t>
                                  </w:r>
                                </w:p>
                                <w:p w14:paraId="0E891B9F" w14:textId="77777777" w:rsidR="003053D1" w:rsidRPr="00320C4A" w:rsidRDefault="003053D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20C4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_________________ Мовсесян Н.Г.</w:t>
                                  </w:r>
                                </w:p>
                                <w:p w14:paraId="3CF56287" w14:textId="77777777" w:rsidR="003053D1" w:rsidRPr="00320C4A" w:rsidRDefault="003053D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320C4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м.п</w:t>
                                  </w:r>
                                  <w:proofErr w:type="spellEnd"/>
                                  <w:r w:rsidRPr="00320C4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2CD19EA0" w14:textId="77777777" w:rsidR="003053D1" w:rsidRDefault="003053D1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54A7F" w:rsidRPr="00793CF5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</w:tbl>
          <w:p w14:paraId="6312AF16" w14:textId="77777777" w:rsidR="00054A7F" w:rsidRPr="00793CF5" w:rsidRDefault="00DB11B7" w:rsidP="0079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907789" wp14:editId="564681EF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-506095</wp:posOffset>
                      </wp:positionV>
                      <wp:extent cx="3067050" cy="1195705"/>
                      <wp:effectExtent l="9525" t="5715" r="9525" b="825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7050" cy="1195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81F40C" w14:textId="75984963" w:rsidR="003053D1" w:rsidRPr="00C477D0" w:rsidRDefault="00641866" w:rsidP="00793CF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477D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Pr="00C477D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org_name</w:t>
                                  </w:r>
                                  <w:proofErr w:type="spellEnd"/>
                                  <w:r w:rsidRPr="00C477D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777C3A03" w14:textId="2F8AA993" w:rsidR="003053D1" w:rsidRPr="00C477D0" w:rsidRDefault="003053D1" w:rsidP="00793CF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477D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_______________ </w:t>
                                  </w:r>
                                  <w:r w:rsidR="00641866" w:rsidRPr="00C477D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{org_name_short}</w:t>
                                  </w:r>
                                </w:p>
                                <w:p w14:paraId="73CA7F98" w14:textId="77777777" w:rsidR="003053D1" w:rsidRPr="00641866" w:rsidRDefault="003053D1" w:rsidP="00793CF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477D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м</w:t>
                                  </w:r>
                                  <w:r w:rsidRPr="00C477D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  <w:r w:rsidRPr="00C477D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</w:t>
                                  </w:r>
                                  <w:r w:rsidRPr="00C477D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9077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margin-left:.95pt;margin-top:-39.85pt;width:241.5pt;height:9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" strokecolor="white [3212]">
                      <v:textbox>
                        <w:txbxContent>
                          <w:p w14:paraId="3F81F40C" w14:textId="75984963" w:rsidR="003053D1" w:rsidRPr="00C477D0" w:rsidRDefault="00641866" w:rsidP="00793CF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77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C477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org_name</w:t>
                            </w:r>
                            <w:proofErr w:type="spellEnd"/>
                            <w:r w:rsidRPr="00C477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777C3A03" w14:textId="2F8AA993" w:rsidR="003053D1" w:rsidRPr="00C477D0" w:rsidRDefault="003053D1" w:rsidP="00793CF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77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_______________ </w:t>
                            </w:r>
                            <w:r w:rsidR="00641866" w:rsidRPr="00C477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{org_name_short}</w:t>
                            </w:r>
                          </w:p>
                          <w:p w14:paraId="73CA7F98" w14:textId="77777777" w:rsidR="003053D1" w:rsidRPr="00641866" w:rsidRDefault="003053D1" w:rsidP="00793CF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77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</w:t>
                            </w:r>
                            <w:r w:rsidRPr="00C477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C477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</w:t>
                            </w:r>
                            <w:r w:rsidRPr="00C477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F96C4CF" w14:textId="77777777" w:rsidR="00F00C06" w:rsidRDefault="00F00C06" w:rsidP="00A5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E3284" w14:textId="77777777" w:rsidR="002C2068" w:rsidRDefault="002C2068" w:rsidP="00A5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544ED" w14:textId="77777777" w:rsidR="00F00C06" w:rsidRPr="00F00C06" w:rsidRDefault="00F00C06" w:rsidP="00F00C0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F00C06" w:rsidRPr="00F00C06" w:rsidSect="00AD577B">
      <w:pgSz w:w="11906" w:h="16838"/>
      <w:pgMar w:top="709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6F03"/>
    <w:multiLevelType w:val="multilevel"/>
    <w:tmpl w:val="51E2A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" w15:restartNumberingAfterBreak="0">
    <w:nsid w:val="48A07585"/>
    <w:multiLevelType w:val="hybridMultilevel"/>
    <w:tmpl w:val="1D14F8A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75A96"/>
    <w:multiLevelType w:val="hybridMultilevel"/>
    <w:tmpl w:val="665E7F9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F0BDB"/>
    <w:multiLevelType w:val="multilevel"/>
    <w:tmpl w:val="2180AF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lvlText w:val="%1.%2"/>
      <w:lvlJc w:val="left"/>
      <w:pPr>
        <w:ind w:left="848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696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84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032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52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4368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856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704" w:hanging="1800"/>
      </w:pPr>
      <w:rPr>
        <w:rFonts w:hint="default"/>
        <w:color w:val="000000" w:themeColor="text1"/>
      </w:rPr>
    </w:lvl>
  </w:abstractNum>
  <w:abstractNum w:abstractNumId="4" w15:restartNumberingAfterBreak="0">
    <w:nsid w:val="632C689F"/>
    <w:multiLevelType w:val="multilevel"/>
    <w:tmpl w:val="99FA73CA"/>
    <w:lvl w:ilvl="0">
      <w:start w:val="1"/>
      <w:numFmt w:val="decimal"/>
      <w:lvlText w:val="%1."/>
      <w:lvlJc w:val="left"/>
      <w:pPr>
        <w:ind w:left="1198" w:hanging="71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8" w:hanging="710"/>
      </w:pPr>
      <w:rPr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29" w:hanging="7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076" w:hanging="72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232" w:hanging="72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388" w:hanging="72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45" w:hanging="72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701" w:hanging="72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857" w:hanging="721"/>
      </w:pPr>
      <w:rPr>
        <w:lang w:val="ru-RU" w:eastAsia="en-US" w:bidi="ar-SA"/>
      </w:rPr>
    </w:lvl>
  </w:abstractNum>
  <w:abstractNum w:abstractNumId="5" w15:restartNumberingAfterBreak="0">
    <w:nsid w:val="7793153D"/>
    <w:multiLevelType w:val="hybridMultilevel"/>
    <w:tmpl w:val="97C035FE"/>
    <w:lvl w:ilvl="0" w:tplc="9E4066B4">
      <w:start w:val="5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312758911">
    <w:abstractNumId w:val="0"/>
  </w:num>
  <w:num w:numId="2" w16cid:durableId="1563829087">
    <w:abstractNumId w:val="1"/>
  </w:num>
  <w:num w:numId="3" w16cid:durableId="134375132">
    <w:abstractNumId w:val="2"/>
  </w:num>
  <w:num w:numId="4" w16cid:durableId="2016297746">
    <w:abstractNumId w:val="5"/>
  </w:num>
  <w:num w:numId="5" w16cid:durableId="18145618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1250308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FEF"/>
    <w:rsid w:val="000079DD"/>
    <w:rsid w:val="00011FD4"/>
    <w:rsid w:val="000169B0"/>
    <w:rsid w:val="00022E8A"/>
    <w:rsid w:val="000331DF"/>
    <w:rsid w:val="00036DFD"/>
    <w:rsid w:val="00054A7F"/>
    <w:rsid w:val="00057815"/>
    <w:rsid w:val="000661ED"/>
    <w:rsid w:val="00091F66"/>
    <w:rsid w:val="00092BED"/>
    <w:rsid w:val="00096B63"/>
    <w:rsid w:val="000A6539"/>
    <w:rsid w:val="000B44CE"/>
    <w:rsid w:val="000D6703"/>
    <w:rsid w:val="000E2651"/>
    <w:rsid w:val="00120AE5"/>
    <w:rsid w:val="001310D6"/>
    <w:rsid w:val="00140DFE"/>
    <w:rsid w:val="0015707D"/>
    <w:rsid w:val="0018670E"/>
    <w:rsid w:val="00192850"/>
    <w:rsid w:val="001B743C"/>
    <w:rsid w:val="001D16B4"/>
    <w:rsid w:val="001D4AB5"/>
    <w:rsid w:val="001E7017"/>
    <w:rsid w:val="002746D3"/>
    <w:rsid w:val="00282723"/>
    <w:rsid w:val="002A6995"/>
    <w:rsid w:val="002B3D2D"/>
    <w:rsid w:val="002C2068"/>
    <w:rsid w:val="002D48CB"/>
    <w:rsid w:val="003053D1"/>
    <w:rsid w:val="00310FBA"/>
    <w:rsid w:val="00320C4A"/>
    <w:rsid w:val="00320D8B"/>
    <w:rsid w:val="00333533"/>
    <w:rsid w:val="003648AF"/>
    <w:rsid w:val="003658FE"/>
    <w:rsid w:val="003776C8"/>
    <w:rsid w:val="0038490B"/>
    <w:rsid w:val="003A2864"/>
    <w:rsid w:val="003C21C4"/>
    <w:rsid w:val="003D409E"/>
    <w:rsid w:val="004144C4"/>
    <w:rsid w:val="00414BBA"/>
    <w:rsid w:val="004178AB"/>
    <w:rsid w:val="004365A2"/>
    <w:rsid w:val="004457A7"/>
    <w:rsid w:val="004623B7"/>
    <w:rsid w:val="004669AE"/>
    <w:rsid w:val="00471858"/>
    <w:rsid w:val="004745B7"/>
    <w:rsid w:val="004753AB"/>
    <w:rsid w:val="00481A12"/>
    <w:rsid w:val="004833C8"/>
    <w:rsid w:val="004A49EF"/>
    <w:rsid w:val="004B21E5"/>
    <w:rsid w:val="004D7AF3"/>
    <w:rsid w:val="004E79FE"/>
    <w:rsid w:val="004F0F5D"/>
    <w:rsid w:val="004F1C5E"/>
    <w:rsid w:val="00503786"/>
    <w:rsid w:val="00516B1A"/>
    <w:rsid w:val="005749C5"/>
    <w:rsid w:val="005842D3"/>
    <w:rsid w:val="00591FBF"/>
    <w:rsid w:val="005A1E44"/>
    <w:rsid w:val="005A6C6F"/>
    <w:rsid w:val="005C7A67"/>
    <w:rsid w:val="005F385C"/>
    <w:rsid w:val="00611807"/>
    <w:rsid w:val="0062664A"/>
    <w:rsid w:val="006318E7"/>
    <w:rsid w:val="006363E9"/>
    <w:rsid w:val="00641866"/>
    <w:rsid w:val="00646462"/>
    <w:rsid w:val="00650084"/>
    <w:rsid w:val="006503E3"/>
    <w:rsid w:val="00656064"/>
    <w:rsid w:val="00665C5D"/>
    <w:rsid w:val="006837EB"/>
    <w:rsid w:val="00693C6C"/>
    <w:rsid w:val="006A372E"/>
    <w:rsid w:val="006B3399"/>
    <w:rsid w:val="006C494B"/>
    <w:rsid w:val="006D4F59"/>
    <w:rsid w:val="006E7DF2"/>
    <w:rsid w:val="007251C9"/>
    <w:rsid w:val="00731E53"/>
    <w:rsid w:val="00793CF5"/>
    <w:rsid w:val="007A723C"/>
    <w:rsid w:val="007C5F9E"/>
    <w:rsid w:val="007D076C"/>
    <w:rsid w:val="007D1359"/>
    <w:rsid w:val="007D5DD3"/>
    <w:rsid w:val="007F0C97"/>
    <w:rsid w:val="0084577A"/>
    <w:rsid w:val="008834E9"/>
    <w:rsid w:val="008A229F"/>
    <w:rsid w:val="008B04DF"/>
    <w:rsid w:val="008B79EE"/>
    <w:rsid w:val="008D5DEB"/>
    <w:rsid w:val="008E0F02"/>
    <w:rsid w:val="008F2BA2"/>
    <w:rsid w:val="008F7B02"/>
    <w:rsid w:val="00964DDB"/>
    <w:rsid w:val="00965196"/>
    <w:rsid w:val="009A7293"/>
    <w:rsid w:val="009B051E"/>
    <w:rsid w:val="009D5C82"/>
    <w:rsid w:val="009E2AFD"/>
    <w:rsid w:val="009F5DD3"/>
    <w:rsid w:val="00A3545A"/>
    <w:rsid w:val="00A5093B"/>
    <w:rsid w:val="00AC4EFD"/>
    <w:rsid w:val="00AD577B"/>
    <w:rsid w:val="00AE310E"/>
    <w:rsid w:val="00AF7205"/>
    <w:rsid w:val="00B04348"/>
    <w:rsid w:val="00B13525"/>
    <w:rsid w:val="00B33D8F"/>
    <w:rsid w:val="00B346AC"/>
    <w:rsid w:val="00B3602B"/>
    <w:rsid w:val="00B459E5"/>
    <w:rsid w:val="00BA6C18"/>
    <w:rsid w:val="00BC4940"/>
    <w:rsid w:val="00BC5717"/>
    <w:rsid w:val="00BD4257"/>
    <w:rsid w:val="00BD4C0A"/>
    <w:rsid w:val="00BD7314"/>
    <w:rsid w:val="00BE28A5"/>
    <w:rsid w:val="00C477D0"/>
    <w:rsid w:val="00C572F5"/>
    <w:rsid w:val="00CB6AAC"/>
    <w:rsid w:val="00CF3D47"/>
    <w:rsid w:val="00D00827"/>
    <w:rsid w:val="00D159B3"/>
    <w:rsid w:val="00D33CF6"/>
    <w:rsid w:val="00D3419C"/>
    <w:rsid w:val="00D43C13"/>
    <w:rsid w:val="00D450DB"/>
    <w:rsid w:val="00D63AEC"/>
    <w:rsid w:val="00D71C3F"/>
    <w:rsid w:val="00D72379"/>
    <w:rsid w:val="00D83B38"/>
    <w:rsid w:val="00D85256"/>
    <w:rsid w:val="00DB11B7"/>
    <w:rsid w:val="00DB445B"/>
    <w:rsid w:val="00DB60A2"/>
    <w:rsid w:val="00DD58A9"/>
    <w:rsid w:val="00DD6590"/>
    <w:rsid w:val="00E03E44"/>
    <w:rsid w:val="00E270E9"/>
    <w:rsid w:val="00E322D6"/>
    <w:rsid w:val="00E36045"/>
    <w:rsid w:val="00E4164A"/>
    <w:rsid w:val="00E478F3"/>
    <w:rsid w:val="00E53BC8"/>
    <w:rsid w:val="00E55476"/>
    <w:rsid w:val="00E81DD3"/>
    <w:rsid w:val="00E8529E"/>
    <w:rsid w:val="00E856CC"/>
    <w:rsid w:val="00E91B46"/>
    <w:rsid w:val="00E955FB"/>
    <w:rsid w:val="00EB0D97"/>
    <w:rsid w:val="00EB420B"/>
    <w:rsid w:val="00EB79F8"/>
    <w:rsid w:val="00EC4E9D"/>
    <w:rsid w:val="00ED22BC"/>
    <w:rsid w:val="00ED727C"/>
    <w:rsid w:val="00EE325C"/>
    <w:rsid w:val="00F00C06"/>
    <w:rsid w:val="00F14E18"/>
    <w:rsid w:val="00F2314B"/>
    <w:rsid w:val="00F4384F"/>
    <w:rsid w:val="00F462EE"/>
    <w:rsid w:val="00F47F93"/>
    <w:rsid w:val="00F54767"/>
    <w:rsid w:val="00F71FEF"/>
    <w:rsid w:val="00F83D2E"/>
    <w:rsid w:val="00F85D05"/>
    <w:rsid w:val="00F9645B"/>
    <w:rsid w:val="00FB2159"/>
    <w:rsid w:val="00FB2BF8"/>
    <w:rsid w:val="00FB4C8B"/>
    <w:rsid w:val="00FB5F71"/>
    <w:rsid w:val="00FC0B05"/>
    <w:rsid w:val="00FC0DCC"/>
    <w:rsid w:val="00FC5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F341F9"/>
  <w15:docId w15:val="{0FB26766-1288-4DE8-BAE6-719098B5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2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054A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NoSpacing">
    <w:name w:val="No Spacing"/>
    <w:uiPriority w:val="1"/>
    <w:qFormat/>
    <w:rsid w:val="00054A7F"/>
    <w:pPr>
      <w:spacing w:after="0" w:line="240" w:lineRule="auto"/>
      <w:jc w:val="both"/>
    </w:pPr>
    <w:rPr>
      <w:rFonts w:ascii="Palatino Linotype" w:eastAsia="Calibri" w:hAnsi="Palatino Linotype" w:cs="Times New Roman"/>
      <w:sz w:val="24"/>
      <w:lang w:eastAsia="en-US"/>
    </w:rPr>
  </w:style>
  <w:style w:type="paragraph" w:styleId="BodyText">
    <w:name w:val="Body Text"/>
    <w:basedOn w:val="Normal"/>
    <w:link w:val="BodyTextChar"/>
    <w:rsid w:val="00054A7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54A7F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62664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1">
    <w:name w:val="Основной текст с отступом 31"/>
    <w:basedOn w:val="Normal"/>
    <w:rsid w:val="0062664A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503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03E3"/>
  </w:style>
  <w:style w:type="paragraph" w:customStyle="1" w:styleId="ConsNormal">
    <w:name w:val="ConsNormal"/>
    <w:uiPriority w:val="99"/>
    <w:rsid w:val="006503E3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74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5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5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5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2533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 Yermolaev</cp:lastModifiedBy>
  <cp:revision>16</cp:revision>
  <cp:lastPrinted>2024-05-04T18:34:00Z</cp:lastPrinted>
  <dcterms:created xsi:type="dcterms:W3CDTF">2024-05-06T09:35:00Z</dcterms:created>
  <dcterms:modified xsi:type="dcterms:W3CDTF">2024-06-01T13:28:00Z</dcterms:modified>
</cp:coreProperties>
</file>