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Отчет по лабораторной работе №</w:t>
      </w:r>
      <w:r>
        <w:rPr>
          <w:rFonts w:cs="Arial" w:ascii="Arial" w:hAnsi="Arial"/>
          <w:b/>
          <w:bCs/>
          <w:sz w:val="36"/>
          <w:szCs w:val="36"/>
        </w:rPr>
        <w:t>5</w:t>
      </w:r>
      <w:r>
        <w:rPr>
          <w:rFonts w:cs="Arial" w:ascii="Arial" w:hAnsi="Arial"/>
          <w:b/>
          <w:bCs/>
          <w:sz w:val="36"/>
          <w:szCs w:val="36"/>
        </w:rPr>
        <w:t xml:space="preserve"> по курсу «Криптография»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Выполнил Лисин Роман Сергеевич, М8О-306Б-20.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</w:rPr>
      </w:pPr>
      <w:r>
        <w:rPr>
          <w:rFonts w:cs="Arial" w:ascii="Arial" w:hAnsi="Arial"/>
          <w:b/>
          <w:bCs/>
          <w:i/>
          <w:iCs/>
          <w:sz w:val="28"/>
          <w:szCs w:val="28"/>
        </w:rPr>
        <w:t>Задание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1. Выбрать не менее 5-ти веб-серверов различной организационной и государственной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принадлежности.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2. Запустить Wireshark и используя Firefox установить https соединение с выбранным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сервером.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3. Провести анализ соединения.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4. Сохранить данные необходимы для последующего сравнительного анализа: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Имя сервера, его характеристики.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Версия TLS.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Выбранные алгоритмы шифрования.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Полученный сертификат: версия. Валидность сертификата, валидность ключа,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удостоверяющий центр.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Время установки соединения (от ClientHello до Finished)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5. Если список исследуемых серверов не исчерпан выбрать другой сервер и повторить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соединие.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6. Если браузер поддерживал соединение TLS 1.2 принудительно изменить параметры TLS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соединения в Firefox на TLS 1.0 (в браузере перейти по “about:config” и изменить раздел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SSL\TLS) и провести попытки соединения с выбранными серверами).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7. Провести сравнительный анализ полученной информации.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8. В качестве отчета представить результаты сравнительного анализа, выводы в отношении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безопасности и корректности настройки веб-серверов с учетом их организационной и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государственной принадлежности.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Ход работы</w:t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tbl>
      <w:tblPr>
        <w:tblW w:w="10470" w:type="dxa"/>
        <w:jc w:val="left"/>
        <w:tblInd w:w="-7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795"/>
        <w:gridCol w:w="1605"/>
        <w:gridCol w:w="840"/>
        <w:gridCol w:w="2880"/>
        <w:gridCol w:w="1290"/>
      </w:tblGrid>
      <w:tr>
        <w:trPr>
          <w:trHeight w:val="1935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rFonts w:ascii="Arial" w:hAnsi="Arial" w:cs="Arial"/>
                <w:sz w:val="24"/>
                <w:szCs w:val="32"/>
                <w:lang w:val="ru-RU"/>
              </w:rPr>
            </w:pPr>
            <w:r>
              <w:rPr>
                <w:rFonts w:cs="Arial" w:ascii="Arial" w:hAnsi="Arial"/>
                <w:sz w:val="24"/>
                <w:szCs w:val="32"/>
                <w:lang w:val="ru-RU"/>
              </w:rPr>
              <w:t>Имя сервера, его характеристики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 xml:space="preserve"> (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 xml:space="preserve">домен, 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 xml:space="preserve">заголовок, 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>content-type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>, последнее изменение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>)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rFonts w:ascii="Arial" w:hAnsi="Arial" w:cs="Arial"/>
                <w:sz w:val="24"/>
                <w:szCs w:val="32"/>
                <w:lang w:val="ru-RU"/>
              </w:rPr>
            </w:pPr>
            <w:r>
              <w:rPr>
                <w:rFonts w:cs="Arial" w:ascii="Arial" w:hAnsi="Arial"/>
                <w:sz w:val="24"/>
                <w:szCs w:val="32"/>
                <w:lang w:val="ru-RU"/>
              </w:rPr>
              <w:t>Версия TLS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rFonts w:ascii="Arial" w:hAnsi="Arial" w:cs="Arial"/>
                <w:sz w:val="24"/>
                <w:szCs w:val="32"/>
                <w:lang w:val="ru-RU"/>
              </w:rPr>
            </w:pPr>
            <w:r>
              <w:rPr>
                <w:rFonts w:cs="Arial" w:ascii="Arial" w:hAnsi="Arial"/>
                <w:sz w:val="24"/>
                <w:szCs w:val="32"/>
                <w:lang w:val="ru-RU"/>
              </w:rPr>
              <w:t>А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>лгоритмы шифрования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rFonts w:ascii="Arial" w:hAnsi="Arial" w:cs="Arial"/>
                <w:sz w:val="24"/>
                <w:szCs w:val="32"/>
                <w:lang w:val="ru-RU"/>
              </w:rPr>
            </w:pPr>
            <w:r>
              <w:rPr>
                <w:rFonts w:cs="Arial" w:ascii="Arial" w:hAnsi="Arial"/>
                <w:sz w:val="24"/>
                <w:szCs w:val="32"/>
                <w:lang w:val="ru-RU"/>
              </w:rPr>
              <w:t>В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 xml:space="preserve">ерсия 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>сертификата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  <w:szCs w:val="32"/>
                <w:lang w:val="ru-RU"/>
              </w:rPr>
            </w:pPr>
            <w:r>
              <w:rPr>
                <w:rFonts w:cs="Arial" w:ascii="Arial" w:hAnsi="Arial"/>
                <w:sz w:val="24"/>
                <w:szCs w:val="32"/>
                <w:lang w:val="ru-RU"/>
              </w:rPr>
              <w:t>Валидность сертификата, валидность ключа,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 xml:space="preserve"> 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>удостоверяющий центр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Arial" w:hAnsi="Arial" w:cs="Arial"/>
                <w:sz w:val="24"/>
                <w:szCs w:val="32"/>
                <w:lang w:val="ru-RU"/>
              </w:rPr>
            </w:pPr>
            <w:r>
              <w:rPr>
                <w:rFonts w:cs="Arial" w:ascii="Arial" w:hAnsi="Arial"/>
                <w:sz w:val="24"/>
                <w:szCs w:val="32"/>
                <w:lang w:val="ru-RU"/>
              </w:rPr>
              <w:t xml:space="preserve">Время установки соединения, </w:t>
            </w:r>
            <w:r>
              <w:rPr>
                <w:rFonts w:cs="Arial" w:ascii="Arial" w:hAnsi="Arial"/>
                <w:sz w:val="24"/>
                <w:szCs w:val="32"/>
                <w:lang w:val="ru-RU"/>
              </w:rPr>
              <w:t>сек.</w:t>
            </w:r>
          </w:p>
        </w:tc>
      </w:tr>
      <w:tr>
        <w:trPr>
          <w:trHeight w:val="2929" w:hRule="atLeast"/>
        </w:trPr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 xml:space="preserve">ec2-3-72-181-255.eu-central-1.compute.amazonaws.com, </w:t>
            </w:r>
            <w:hyperlink r:id="rId2">
              <w:r>
                <w:rPr/>
                <w:t>www.group-ib.com</w:t>
              </w:r>
            </w:hyperlink>
            <w:r>
              <w:rPr/>
              <w:t>, Cybersecurity Services, Solutions &amp; Products. Global Provider | Group-IB, text/html; charset=UTF-8, 28 апреля 2023 г. в 17:51:09 GMT+3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>1.3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/>
              <w:spacing w:before="0" w:after="160"/>
              <w:ind w:left="0" w:right="0" w:hanging="0"/>
              <w:jc w:val="left"/>
              <w:rPr>
                <w:rFonts w:ascii="IBM Plex Sans;sans-serif" w:hAnsi="IBM Plex Sans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</w:pPr>
            <w:r>
              <w:rPr>
                <w:rFonts w:ascii="IBM Plex Sans;sans-serif" w:hAnsi="IBM Plex Sans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  <w:t>RSA, SHA-256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>3.0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 xml:space="preserve">Валиден (с </w:t>
            </w:r>
            <w:r>
              <w:rPr/>
              <w:t xml:space="preserve">Tue, 28 Jun 2022 00:00:00 GMT </w:t>
            </w:r>
            <w:r>
              <w:rPr/>
              <w:t xml:space="preserve">до </w:t>
            </w:r>
            <w:r>
              <w:rPr/>
              <w:t>Wed, 28 Jun 2023 23:59:59 GMT</w:t>
            </w:r>
            <w:r>
              <w:rPr/>
              <w:t xml:space="preserve">), не отозван, </w:t>
            </w:r>
            <w:r>
              <w:rPr/>
              <w:t>Sectigo Limited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0.00</w:t>
            </w:r>
            <w:r>
              <w:rPr/>
              <w:t>6</w:t>
            </w:r>
            <w:r>
              <w:rPr/>
              <w:t>635084999999998</w:t>
            </w:r>
          </w:p>
        </w:tc>
      </w:tr>
      <w:tr>
        <w:trPr>
          <w:trHeight w:val="1835" w:hRule="atLeast"/>
        </w:trPr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217.9.89.254, mai.ru, МАИ, text/html; charset=UTF-8, 29 апреля 2023 г. в 17:08:26 GMT+3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>1.2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/>
              <w:spacing w:before="0" w:after="160"/>
              <w:ind w:left="0" w:right="0" w:hanging="0"/>
              <w:jc w:val="left"/>
              <w:rPr>
                <w:rFonts w:ascii="IBM Plex Sans;sans-serif" w:hAnsi="IBM Plex Sans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</w:pPr>
            <w:r>
              <w:rPr>
                <w:rFonts w:ascii="IBM Plex Sans;sans-serif" w:hAnsi="IBM Plex Sans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  <w:t>RSA, SHA-256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>3.0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 xml:space="preserve">Валиден (с </w:t>
            </w:r>
            <w:r>
              <w:rPr/>
              <w:t xml:space="preserve">Tue, 04 Oct 2022 15:43:23 GMT </w:t>
            </w:r>
            <w:r>
              <w:rPr/>
              <w:t xml:space="preserve">до </w:t>
            </w:r>
            <w:r>
              <w:rPr/>
              <w:t>Sun, 05 Nov 2023 15:43:22 GMT</w:t>
            </w:r>
            <w:r>
              <w:rPr/>
              <w:t xml:space="preserve">), не отозван, </w:t>
            </w:r>
            <w:r>
              <w:rPr/>
              <w:t>GlobalSign nv-sa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0.007487533999999997</w:t>
            </w:r>
          </w:p>
        </w:tc>
      </w:tr>
      <w:tr>
        <w:trPr>
          <w:trHeight w:val="2205" w:hRule="atLeast"/>
        </w:trPr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 xml:space="preserve">20.53.203.50, </w:t>
            </w:r>
            <w:hyperlink r:id="rId3">
              <w:r>
                <w:rPr/>
                <w:t>www.microsoft.com</w:t>
              </w:r>
            </w:hyperlink>
            <w:hyperlink r:id="rId4">
              <w:r>
                <w:rPr/>
                <w:t>, Microsoft — облачные технологии, приложения и игры,  text/html; charset=UTF-8, 29 апреля 2023 г. в 17:16:06 GMT+3</w:t>
              </w:r>
            </w:hyperlink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>1.3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 xml:space="preserve">RSA, </w:t>
            </w:r>
            <w:r>
              <w:rPr/>
              <w:t>SHA-384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>3.0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 xml:space="preserve">Валиден (с </w:t>
            </w:r>
            <w:r>
              <w:rPr/>
              <w:t xml:space="preserve">Tue, 04 Oct 2022 23:23:11 GMT </w:t>
            </w:r>
            <w:r>
              <w:rPr/>
              <w:t xml:space="preserve">до </w:t>
            </w:r>
            <w:r>
              <w:rPr/>
              <w:t>Fri, 29 Sep 2023 23:23:11 GMT</w:t>
            </w:r>
            <w:r>
              <w:rPr/>
              <w:t xml:space="preserve">), не отозван, </w:t>
            </w:r>
            <w:r>
              <w:rPr/>
              <w:t>Microsoft Corporation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0.006321244999999996</w:t>
            </w:r>
          </w:p>
        </w:tc>
      </w:tr>
      <w:tr>
        <w:trPr>
          <w:trHeight w:val="1020" w:hRule="atLeast"/>
        </w:trPr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 xml:space="preserve">185.85.15.26, </w:t>
            </w:r>
            <w:hyperlink r:id="rId5">
              <w:r>
                <w:rPr/>
                <w:t>www.kaspersky.com</w:t>
              </w:r>
            </w:hyperlink>
            <w:hyperlink r:id="rId6">
              <w:r>
                <w:rPr/>
                <w:t>, Kaspersky Cyber Security Solutions for Home and Business | Kaspersky, text/html; charset=UTF-8, 29 апреля 2023 г. в 23:02:39 GMT+3</w:t>
              </w:r>
            </w:hyperlink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>1.3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/>
              <w:spacing w:before="0" w:after="160"/>
              <w:ind w:left="0" w:right="0" w:hanging="0"/>
              <w:jc w:val="left"/>
              <w:rPr>
                <w:rFonts w:ascii="IBM Plex Sans;sans-serif" w:hAnsi="IBM Plex Sans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</w:pPr>
            <w:r>
              <w:rPr>
                <w:rFonts w:ascii="IBM Plex Sans;sans-serif" w:hAnsi="IBM Plex Sans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  <w:t>RSA, SHA-256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>3.0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 xml:space="preserve">Валиден (с </w:t>
            </w:r>
            <w:r>
              <w:rPr/>
              <w:t xml:space="preserve">Tue, 28 Mar 2023 00:00:00 GMT </w:t>
            </w:r>
            <w:r>
              <w:rPr/>
              <w:t xml:space="preserve">до </w:t>
            </w:r>
            <w:r>
              <w:rPr/>
              <w:t>Wed, 27 Mar 2024 23:59:59 GMT</w:t>
            </w:r>
            <w:r>
              <w:rPr/>
              <w:t xml:space="preserve">), не отозван, </w:t>
            </w:r>
            <w:r>
              <w:rPr/>
              <w:t>DigiCert Inc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0.003409893000000004</w:t>
            </w:r>
          </w:p>
        </w:tc>
      </w:tr>
      <w:tr>
        <w:trPr>
          <w:trHeight w:val="1185" w:hRule="atLeast"/>
        </w:trPr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 xml:space="preserve">213.59.254.7, </w:t>
            </w:r>
            <w:hyperlink r:id="rId7">
              <w:r>
                <w:rPr/>
                <w:t>www.gosuslugi.ru</w:t>
              </w:r>
            </w:hyperlink>
            <w:hyperlink r:id="rId8">
              <w:r>
                <w:rPr/>
                <w:t>, Портал государственных услуг Российской Федерации,  text/html; charset=UTF-8, 29 апреля 2023 г. в 17:10:25 GMT+3</w:t>
              </w:r>
            </w:hyperlink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>1.2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/>
              <w:spacing w:before="0" w:after="160"/>
              <w:ind w:left="0" w:right="0" w:hanging="0"/>
              <w:jc w:val="left"/>
              <w:rPr>
                <w:rFonts w:ascii="IBM Plex Sans;sans-serif" w:hAnsi="IBM Plex Sans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</w:pPr>
            <w:r>
              <w:rPr>
                <w:rFonts w:ascii="IBM Plex Sans;sans-serif" w:hAnsi="IBM Plex Sans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7"/>
              </w:rPr>
              <w:t>RSA, SHA-256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>3.0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/>
              <w:t xml:space="preserve">Валиден (с </w:t>
            </w:r>
            <w:r>
              <w:rPr/>
              <w:t xml:space="preserve">Thu, 01 Dec 2022 14:42:29 GMT </w:t>
            </w:r>
            <w:r>
              <w:rPr/>
              <w:t xml:space="preserve">до </w:t>
            </w:r>
            <w:r>
              <w:rPr/>
              <w:t>Tue, 02 Jan 2024 14:42:28 GMT</w:t>
            </w:r>
            <w:r>
              <w:rPr/>
              <w:t xml:space="preserve">), не отозван, </w:t>
            </w:r>
            <w:r>
              <w:rPr/>
              <w:t>GlobalSign nv-sa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0.007643109000000002</w:t>
            </w:r>
          </w:p>
        </w:tc>
      </w:tr>
    </w:tbl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Вывод</w:t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/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>Первое о</w:t>
      </w:r>
      <w:r>
        <w:rPr>
          <w:rFonts w:cs="Arial" w:ascii="Arial" w:hAnsi="Arial"/>
          <w:sz w:val="24"/>
          <w:lang w:val="ru-RU"/>
        </w:rPr>
        <w:t xml:space="preserve">тличие, которое бросается в глаза, это то, что у сайтов, у которых TLS 1.2 версии, </w:t>
      </w:r>
      <w:r>
        <w:rPr>
          <w:rFonts w:cs="Arial" w:ascii="Arial" w:hAnsi="Arial"/>
          <w:b w:val="false"/>
          <w:i w:val="false"/>
          <w:caps w:val="false"/>
          <w:smallCaps w:val="false"/>
          <w:color w:val="273239"/>
          <w:spacing w:val="0"/>
          <w:sz w:val="24"/>
          <w:lang w:val="ru-RU"/>
        </w:rPr>
        <w:t xml:space="preserve">TLS handshake происходит в среднем немного дольше, чем у сайтов с TLS 1.3. </w:t>
      </w:r>
      <w:r>
        <w:rPr>
          <w:rFonts w:cs="Arial" w:ascii="Arial" w:hAnsi="Arial"/>
          <w:b w:val="false"/>
          <w:i w:val="false"/>
          <w:caps w:val="false"/>
          <w:smallCaps w:val="false"/>
          <w:color w:val="273239"/>
          <w:spacing w:val="0"/>
          <w:sz w:val="24"/>
          <w:lang w:val="ru-RU"/>
        </w:rPr>
        <w:t>Также хочется отметить, что среди компаний с TLS 1.3 у Лаборатории Касперского соединение установилось быстрее, потому что их сервер находится в Цюрихе, Швейцария, а у Microsoft в Сиднее, Австралия и Group-IB использует облачн</w:t>
      </w:r>
      <w:r>
        <w:rPr>
          <w:rFonts w:cs="Arial" w:ascii="Arial" w:hAnsi="Arial"/>
          <w:b w:val="false"/>
          <w:i w:val="false"/>
          <w:caps w:val="false"/>
          <w:smallCaps w:val="false"/>
          <w:color w:val="273239"/>
          <w:spacing w:val="0"/>
          <w:sz w:val="24"/>
          <w:lang w:val="ru-RU"/>
        </w:rPr>
        <w:t>ый сервис</w:t>
      </w:r>
      <w:r>
        <w:rPr>
          <w:rFonts w:cs="Arial" w:ascii="Arial" w:hAnsi="Arial"/>
          <w:b w:val="false"/>
          <w:i w:val="false"/>
          <w:caps w:val="false"/>
          <w:smallCaps w:val="false"/>
          <w:color w:val="273239"/>
          <w:spacing w:val="0"/>
          <w:sz w:val="24"/>
          <w:lang w:val="ru-RU"/>
        </w:rPr>
        <w:t xml:space="preserve"> AWS. </w:t>
      </w:r>
      <w:r>
        <w:rPr>
          <w:rFonts w:cs="Arial" w:ascii="Arial" w:hAnsi="Arial"/>
          <w:b w:val="false"/>
          <w:i w:val="false"/>
          <w:caps w:val="false"/>
          <w:smallCaps w:val="false"/>
          <w:color w:val="273239"/>
          <w:spacing w:val="0"/>
          <w:sz w:val="24"/>
          <w:lang w:val="ru-RU"/>
        </w:rPr>
        <w:t xml:space="preserve">Почти у всех одинаковые алгоритмы шифрования </w:t>
      </w:r>
      <w:r>
        <w:rPr>
          <w:rFonts w:cs="Arial" w:ascii="IBM Plex Sans;sans-serif" w:hAnsi="IBM Plex Sans;sans-serif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lang w:val="ru-RU"/>
        </w:rPr>
        <w:t>RSA, SHA-256</w:t>
      </w:r>
      <w:r>
        <w:rPr>
          <w:rFonts w:cs="Arial" w:ascii="Arial" w:hAnsi="Arial"/>
          <w:b w:val="false"/>
          <w:i w:val="false"/>
          <w:caps w:val="false"/>
          <w:smallCaps w:val="false"/>
          <w:color w:val="273239"/>
          <w:spacing w:val="0"/>
          <w:sz w:val="24"/>
          <w:lang w:val="ru-RU"/>
        </w:rPr>
        <w:t xml:space="preserve">, кроме Microsoft, они используют SHA-384 (производный алгоритм от SHA-512). Версии SSL сертификатов у всех самые новые. </w:t>
      </w:r>
      <w:r>
        <w:rPr>
          <w:rFonts w:cs="Arial" w:ascii="Arial" w:hAnsi="Arial"/>
          <w:b w:val="false"/>
          <w:i w:val="false"/>
          <w:caps w:val="false"/>
          <w:smallCaps w:val="false"/>
          <w:color w:val="273239"/>
          <w:spacing w:val="0"/>
          <w:sz w:val="24"/>
          <w:lang w:val="ru-RU"/>
        </w:rPr>
        <w:t xml:space="preserve">Все сертификаты валидны. </w:t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273239"/>
          <w:spacing w:val="0"/>
          <w:sz w:val="24"/>
          <w:lang w:val="ru-RU"/>
        </w:rPr>
        <w:t>Т</w:t>
      </w:r>
      <w:r>
        <w:rPr>
          <w:rFonts w:cs="Arial" w:ascii="Arial" w:hAnsi="Arial"/>
          <w:b w:val="false"/>
          <w:i w:val="false"/>
          <w:caps w:val="false"/>
          <w:smallCaps w:val="false"/>
          <w:color w:val="273239"/>
          <w:spacing w:val="0"/>
          <w:sz w:val="24"/>
          <w:lang w:val="ru-RU"/>
        </w:rPr>
        <w:t xml:space="preserve">аким образом, </w:t>
      </w:r>
      <w:r>
        <w:rPr>
          <w:rFonts w:cs="Arial" w:ascii="Arial" w:hAnsi="Arial"/>
          <w:b w:val="false"/>
          <w:i w:val="false"/>
          <w:caps w:val="false"/>
          <w:smallCaps w:val="false"/>
          <w:color w:val="273239"/>
          <w:spacing w:val="0"/>
          <w:sz w:val="24"/>
          <w:lang w:val="ru-RU"/>
        </w:rPr>
        <w:t>все исследуемые веб-серверы имеют хорошую защиту и корректную настройку.</w:t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IBM Plex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10d3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04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67c8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uiPriority w:val="9"/>
    <w:qFormat/>
    <w:rsid w:val="00210d3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 w:customStyle="1">
    <w:name w:val="Текст в заданном формате"/>
    <w:basedOn w:val="Normal"/>
    <w:qFormat/>
    <w:rsid w:val="00587f7c"/>
    <w:pPr>
      <w:suppressAutoHyphens w:val="true"/>
      <w:spacing w:lineRule="auto" w:line="240" w:before="0" w:after="0"/>
      <w:textAlignment w:val="baseline"/>
    </w:pPr>
    <w:rPr>
      <w:rFonts w:ascii="Liberation Mono" w:hAnsi="Liberation Mono" w:eastAsia="Liberation Serif" w:cs="Liberation Mono"/>
      <w:color w:val="000000"/>
      <w:kern w:val="2"/>
      <w:sz w:val="20"/>
      <w:szCs w:val="24"/>
      <w:lang w:val="en-US" w:eastAsia="hi-I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roup-ib.com/" TargetMode="External"/><Relationship Id="rId3" Type="http://schemas.openxmlformats.org/officeDocument/2006/relationships/hyperlink" Target="http://www.microsoft.com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kaspersky.com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ww.gosuslugi.ru/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LibreOffice/7.3.6.2$Linux_X86_64 LibreOffice_project/30$Build-2</Application>
  <AppVersion>15.0000</AppVersion>
  <Pages>3</Pages>
  <Words>485</Words>
  <Characters>3160</Characters>
  <CharactersWithSpaces>3585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2022-03-12T16:08:00Z</dcterms:created>
  <dc:creator>Илья Мося</dc:creator>
  <dc:description/>
  <dc:language>ru-RU</dc:language>
  <cp:lastModifiedBy/>
  <dcterms:modified xsi:type="dcterms:W3CDTF">2023-04-29T23:46:15Z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