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ALUNO: VICTOR BARROS ROMA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TURMA: TI 109</w:t>
      </w:r>
    </w:p>
    <w:p>
      <w:pPr>
        <w:spacing w:before="0" w:after="160" w:line="259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1- No diretorio /home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usado o comando: </w:t>
        <w:br/>
        <w:t xml:space="preserve">mkdir diversos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mkdir prova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mkdir tecnico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7668" w:dyaOrig="2106">
          <v:rect xmlns:o="urn:schemas-microsoft-com:office:office" xmlns:v="urn:schemas-microsoft-com:vml" id="rectole0000000000" style="width:383.400000pt;height:105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No diretorios /home/prova: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usado o comando: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mkdir manha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mkdir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tarde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mkdir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noite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6876" w:dyaOrig="1782">
          <v:rect xmlns:o="urn:schemas-microsoft-com:office:office" xmlns:v="urn:schemas-microsoft-com:vml" id="rectole0000000001" style="width:343.800000pt;height:89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No diretorio /home/diversos: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usado o comando: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mkdir jogos_online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mkdir jogos_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offline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7974" w:dyaOrig="1530">
          <v:rect xmlns:o="urn:schemas-microsoft-com:office:office" xmlns:v="urn:schemas-microsoft-com:vml" id="rectole0000000002" style="width:398.700000pt;height:76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2- Criar o arquivo direito.txt no diretorio /home/prova pelo comando: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touch direito.txt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 usado o comando nano direito.txt para editar o arquivo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8317" w:dyaOrig="3834">
          <v:rect xmlns:o="urn:schemas-microsoft-com:office:office" xmlns:v="urn:schemas-microsoft-com:vml" id="rectole0000000003" style="width:415.850000pt;height:191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3-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entrar no diretorio por cd /home/diversos e criar os arquivos abaixo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touch aula.txt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touch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diversos.txt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touch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exemplo.txt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touch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exercicio.txt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touch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forum.txt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touch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trabalhos.txt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8425" w:dyaOrig="3222">
          <v:rect xmlns:o="urn:schemas-microsoft-com:office:office" xmlns:v="urn:schemas-microsoft-com:vml" id="rectole0000000004" style="width:421.250000pt;height:161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4-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10204" w:dyaOrig="7486">
          <v:rect xmlns:o="urn:schemas-microsoft-com:office:office" xmlns:v="urn:schemas-microsoft-com:vml" id="rectole0000000005" style="width:510.200000pt;height:374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5-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10204" w:dyaOrig="6108">
          <v:rect xmlns:o="urn:schemas-microsoft-com:office:office" xmlns:v="urn:schemas-microsoft-com:vml" id="rectole0000000006" style="width:510.200000pt;height:305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6-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10204" w:dyaOrig="9887">
          <v:rect xmlns:o="urn:schemas-microsoft-com:office:office" xmlns:v="urn:schemas-microsoft-com:vml" id="rectole0000000007" style="width:510.200000pt;height:494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