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471B" w14:textId="77777777" w:rsidR="00081303" w:rsidRPr="00C86879" w:rsidRDefault="00081303" w:rsidP="00081303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C86879">
        <w:rPr>
          <w:rFonts w:ascii="Calibri" w:hAnsi="Calibri" w:cs="Calibri"/>
          <w:sz w:val="22"/>
          <w:szCs w:val="22"/>
        </w:rPr>
        <w:t>Roma Patel</w:t>
      </w:r>
    </w:p>
    <w:p w14:paraId="486E4B93" w14:textId="5393E71E" w:rsidR="00081303" w:rsidRPr="00C86879" w:rsidRDefault="00081303" w:rsidP="00081303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Calibri" w:hAnsi="Calibri" w:cs="Calibri"/>
          <w:sz w:val="22"/>
          <w:szCs w:val="22"/>
        </w:rPr>
      </w:pPr>
      <w:r w:rsidRPr="00C86879">
        <w:rPr>
          <w:rFonts w:ascii="Calibri" w:hAnsi="Calibri" w:cs="Calibri"/>
          <w:sz w:val="22"/>
          <w:szCs w:val="22"/>
        </w:rPr>
        <w:t>HW 1 - Excel</w:t>
      </w:r>
    </w:p>
    <w:p w14:paraId="7C93828B" w14:textId="7A6EEC7E" w:rsidR="00081303" w:rsidRPr="00C86879" w:rsidRDefault="00081303" w:rsidP="00081303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24292E"/>
          <w:sz w:val="22"/>
          <w:szCs w:val="22"/>
        </w:rPr>
      </w:pPr>
      <w:r w:rsidRPr="00081303">
        <w:rPr>
          <w:rFonts w:ascii="Calibri" w:eastAsia="Times New Roman" w:hAnsi="Calibri" w:cs="Calibri"/>
          <w:color w:val="24292E"/>
          <w:sz w:val="22"/>
          <w:szCs w:val="22"/>
        </w:rPr>
        <w:t>Given the provided data, what are three conclusions we can draw about Kickstarter campaigns?</w:t>
      </w:r>
    </w:p>
    <w:p w14:paraId="0C7389F9" w14:textId="74B4EE1C" w:rsidR="00081303" w:rsidRPr="00C86879" w:rsidRDefault="00081303" w:rsidP="0008130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24292E"/>
          <w:sz w:val="22"/>
          <w:szCs w:val="22"/>
        </w:rPr>
      </w:pPr>
      <w:r w:rsidRPr="00C86879">
        <w:rPr>
          <w:rFonts w:ascii="Calibri" w:eastAsia="Times New Roman" w:hAnsi="Calibri" w:cs="Calibri"/>
          <w:color w:val="24292E"/>
          <w:sz w:val="22"/>
          <w:szCs w:val="22"/>
        </w:rPr>
        <w:t>We can conclude that the Music category had the greatest success rate overall in reaching or exceeding the goals set per campaign.</w:t>
      </w:r>
    </w:p>
    <w:p w14:paraId="75102585" w14:textId="4E8419C3" w:rsidR="00961940" w:rsidRPr="00C86879" w:rsidRDefault="00961940" w:rsidP="00961940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24292E"/>
          <w:sz w:val="22"/>
          <w:szCs w:val="22"/>
        </w:rPr>
      </w:pPr>
      <w:r w:rsidRPr="00C86879">
        <w:rPr>
          <w:rFonts w:ascii="Calibri" w:eastAsia="Times New Roman" w:hAnsi="Calibri" w:cs="Calibri"/>
          <w:color w:val="24292E"/>
          <w:sz w:val="22"/>
          <w:szCs w:val="22"/>
        </w:rPr>
        <w:t xml:space="preserve">We can conclude that the </w:t>
      </w:r>
      <w:r w:rsidRPr="00C86879">
        <w:rPr>
          <w:rFonts w:ascii="Calibri" w:eastAsia="Times New Roman" w:hAnsi="Calibri" w:cs="Calibri"/>
          <w:color w:val="24292E"/>
          <w:sz w:val="22"/>
          <w:szCs w:val="22"/>
        </w:rPr>
        <w:t>Food</w:t>
      </w:r>
      <w:r w:rsidRPr="00C86879">
        <w:rPr>
          <w:rFonts w:ascii="Calibri" w:eastAsia="Times New Roman" w:hAnsi="Calibri" w:cs="Calibri"/>
          <w:color w:val="24292E"/>
          <w:sz w:val="22"/>
          <w:szCs w:val="22"/>
        </w:rPr>
        <w:t xml:space="preserve"> category had the </w:t>
      </w:r>
      <w:r w:rsidRPr="00C86879">
        <w:rPr>
          <w:rFonts w:ascii="Calibri" w:eastAsia="Times New Roman" w:hAnsi="Calibri" w:cs="Calibri"/>
          <w:color w:val="24292E"/>
          <w:sz w:val="22"/>
          <w:szCs w:val="22"/>
        </w:rPr>
        <w:t>least</w:t>
      </w:r>
      <w:r w:rsidRPr="00C86879">
        <w:rPr>
          <w:rFonts w:ascii="Calibri" w:eastAsia="Times New Roman" w:hAnsi="Calibri" w:cs="Calibri"/>
          <w:color w:val="24292E"/>
          <w:sz w:val="22"/>
          <w:szCs w:val="22"/>
        </w:rPr>
        <w:t xml:space="preserve"> success rate overall in reaching or exceeding the goals set per campaign.</w:t>
      </w:r>
    </w:p>
    <w:p w14:paraId="4DE6FA12" w14:textId="54277C0C" w:rsidR="00451288" w:rsidRPr="00081303" w:rsidRDefault="00451288" w:rsidP="0045128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24292E"/>
          <w:sz w:val="22"/>
          <w:szCs w:val="22"/>
        </w:rPr>
      </w:pPr>
      <w:r w:rsidRPr="00C86879">
        <w:rPr>
          <w:rFonts w:ascii="Calibri" w:eastAsia="Times New Roman" w:hAnsi="Calibri" w:cs="Calibri"/>
          <w:color w:val="24292E"/>
          <w:sz w:val="22"/>
          <w:szCs w:val="22"/>
        </w:rPr>
        <w:t>We can conclude that the Theater category was the most frequent category for which campaigns were established.</w:t>
      </w:r>
      <w:r w:rsidRPr="00C86879">
        <w:rPr>
          <w:rFonts w:ascii="Calibri" w:eastAsia="Times New Roman" w:hAnsi="Calibri" w:cs="Calibri"/>
          <w:color w:val="24292E"/>
          <w:sz w:val="22"/>
          <w:szCs w:val="22"/>
        </w:rPr>
        <w:br/>
      </w:r>
    </w:p>
    <w:p w14:paraId="40B5E26C" w14:textId="17CBF02D" w:rsidR="00081303" w:rsidRPr="00081303" w:rsidRDefault="00081303" w:rsidP="00081303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24292E"/>
          <w:sz w:val="22"/>
          <w:szCs w:val="22"/>
        </w:rPr>
      </w:pPr>
      <w:r w:rsidRPr="00081303">
        <w:rPr>
          <w:rFonts w:ascii="Calibri" w:eastAsia="Times New Roman" w:hAnsi="Calibri" w:cs="Calibri"/>
          <w:color w:val="24292E"/>
          <w:sz w:val="22"/>
          <w:szCs w:val="22"/>
        </w:rPr>
        <w:t>What are some limitations of this dataset?</w:t>
      </w:r>
      <w:r w:rsidR="00C86879">
        <w:rPr>
          <w:rFonts w:ascii="Calibri" w:eastAsia="Times New Roman" w:hAnsi="Calibri" w:cs="Calibri"/>
          <w:color w:val="24292E"/>
          <w:sz w:val="22"/>
          <w:szCs w:val="22"/>
        </w:rPr>
        <w:br/>
        <w:t>One limitation we can encounter with this data set is the true monetary value. There is no set standard for the currency, and it has not been converted to a “common” currency. Another limitation can be the average donation</w:t>
      </w:r>
      <w:r w:rsidR="005E4BEF">
        <w:rPr>
          <w:rFonts w:ascii="Calibri" w:eastAsia="Times New Roman" w:hAnsi="Calibri" w:cs="Calibri"/>
          <w:color w:val="24292E"/>
          <w:sz w:val="22"/>
          <w:szCs w:val="22"/>
        </w:rPr>
        <w:t>; it</w:t>
      </w:r>
      <w:r w:rsidR="00C86879">
        <w:rPr>
          <w:rFonts w:ascii="Calibri" w:eastAsia="Times New Roman" w:hAnsi="Calibri" w:cs="Calibri"/>
          <w:color w:val="24292E"/>
          <w:sz w:val="22"/>
          <w:szCs w:val="22"/>
        </w:rPr>
        <w:t xml:space="preserve"> may be more useful to use </w:t>
      </w:r>
      <w:r w:rsidR="005E4BEF">
        <w:rPr>
          <w:rFonts w:ascii="Calibri" w:eastAsia="Times New Roman" w:hAnsi="Calibri" w:cs="Calibri"/>
          <w:color w:val="24292E"/>
          <w:sz w:val="22"/>
          <w:szCs w:val="22"/>
        </w:rPr>
        <w:t>a mode instead.</w:t>
      </w:r>
      <w:r w:rsidR="005E4BEF">
        <w:rPr>
          <w:rFonts w:ascii="Calibri" w:eastAsia="Times New Roman" w:hAnsi="Calibri" w:cs="Calibri"/>
          <w:color w:val="24292E"/>
          <w:sz w:val="22"/>
          <w:szCs w:val="22"/>
        </w:rPr>
        <w:br/>
      </w:r>
    </w:p>
    <w:p w14:paraId="30F9B7AC" w14:textId="09856CEC" w:rsidR="00081303" w:rsidRPr="00081303" w:rsidRDefault="00081303" w:rsidP="00081303">
      <w:pPr>
        <w:numPr>
          <w:ilvl w:val="0"/>
          <w:numId w:val="1"/>
        </w:numPr>
        <w:spacing w:before="60" w:after="100" w:afterAutospacing="1"/>
        <w:rPr>
          <w:rFonts w:ascii="Calibri" w:eastAsia="Times New Roman" w:hAnsi="Calibri" w:cs="Calibri"/>
          <w:color w:val="24292E"/>
          <w:sz w:val="22"/>
          <w:szCs w:val="22"/>
        </w:rPr>
      </w:pPr>
      <w:r w:rsidRPr="00081303">
        <w:rPr>
          <w:rFonts w:ascii="Calibri" w:eastAsia="Times New Roman" w:hAnsi="Calibri" w:cs="Calibri"/>
          <w:color w:val="24292E"/>
          <w:sz w:val="22"/>
          <w:szCs w:val="22"/>
        </w:rPr>
        <w:t>What are some other possible tables and/or graphs that we could create?</w:t>
      </w:r>
      <w:r w:rsidR="005E4BEF">
        <w:rPr>
          <w:rFonts w:ascii="Calibri" w:eastAsia="Times New Roman" w:hAnsi="Calibri" w:cs="Calibri"/>
          <w:color w:val="24292E"/>
          <w:sz w:val="22"/>
          <w:szCs w:val="22"/>
        </w:rPr>
        <w:br/>
      </w:r>
      <w:r w:rsidR="004B545E">
        <w:rPr>
          <w:rFonts w:ascii="Calibri" w:eastAsia="Times New Roman" w:hAnsi="Calibri" w:cs="Calibri"/>
          <w:color w:val="24292E"/>
          <w:sz w:val="22"/>
          <w:szCs w:val="22"/>
        </w:rPr>
        <w:t xml:space="preserve">We can create endless charts and tables. One example would be average donation per category as well as </w:t>
      </w:r>
      <w:r w:rsidR="00DF6764">
        <w:rPr>
          <w:rFonts w:ascii="Calibri" w:eastAsia="Times New Roman" w:hAnsi="Calibri" w:cs="Calibri"/>
          <w:color w:val="24292E"/>
          <w:sz w:val="22"/>
          <w:szCs w:val="22"/>
        </w:rPr>
        <w:t xml:space="preserve">backers per category in order to establish which campaign categories were more popular among contributors versus others. </w:t>
      </w:r>
    </w:p>
    <w:p w14:paraId="77080BA9" w14:textId="77777777" w:rsidR="00D22EBD" w:rsidRPr="00C86879" w:rsidRDefault="00D22EBD" w:rsidP="005E4BEF">
      <w:pPr>
        <w:ind w:left="360"/>
        <w:rPr>
          <w:rFonts w:ascii="Calibri" w:hAnsi="Calibri" w:cs="Calibri"/>
          <w:sz w:val="22"/>
          <w:szCs w:val="22"/>
        </w:rPr>
      </w:pPr>
    </w:p>
    <w:sectPr w:rsidR="00D22EBD" w:rsidRPr="00C86879" w:rsidSect="0059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9AC09" w14:textId="77777777" w:rsidR="00830C49" w:rsidRDefault="00830C49" w:rsidP="00081303">
      <w:r>
        <w:separator/>
      </w:r>
    </w:p>
  </w:endnote>
  <w:endnote w:type="continuationSeparator" w:id="0">
    <w:p w14:paraId="207B1654" w14:textId="77777777" w:rsidR="00830C49" w:rsidRDefault="00830C49" w:rsidP="0008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0CCEF" w14:textId="77777777" w:rsidR="00830C49" w:rsidRDefault="00830C49" w:rsidP="00081303">
      <w:r>
        <w:separator/>
      </w:r>
    </w:p>
  </w:footnote>
  <w:footnote w:type="continuationSeparator" w:id="0">
    <w:p w14:paraId="63E462D0" w14:textId="77777777" w:rsidR="00830C49" w:rsidRDefault="00830C49" w:rsidP="0008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17A9E"/>
    <w:multiLevelType w:val="multilevel"/>
    <w:tmpl w:val="82DE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03"/>
    <w:rsid w:val="00081303"/>
    <w:rsid w:val="00451288"/>
    <w:rsid w:val="004B545E"/>
    <w:rsid w:val="00593B3D"/>
    <w:rsid w:val="005E4BEF"/>
    <w:rsid w:val="00830C49"/>
    <w:rsid w:val="00961940"/>
    <w:rsid w:val="00C86879"/>
    <w:rsid w:val="00D22EBD"/>
    <w:rsid w:val="00D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2FA33"/>
  <w15:chartTrackingRefBased/>
  <w15:docId w15:val="{6BCBA0F9-196D-5A44-9395-FEAF3DA7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3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303"/>
  </w:style>
  <w:style w:type="paragraph" w:styleId="Footer">
    <w:name w:val="footer"/>
    <w:basedOn w:val="Normal"/>
    <w:link w:val="FooterChar"/>
    <w:uiPriority w:val="99"/>
    <w:unhideWhenUsed/>
    <w:rsid w:val="00081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303"/>
  </w:style>
  <w:style w:type="paragraph" w:styleId="ListParagraph">
    <w:name w:val="List Paragraph"/>
    <w:basedOn w:val="Normal"/>
    <w:uiPriority w:val="34"/>
    <w:qFormat/>
    <w:rsid w:val="0008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907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Vasani</dc:creator>
  <cp:keywords/>
  <dc:description/>
  <cp:lastModifiedBy>Amit Vasani</cp:lastModifiedBy>
  <cp:revision>6</cp:revision>
  <dcterms:created xsi:type="dcterms:W3CDTF">2019-08-17T16:19:00Z</dcterms:created>
  <dcterms:modified xsi:type="dcterms:W3CDTF">2019-08-17T16:31:00Z</dcterms:modified>
</cp:coreProperties>
</file>