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6B" w:rsidRPr="0075046B" w:rsidRDefault="0075046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5046B">
        <w:rPr>
          <w:rFonts w:ascii="Times New Roman" w:hAnsi="Times New Roman" w:cs="Times New Roman"/>
          <w:b/>
          <w:sz w:val="28"/>
          <w:szCs w:val="28"/>
        </w:rPr>
        <w:t>Формирование графика</w:t>
      </w:r>
    </w:p>
    <w:p w:rsidR="00C47D30" w:rsidRDefault="008471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сгенерировать </w:t>
      </w:r>
      <w:r w:rsidR="00C47D30">
        <w:rPr>
          <w:rFonts w:ascii="Times New Roman" w:hAnsi="Times New Roman" w:cs="Times New Roman"/>
          <w:sz w:val="28"/>
          <w:szCs w:val="28"/>
        </w:rPr>
        <w:t>суточный нормативный график по прибытию и отправлению. Количество ниток прибытия</w:t>
      </w:r>
      <w:r w:rsidR="00591594" w:rsidRPr="0059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159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Start"/>
      <w:r w:rsidR="00591594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591594">
        <w:rPr>
          <w:rFonts w:ascii="Times New Roman" w:hAnsi="Times New Roman" w:cs="Times New Roman"/>
          <w:sz w:val="28"/>
          <w:szCs w:val="28"/>
        </w:rPr>
        <w:t xml:space="preserve"> </w:t>
      </w:r>
      <w:r w:rsidR="00C47D30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="00C47D30">
        <w:rPr>
          <w:rFonts w:ascii="Times New Roman" w:hAnsi="Times New Roman" w:cs="Times New Roman"/>
          <w:sz w:val="28"/>
          <w:szCs w:val="28"/>
        </w:rPr>
        <w:t xml:space="preserve"> отправления</w:t>
      </w:r>
      <w:r w:rsidR="00591594" w:rsidRPr="00591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1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159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91594">
        <w:rPr>
          <w:rFonts w:ascii="Times New Roman" w:hAnsi="Times New Roman" w:cs="Times New Roman"/>
          <w:sz w:val="28"/>
          <w:szCs w:val="28"/>
          <w:vertAlign w:val="subscript"/>
        </w:rPr>
        <w:t>отпр</w:t>
      </w:r>
      <w:proofErr w:type="spellEnd"/>
      <w:r w:rsidR="00C47D30">
        <w:rPr>
          <w:rFonts w:ascii="Times New Roman" w:hAnsi="Times New Roman" w:cs="Times New Roman"/>
          <w:sz w:val="28"/>
          <w:szCs w:val="28"/>
        </w:rPr>
        <w:t xml:space="preserve"> каждый раз случайно, принимает значение от 70 до 80 в сутки, допустимая разница между ними ±4.</w:t>
      </w:r>
      <w:r w:rsidR="00122699">
        <w:rPr>
          <w:rFonts w:ascii="Times New Roman" w:hAnsi="Times New Roman" w:cs="Times New Roman"/>
          <w:sz w:val="28"/>
          <w:szCs w:val="28"/>
        </w:rPr>
        <w:t xml:space="preserve"> У ниток есть характеристики </w:t>
      </w:r>
      <w:r w:rsidR="0012269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22699">
        <w:rPr>
          <w:rFonts w:ascii="Times New Roman" w:hAnsi="Times New Roman" w:cs="Times New Roman"/>
          <w:sz w:val="28"/>
          <w:szCs w:val="28"/>
          <w:vertAlign w:val="subscript"/>
        </w:rPr>
        <w:t>приб</w:t>
      </w:r>
      <w:proofErr w:type="spellEnd"/>
      <w:r w:rsidR="00122699">
        <w:rPr>
          <w:rFonts w:ascii="Times New Roman" w:hAnsi="Times New Roman" w:cs="Times New Roman"/>
          <w:sz w:val="28"/>
          <w:szCs w:val="28"/>
        </w:rPr>
        <w:t xml:space="preserve"> – время прибытия </w:t>
      </w:r>
      <w:r w:rsidR="00122699">
        <w:rPr>
          <w:rFonts w:ascii="Times New Roman" w:hAnsi="Times New Roman" w:cs="Times New Roman"/>
          <w:sz w:val="28"/>
          <w:szCs w:val="28"/>
        </w:rPr>
        <w:t xml:space="preserve">и соответственно </w:t>
      </w:r>
      <w:r w:rsidR="0012269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122699">
        <w:rPr>
          <w:rFonts w:ascii="Times New Roman" w:hAnsi="Times New Roman" w:cs="Times New Roman"/>
          <w:sz w:val="28"/>
          <w:szCs w:val="28"/>
          <w:vertAlign w:val="subscript"/>
        </w:rPr>
        <w:t>отпр</w:t>
      </w:r>
      <w:proofErr w:type="spellEnd"/>
      <w:r w:rsidR="00122699">
        <w:rPr>
          <w:rFonts w:ascii="Times New Roman" w:hAnsi="Times New Roman" w:cs="Times New Roman"/>
          <w:sz w:val="28"/>
          <w:szCs w:val="28"/>
        </w:rPr>
        <w:t xml:space="preserve"> – время отправления</w:t>
      </w:r>
      <w:r w:rsidR="00122699">
        <w:rPr>
          <w:rFonts w:ascii="Times New Roman" w:hAnsi="Times New Roman" w:cs="Times New Roman"/>
          <w:sz w:val="28"/>
          <w:szCs w:val="28"/>
        </w:rPr>
        <w:t>.</w:t>
      </w:r>
    </w:p>
    <w:p w:rsidR="0075046B" w:rsidRDefault="00750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ниток отправления существуют следующие характеристики:</w:t>
      </w:r>
    </w:p>
    <w:p w:rsidR="00A86F22" w:rsidRDefault="00750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6F22">
        <w:rPr>
          <w:rFonts w:ascii="Times New Roman" w:hAnsi="Times New Roman" w:cs="Times New Roman"/>
          <w:sz w:val="28"/>
          <w:szCs w:val="28"/>
        </w:rPr>
        <w:t>- количество</w:t>
      </w:r>
      <w:r w:rsidRPr="0084717C">
        <w:rPr>
          <w:rFonts w:ascii="Times New Roman" w:hAnsi="Times New Roman" w:cs="Times New Roman"/>
          <w:sz w:val="28"/>
          <w:szCs w:val="28"/>
        </w:rPr>
        <w:t xml:space="preserve"> остановок на промежуточных станциях, заложенных ниткой графика</w:t>
      </w:r>
      <w:r>
        <w:rPr>
          <w:rFonts w:ascii="Times New Roman" w:hAnsi="Times New Roman" w:cs="Times New Roman"/>
          <w:sz w:val="28"/>
          <w:szCs w:val="28"/>
        </w:rPr>
        <w:t xml:space="preserve">. Принимает следующие значения: 0, 1, от 2 до 4. Вручную вводится процентное соотношение </w:t>
      </w:r>
      <w:r w:rsidR="00A86F22">
        <w:rPr>
          <w:rFonts w:ascii="Times New Roman" w:hAnsi="Times New Roman" w:cs="Times New Roman"/>
          <w:sz w:val="28"/>
          <w:szCs w:val="28"/>
        </w:rPr>
        <w:t>ниток разных категорий, далее случайным образом нитки распределяются по категориям. Количество остановок для каждой из нитки в категории от 2 до 4 определяется случайным образом в указанном диапазоне.</w:t>
      </w:r>
    </w:p>
    <w:p w:rsidR="00A86F22" w:rsidRDefault="007504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6F2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86F22"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proofErr w:type="gramEnd"/>
      <w:r w:rsidR="00A86F22">
        <w:rPr>
          <w:rFonts w:ascii="Times New Roman" w:hAnsi="Times New Roman" w:cs="Times New Roman"/>
          <w:sz w:val="28"/>
          <w:szCs w:val="28"/>
        </w:rPr>
        <w:t xml:space="preserve"> – время</w:t>
      </w:r>
      <w:r w:rsidR="00A86F22">
        <w:rPr>
          <w:rFonts w:ascii="Times New Roman" w:hAnsi="Times New Roman" w:cs="Times New Roman"/>
          <w:sz w:val="28"/>
          <w:szCs w:val="28"/>
        </w:rPr>
        <w:t xml:space="preserve"> затрачиваемое на остановки, мин. Зависит от значения </w:t>
      </w:r>
      <w:r w:rsidR="00A86F2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86F22"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 w:rsidR="00A86F22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A86F22" w:rsidRPr="00A86F22" w:rsidRDefault="00A86F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0.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от 10 до 30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от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от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от </w:t>
      </w:r>
      <w:r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C47D30" w:rsidRDefault="00C47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Межпоездной интервал принимает два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н1</w:t>
      </w:r>
      <w:r>
        <w:rPr>
          <w:rFonts w:ascii="Times New Roman" w:hAnsi="Times New Roman" w:cs="Times New Roman"/>
          <w:sz w:val="28"/>
          <w:szCs w:val="28"/>
        </w:rPr>
        <w:t xml:space="preserve"> – вводится вручную перед формированием графика, обычно принимается равным 10 минут.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генерируется случайным образом в границах от 20 до 60 минут.</w:t>
      </w:r>
    </w:p>
    <w:p w:rsidR="0075046B" w:rsidRDefault="0075046B">
      <w:pPr>
        <w:rPr>
          <w:rFonts w:ascii="Times New Roman" w:hAnsi="Times New Roman" w:cs="Times New Roman"/>
          <w:sz w:val="28"/>
          <w:szCs w:val="28"/>
        </w:rPr>
      </w:pPr>
    </w:p>
    <w:p w:rsidR="00A86F22" w:rsidRPr="00A86F22" w:rsidRDefault="00A86F22">
      <w:pPr>
        <w:rPr>
          <w:rFonts w:ascii="Times New Roman" w:hAnsi="Times New Roman" w:cs="Times New Roman"/>
          <w:b/>
          <w:sz w:val="28"/>
          <w:szCs w:val="28"/>
        </w:rPr>
      </w:pPr>
      <w:r w:rsidRPr="00A86F22">
        <w:rPr>
          <w:rFonts w:ascii="Times New Roman" w:hAnsi="Times New Roman" w:cs="Times New Roman"/>
          <w:b/>
          <w:sz w:val="28"/>
          <w:szCs w:val="28"/>
        </w:rPr>
        <w:t xml:space="preserve">Формирование входящего </w:t>
      </w:r>
      <w:proofErr w:type="spellStart"/>
      <w:r w:rsidRPr="00A86F22">
        <w:rPr>
          <w:rFonts w:ascii="Times New Roman" w:hAnsi="Times New Roman" w:cs="Times New Roman"/>
          <w:b/>
          <w:sz w:val="28"/>
          <w:szCs w:val="28"/>
        </w:rPr>
        <w:t>поездопотока</w:t>
      </w:r>
      <w:proofErr w:type="spellEnd"/>
    </w:p>
    <w:p w:rsidR="00C47D30" w:rsidRDefault="00C47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Генерирование входящего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поездопотока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Количество прибыва</w:t>
      </w:r>
      <w:r w:rsidR="00591594">
        <w:rPr>
          <w:rFonts w:ascii="Times New Roman" w:hAnsi="Times New Roman" w:cs="Times New Roman"/>
          <w:sz w:val="28"/>
          <w:szCs w:val="28"/>
        </w:rPr>
        <w:t xml:space="preserve">ющих поездов </w:t>
      </w:r>
      <w:r w:rsidR="00591594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Start"/>
      <w:r w:rsidR="00591594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591594" w:rsidRPr="00591594">
        <w:rPr>
          <w:rFonts w:ascii="Times New Roman" w:hAnsi="Times New Roman" w:cs="Times New Roman"/>
          <w:sz w:val="28"/>
          <w:szCs w:val="28"/>
        </w:rPr>
        <w:t xml:space="preserve"> </w:t>
      </w:r>
      <w:r w:rsidR="00591594">
        <w:rPr>
          <w:rFonts w:ascii="Times New Roman" w:hAnsi="Times New Roman" w:cs="Times New Roman"/>
          <w:sz w:val="28"/>
          <w:szCs w:val="28"/>
        </w:rPr>
        <w:t xml:space="preserve">принимается задается вручную. Указанное количество поездов случайным образом распределяется между нитками графика прибытия. Каждому поезду присваивается временная характеристика, соответствующая нитке </w:t>
      </w:r>
      <w:r w:rsidR="0059159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="00591594">
        <w:rPr>
          <w:rFonts w:ascii="Times New Roman" w:hAnsi="Times New Roman" w:cs="Times New Roman"/>
          <w:sz w:val="28"/>
          <w:szCs w:val="28"/>
          <w:vertAlign w:val="subscript"/>
        </w:rPr>
        <w:t>приб</w:t>
      </w:r>
      <w:proofErr w:type="spellEnd"/>
      <w:r w:rsidR="00591594">
        <w:rPr>
          <w:rFonts w:ascii="Times New Roman" w:hAnsi="Times New Roman" w:cs="Times New Roman"/>
          <w:sz w:val="28"/>
          <w:szCs w:val="28"/>
        </w:rPr>
        <w:t xml:space="preserve"> – время прибытия поезда</w:t>
      </w:r>
      <w:r w:rsidR="00591594">
        <w:rPr>
          <w:rFonts w:ascii="Times New Roman" w:hAnsi="Times New Roman" w:cs="Times New Roman"/>
          <w:sz w:val="28"/>
          <w:szCs w:val="28"/>
        </w:rPr>
        <w:t>.</w:t>
      </w:r>
    </w:p>
    <w:p w:rsidR="00591594" w:rsidRDefault="0059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поезд обладает характеристиками.</w:t>
      </w:r>
    </w:p>
    <w:p w:rsidR="00591594" w:rsidRDefault="0059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лок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масса локомотива</w:t>
      </w:r>
      <w:r>
        <w:rPr>
          <w:rFonts w:ascii="Times New Roman" w:hAnsi="Times New Roman" w:cs="Times New Roman"/>
          <w:sz w:val="28"/>
          <w:szCs w:val="28"/>
        </w:rPr>
        <w:t>, т. Зависит от серии локомотива (в перспективе). На данном этапе примем равной 150 т.</w:t>
      </w:r>
    </w:p>
    <w:p w:rsidR="00591594" w:rsidRDefault="005915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бр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масса поезда брутто</w:t>
      </w:r>
      <w:r w:rsidR="00122699">
        <w:rPr>
          <w:rFonts w:ascii="Times New Roman" w:hAnsi="Times New Roman" w:cs="Times New Roman"/>
          <w:sz w:val="28"/>
          <w:szCs w:val="28"/>
        </w:rPr>
        <w:t xml:space="preserve">, т. Выбирается случайно в 3 диапазонах от 1000 до 2000; 2000 – 4000; 4000 </w:t>
      </w:r>
      <w:r w:rsidR="0075046B">
        <w:rPr>
          <w:rFonts w:ascii="Times New Roman" w:hAnsi="Times New Roman" w:cs="Times New Roman"/>
          <w:sz w:val="28"/>
          <w:szCs w:val="28"/>
        </w:rPr>
        <w:t>–</w:t>
      </w:r>
      <w:r w:rsidR="00122699">
        <w:rPr>
          <w:rFonts w:ascii="Times New Roman" w:hAnsi="Times New Roman" w:cs="Times New Roman"/>
          <w:sz w:val="28"/>
          <w:szCs w:val="28"/>
        </w:rPr>
        <w:t xml:space="preserve"> 7000</w:t>
      </w:r>
      <w:r w:rsidR="0075046B">
        <w:rPr>
          <w:rFonts w:ascii="Times New Roman" w:hAnsi="Times New Roman" w:cs="Times New Roman"/>
          <w:sz w:val="28"/>
          <w:szCs w:val="28"/>
        </w:rPr>
        <w:t xml:space="preserve">. Вручную задается процентное соотношение поездов разных массовых категорий. При этом масса внутри категории выбирается случайным образом. </w:t>
      </w:r>
    </w:p>
    <w:p w:rsidR="0075046B" w:rsidRDefault="007504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5046B">
        <w:rPr>
          <w:rFonts w:ascii="Times New Roman" w:eastAsiaTheme="minorEastAsia" w:hAnsi="Times New Roman" w:cs="Times New Roman"/>
          <w:sz w:val="28"/>
          <w:szCs w:val="28"/>
        </w:rPr>
        <w:t xml:space="preserve"> – расход энергоресурсов на 1 </w:t>
      </w:r>
      <w:proofErr w:type="spellStart"/>
      <w:r w:rsidRPr="0075046B">
        <w:rPr>
          <w:rFonts w:ascii="Times New Roman" w:eastAsiaTheme="minorEastAsia" w:hAnsi="Times New Roman" w:cs="Times New Roman"/>
          <w:sz w:val="28"/>
          <w:szCs w:val="28"/>
        </w:rPr>
        <w:t>ткм</w:t>
      </w:r>
      <w:proofErr w:type="spellEnd"/>
      <w:r w:rsidRPr="0075046B">
        <w:rPr>
          <w:rFonts w:ascii="Times New Roman" w:eastAsiaTheme="minorEastAsia" w:hAnsi="Times New Roman" w:cs="Times New Roman"/>
          <w:sz w:val="28"/>
          <w:szCs w:val="28"/>
        </w:rPr>
        <w:t xml:space="preserve"> механической работы локомотива,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13A8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от серии локомотива (в перспективе).</w:t>
      </w:r>
      <w:r w:rsidRPr="007504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данном этапе</w:t>
      </w:r>
      <w:r w:rsidRPr="0075046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5046B">
        <w:rPr>
          <w:rFonts w:ascii="Times New Roman" w:eastAsiaTheme="minorEastAsia" w:hAnsi="Times New Roman" w:cs="Times New Roman"/>
          <w:sz w:val="28"/>
          <w:szCs w:val="28"/>
        </w:rPr>
        <w:t>принимается равной 3,6 квт/час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6F22" w:rsidRPr="00A86F22" w:rsidRDefault="00A86F22" w:rsidP="00A86F2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/>
        </m:sSubSup>
      </m:oMath>
      <w:r w:rsidRPr="00A86F2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A86F22">
        <w:rPr>
          <w:rFonts w:ascii="Times New Roman" w:hAnsi="Times New Roman" w:cs="Times New Roman"/>
          <w:color w:val="000000"/>
          <w:sz w:val="28"/>
          <w:szCs w:val="28"/>
        </w:rPr>
        <w:t xml:space="preserve">ходовая скорость движения поезда,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вводится вручную, </w:t>
      </w:r>
      <w:r w:rsidRPr="00A86F22">
        <w:rPr>
          <w:rFonts w:ascii="Times New Roman" w:hAnsi="Times New Roman" w:cs="Times New Roman"/>
          <w:color w:val="000000"/>
          <w:sz w:val="28"/>
          <w:szCs w:val="28"/>
        </w:rPr>
        <w:t>при</w:t>
      </w:r>
      <w:r w:rsidR="00D31264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D24AAA"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A86F22">
        <w:rPr>
          <w:rFonts w:ascii="Times New Roman" w:hAnsi="Times New Roman" w:cs="Times New Roman"/>
          <w:color w:val="000000"/>
          <w:sz w:val="28"/>
          <w:szCs w:val="28"/>
        </w:rPr>
        <w:t xml:space="preserve"> равной 80км/ч;</w:t>
      </w:r>
    </w:p>
    <w:p w:rsidR="00591594" w:rsidRDefault="00991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Пользователю выводится данная визуализированная информация. Нитки поездов различных весовых категорий для наглядности можно раскрасить в разные цвета.</w:t>
      </w:r>
    </w:p>
    <w:p w:rsidR="009913A8" w:rsidRDefault="00991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соответствующей кнопки происходит расчет и формирование отправляющегося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поездопотока</w:t>
      </w:r>
      <w:proofErr w:type="spellEnd"/>
      <w:r>
        <w:rPr>
          <w:rFonts w:ascii="Times New Roman" w:hAnsi="Times New Roman" w:cs="Times New Roman"/>
          <w:sz w:val="28"/>
          <w:szCs w:val="28"/>
        </w:rPr>
        <w:t>, с последующим визуализированным выводом на экран.</w:t>
      </w:r>
    </w:p>
    <w:p w:rsidR="009913A8" w:rsidRDefault="009913A8">
      <w:pPr>
        <w:rPr>
          <w:rFonts w:ascii="Times New Roman" w:hAnsi="Times New Roman" w:cs="Times New Roman"/>
          <w:sz w:val="28"/>
          <w:szCs w:val="28"/>
        </w:rPr>
      </w:pPr>
    </w:p>
    <w:p w:rsidR="009913A8" w:rsidRDefault="009913A8">
      <w:pPr>
        <w:rPr>
          <w:rFonts w:ascii="Times New Roman" w:hAnsi="Times New Roman" w:cs="Times New Roman"/>
          <w:b/>
          <w:sz w:val="28"/>
          <w:szCs w:val="28"/>
        </w:rPr>
      </w:pPr>
      <w:r w:rsidRPr="009913A8">
        <w:rPr>
          <w:rFonts w:ascii="Times New Roman" w:hAnsi="Times New Roman" w:cs="Times New Roman"/>
          <w:b/>
          <w:sz w:val="28"/>
          <w:szCs w:val="28"/>
        </w:rPr>
        <w:t>Формирова</w:t>
      </w:r>
      <w:r>
        <w:rPr>
          <w:rFonts w:ascii="Times New Roman" w:hAnsi="Times New Roman" w:cs="Times New Roman"/>
          <w:b/>
          <w:sz w:val="28"/>
          <w:szCs w:val="28"/>
        </w:rPr>
        <w:t xml:space="preserve">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поездопотока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 отправлению</w:t>
      </w:r>
    </w:p>
    <w:p w:rsidR="009913A8" w:rsidRDefault="009913A8">
      <w:pPr>
        <w:rPr>
          <w:rFonts w:ascii="Times New Roman" w:hAnsi="Times New Roman" w:cs="Times New Roman"/>
          <w:b/>
          <w:sz w:val="28"/>
          <w:szCs w:val="28"/>
        </w:rPr>
      </w:pPr>
    </w:p>
    <w:p w:rsidR="009913A8" w:rsidRDefault="009913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з</w:t>
      </w:r>
      <w:r w:rsidRPr="009913A8">
        <w:rPr>
          <w:rFonts w:ascii="Times New Roman" w:hAnsi="Times New Roman" w:cs="Times New Roman"/>
          <w:sz w:val="28"/>
          <w:szCs w:val="28"/>
        </w:rPr>
        <w:t>аключает</w:t>
      </w:r>
      <w:r>
        <w:rPr>
          <w:rFonts w:ascii="Times New Roman" w:hAnsi="Times New Roman" w:cs="Times New Roman"/>
          <w:sz w:val="28"/>
          <w:szCs w:val="28"/>
        </w:rPr>
        <w:t>ся в распределении прибывающих поездов между нитками отправления согласно указанным ниже принципам и алгоритмам.</w:t>
      </w:r>
    </w:p>
    <w:p w:rsidR="009913A8" w:rsidRPr="00457212" w:rsidRDefault="00457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каждого поезда рассчитывается время готовности 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отправлению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3A8" w:rsidRDefault="004572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приб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обр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212" w:rsidRDefault="0045721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обр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время необходимое на обработку поезда, мин. Вводится вручную два значения. Также вручную вводим процентной соотношение поездов разных категорий времени обработки. В нашем случае принимает два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обр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=30,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обр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7212" w:rsidRDefault="004572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условия возможности отправления поезда на нитку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отпр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  <w:vertAlign w:val="subscript"/>
        </w:rPr>
        <w:t>гот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D30A0" w:rsidRDefault="005C72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распределения поездов используем алгоритмы</w:t>
      </w:r>
      <w:r w:rsidR="003D30A0">
        <w:rPr>
          <w:rFonts w:ascii="Times New Roman" w:hAnsi="Times New Roman" w:cs="Times New Roman"/>
          <w:sz w:val="28"/>
          <w:szCs w:val="28"/>
        </w:rPr>
        <w:t>.</w:t>
      </w:r>
    </w:p>
    <w:p w:rsidR="003D30A0" w:rsidRDefault="003D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дальнейшем, «Поезд претендент» - поезд для которого выполняется временное условие отправления на рассматриваемую нитку.</w:t>
      </w:r>
    </w:p>
    <w:p w:rsidR="003D30A0" w:rsidRDefault="003D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начинается с 00:00 часов.</w:t>
      </w:r>
    </w:p>
    <w:p w:rsidR="003D30A0" w:rsidRDefault="003D30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производится для каждой нитки отправления имеющей количество остановок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отличное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нуля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ост</w:t>
      </w:r>
      <w:r>
        <w:rPr>
          <w:rFonts w:ascii="Times New Roman" w:hAnsi="Times New Roman" w:cs="Times New Roman"/>
          <w:sz w:val="28"/>
          <w:szCs w:val="28"/>
        </w:rPr>
        <w:t xml:space="preserve"> = 0, нитка автоматически считается пригодной для отправления поезда. Суть заключается в подборе для нитки оптимального поезда. </w:t>
      </w: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>Планирование осуществляется с первой свободной нитки графика. Определяется целесообразность ее использования для самого легкого из поездов претендентов – использование целесообразно при выполнении условия:</w:t>
      </w: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</m:oMath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пром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– расходы на связанные со стоянками на промежуточных станциях участка при использовании данной нитки;</w:t>
      </w: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тех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B1DF2">
        <w:rPr>
          <w:rFonts w:ascii="Times New Roman" w:hAnsi="Times New Roman" w:cs="Times New Roman"/>
          <w:sz w:val="28"/>
          <w:szCs w:val="28"/>
        </w:rPr>
        <w:t>– расходы на связанные с увеличением стоянки на технических станциях при снятии рассматриваемой нитки.</w:t>
      </w: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Для расчета необходимых расходов необходимо выделить две группы основных параметров. </w:t>
      </w: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1. Расходы на связанные со стоянками на промежуточных станциях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участка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пром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1DF2">
        <w:rPr>
          <w:rFonts w:ascii="Times New Roman" w:hAnsi="Times New Roman" w:cs="Times New Roman"/>
          <w:sz w:val="28"/>
          <w:szCs w:val="28"/>
        </w:rPr>
        <w:t xml:space="preserve"> состоят из совокупности следующих расходов: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- затраты времени локомотивной бригады во время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стоянок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лб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>- затраты на разгон замедление (энергетические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рз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>- затраты на разгон замедление (дополнительный износ ходовых частей подвижного состава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- затраты на использование локомотива,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вагонов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лв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- затраты электроэнергии во время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остановки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2. Расходы на связанные с увеличением стоянки на технических станциях в ожидании прямой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нитки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тех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1B1DF2">
        <w:rPr>
          <w:rFonts w:ascii="Times New Roman" w:hAnsi="Times New Roman" w:cs="Times New Roman"/>
          <w:sz w:val="28"/>
          <w:szCs w:val="28"/>
        </w:rPr>
        <w:t xml:space="preserve"> состоят из совокупности следующих расходов: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>- затраты на использование локомотива, вагонов (на время ожидания поезда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лв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- затраты на использование локомотива, вагонов других поездов, простаивающих в результате сдвига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ниток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лв</m:t>
                </m:r>
              </m:sub>
            </m:sSub>
          </m:e>
        </m:nary>
      </m:oMath>
      <w:r w:rsidRPr="001B1DF2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- затраты электроэнергии во время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 xml:space="preserve">стоянки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1B1DF2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  <w:r w:rsidRPr="001B1DF2">
        <w:rPr>
          <w:rFonts w:ascii="Times New Roman" w:hAnsi="Times New Roman" w:cs="Times New Roman"/>
          <w:sz w:val="28"/>
          <w:szCs w:val="28"/>
        </w:rPr>
        <w:t>в зимнее время)</w:t>
      </w:r>
      <w:r>
        <w:rPr>
          <w:rFonts w:ascii="Times New Roman" w:hAnsi="Times New Roman" w:cs="Times New Roman"/>
          <w:sz w:val="28"/>
          <w:szCs w:val="28"/>
        </w:rPr>
        <w:t xml:space="preserve"> (пока что примем равным 0)</w:t>
      </w:r>
      <w:r w:rsidRPr="001B1DF2">
        <w:rPr>
          <w:rFonts w:ascii="Times New Roman" w:hAnsi="Times New Roman" w:cs="Times New Roman"/>
          <w:sz w:val="28"/>
          <w:szCs w:val="28"/>
        </w:rPr>
        <w:t>.</w:t>
      </w: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>Указанные выше группы расходов определяются по формулам: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ост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B1DF2">
        <w:rPr>
          <w:rFonts w:ascii="Times New Roman" w:hAnsi="Times New Roman" w:cs="Times New Roman"/>
          <w:sz w:val="28"/>
          <w:szCs w:val="28"/>
        </w:rPr>
        <w:t>суммарное время стоянок, заложенное ниткой графика, мин.;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время </w:t>
      </w:r>
      <w:r w:rsidRPr="001B1DF2">
        <w:rPr>
          <w:rFonts w:ascii="Times New Roman" w:hAnsi="Times New Roman" w:cs="Times New Roman"/>
          <w:sz w:val="28"/>
          <w:szCs w:val="28"/>
        </w:rPr>
        <w:t>на разгон на станциях, где предусмотрена остановка поезда, мин.</w:t>
      </w:r>
      <w:r>
        <w:rPr>
          <w:rFonts w:ascii="Times New Roman" w:hAnsi="Times New Roman" w:cs="Times New Roman"/>
          <w:sz w:val="28"/>
          <w:szCs w:val="28"/>
        </w:rPr>
        <w:t xml:space="preserve"> (равно 0)</w:t>
      </w:r>
      <w:r w:rsidRPr="001B1DF2">
        <w:rPr>
          <w:rFonts w:ascii="Times New Roman" w:hAnsi="Times New Roman" w:cs="Times New Roman"/>
          <w:sz w:val="28"/>
          <w:szCs w:val="28"/>
        </w:rPr>
        <w:t>;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время на </w:t>
      </w:r>
      <w:r w:rsidRPr="001B1DF2">
        <w:rPr>
          <w:rFonts w:ascii="Times New Roman" w:hAnsi="Times New Roman" w:cs="Times New Roman"/>
          <w:sz w:val="28"/>
          <w:szCs w:val="28"/>
        </w:rPr>
        <w:t>замедление на станциях, где предусмотрена остановка поезда, мин.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(равно 0)</w:t>
      </w:r>
      <w:r w:rsidRPr="001B1DF2">
        <w:rPr>
          <w:rFonts w:ascii="Times New Roman" w:hAnsi="Times New Roman" w:cs="Times New Roman"/>
          <w:sz w:val="28"/>
          <w:szCs w:val="28"/>
        </w:rPr>
        <w:t>;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бр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Pr="001B1DF2">
        <w:rPr>
          <w:rFonts w:ascii="Times New Roman" w:hAnsi="Times New Roman" w:cs="Times New Roman"/>
          <w:sz w:val="28"/>
          <w:szCs w:val="28"/>
        </w:rPr>
        <w:t>расходная ставка 1 бригада-часа, принимается равной 316,53 р/час.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=3,8*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лок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бр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*α*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лок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масса локомотива, т;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бр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масса состава поезда брутто, т.;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b>
          <m:sup/>
        </m:sSubSup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1B1DF2">
        <w:rPr>
          <w:rFonts w:ascii="Times New Roman" w:hAnsi="Times New Roman" w:cs="Times New Roman"/>
          <w:color w:val="000000"/>
          <w:sz w:val="28"/>
          <w:szCs w:val="28"/>
        </w:rPr>
        <w:t>ходовая скорость движения поезда, принимается равной 80км/ч;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расход энергоресурсов на 1 ткм механической работы локомотива, принимается равной 3,6 квт/час; 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ост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остановок на промежуточных станциях, заложенных ниткой графика;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лок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ваг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*70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лок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расходная </w:t>
      </w:r>
      <w:r w:rsidRPr="001B1DF2">
        <w:rPr>
          <w:rFonts w:ascii="Times New Roman" w:hAnsi="Times New Roman" w:cs="Times New Roman"/>
          <w:sz w:val="28"/>
          <w:szCs w:val="28"/>
        </w:rPr>
        <w:t>ставка локомотива-часа, принимается равной 300,49 р/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>час.;</w:t>
      </w:r>
      <w:proofErr w:type="gramEnd"/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ваг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расходная </w:t>
      </w:r>
      <w:r w:rsidRPr="001B1DF2">
        <w:rPr>
          <w:rFonts w:ascii="Times New Roman" w:hAnsi="Times New Roman" w:cs="Times New Roman"/>
          <w:sz w:val="28"/>
          <w:szCs w:val="28"/>
        </w:rPr>
        <w:t>ставка вагона-часа принимается равной 3,59 р/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>час.;</w:t>
      </w:r>
      <w:proofErr w:type="gramEnd"/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>Где: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стоимость одного </w:t>
      </w:r>
      <w:proofErr w:type="gramStart"/>
      <w:r w:rsidRPr="001B1DF2">
        <w:rPr>
          <w:rFonts w:ascii="Times New Roman" w:eastAsiaTheme="minorEastAsia" w:hAnsi="Times New Roman" w:cs="Times New Roman"/>
          <w:sz w:val="28"/>
          <w:szCs w:val="28"/>
        </w:rPr>
        <w:t>кВт-ч</w:t>
      </w:r>
      <w:proofErr w:type="gramEnd"/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электроэнергии, </w:t>
      </w:r>
      <w:r w:rsidRPr="001B1DF2">
        <w:rPr>
          <w:rFonts w:ascii="Times New Roman" w:hAnsi="Times New Roman" w:cs="Times New Roman"/>
          <w:sz w:val="28"/>
          <w:szCs w:val="28"/>
        </w:rPr>
        <w:t>принимается равной 3,79 р/</w:t>
      </w: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кВт-ч;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нор</w:t>
      </w:r>
      <w:proofErr w:type="spellStart"/>
      <w:r w:rsidRPr="001B1DF2">
        <w:rPr>
          <w:rFonts w:ascii="Times New Roman" w:eastAsiaTheme="minorEastAsia" w:hAnsi="Times New Roman" w:cs="Times New Roman"/>
          <w:sz w:val="28"/>
          <w:szCs w:val="28"/>
        </w:rPr>
        <w:t>ма</w:t>
      </w:r>
      <w:proofErr w:type="spellEnd"/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расхода энергоресурсов на 1 час простоя, </w:t>
      </w:r>
      <w:r w:rsidRPr="001B1DF2">
        <w:rPr>
          <w:rFonts w:ascii="Times New Roman" w:hAnsi="Times New Roman" w:cs="Times New Roman"/>
          <w:sz w:val="28"/>
          <w:szCs w:val="28"/>
        </w:rPr>
        <w:t xml:space="preserve">принимается равной 124,8 </w:t>
      </w:r>
      <w:proofErr w:type="gramStart"/>
      <w:r w:rsidRPr="001B1DF2">
        <w:rPr>
          <w:rFonts w:ascii="Times New Roman" w:hAnsi="Times New Roman" w:cs="Times New Roman"/>
          <w:sz w:val="28"/>
          <w:szCs w:val="28"/>
        </w:rPr>
        <w:t>кВт-ч</w:t>
      </w:r>
      <w:proofErr w:type="gramEnd"/>
      <w:r w:rsidRPr="001B1DF2">
        <w:rPr>
          <w:rFonts w:ascii="Times New Roman" w:hAnsi="Times New Roman" w:cs="Times New Roman"/>
          <w:sz w:val="28"/>
          <w:szCs w:val="28"/>
        </w:rPr>
        <w:t>;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тех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лв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лв</m:t>
                </m:r>
              </m:sub>
            </m:sSub>
          </m:e>
        </m:nary>
        <m:r>
          <w:rPr>
            <w:rFonts w:ascii="Cambria Math" w:hAnsi="Times New Roman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лок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ваг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*70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 w:rsidRPr="001B1DF2">
        <w:rPr>
          <w:rFonts w:ascii="Times New Roman" w:eastAsiaTheme="minorEastAsia" w:hAnsi="Times New Roman" w:cs="Times New Roman"/>
          <w:sz w:val="28"/>
          <w:szCs w:val="28"/>
        </w:rPr>
        <w:t>число</w:t>
      </w:r>
      <w:proofErr w:type="gramEnd"/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1B1DF2">
        <w:rPr>
          <w:rFonts w:ascii="Times New Roman" w:eastAsiaTheme="minorEastAsia" w:hAnsi="Times New Roman" w:cs="Times New Roman"/>
          <w:sz w:val="28"/>
          <w:szCs w:val="28"/>
        </w:rPr>
        <w:t>перепростаивающих</w:t>
      </w:r>
      <w:proofErr w:type="spellEnd"/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поездов, или число используемых подряд ниток до первой свободной;</w:t>
      </w:r>
    </w:p>
    <w:p w:rsidR="001B1DF2" w:rsidRPr="001B1DF2" w:rsidRDefault="001B1DF2" w:rsidP="001B1DF2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1B1DF2">
        <w:rPr>
          <w:rFonts w:ascii="Times New Roman" w:eastAsiaTheme="minorEastAsia" w:hAnsi="Times New Roman" w:cs="Times New Roman"/>
          <w:sz w:val="28"/>
          <w:szCs w:val="28"/>
        </w:rPr>
        <w:t xml:space="preserve"> – время перепростоя </w:t>
      </w:r>
      <w:r w:rsidRPr="001B1DF2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1B1DF2">
        <w:rPr>
          <w:rFonts w:ascii="Times New Roman" w:eastAsiaTheme="minorEastAsia" w:hAnsi="Times New Roman" w:cs="Times New Roman"/>
          <w:sz w:val="28"/>
          <w:szCs w:val="28"/>
        </w:rPr>
        <w:t>-го поезда.</w:t>
      </w:r>
    </w:p>
    <w:p w:rsidR="001B1DF2" w:rsidRPr="001B1DF2" w:rsidRDefault="001B1DF2" w:rsidP="001B1D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1B1DF2" w:rsidRPr="001B1DF2" w:rsidRDefault="001B1DF2" w:rsidP="001B1DF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B1DF2">
        <w:rPr>
          <w:rFonts w:ascii="Times New Roman" w:hAnsi="Times New Roman" w:cs="Times New Roman"/>
          <w:sz w:val="28"/>
          <w:szCs w:val="28"/>
        </w:rPr>
        <w:t xml:space="preserve">При невыполнении условия нитка снимается, и рассматривается следующая нитка. При выполнении условия осуществляется подбор поезда для нитки, что по сути представляет собой выбор варианта с таким порядком отправления поездов, при котором достигаются наименьшие эксплуатационные расходы. </w:t>
      </w:r>
    </w:p>
    <w:p w:rsidR="001B1DF2" w:rsidRDefault="001B1DF2" w:rsidP="001B1DF2"/>
    <w:p w:rsidR="003D30A0" w:rsidRDefault="003D30A0"/>
    <w:p w:rsidR="005C7283" w:rsidRDefault="005C7283">
      <w:r>
        <w:object w:dxaOrig="9696" w:dyaOrig="12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35pt;height:593.35pt" o:ole="">
            <v:imagedata r:id="rId4" o:title=""/>
          </v:shape>
          <o:OLEObject Type="Embed" ProgID="Visio.Drawing.15" ShapeID="_x0000_i1026" DrawAspect="Content" ObjectID="_1556190334" r:id="rId5"/>
        </w:object>
      </w:r>
    </w:p>
    <w:p w:rsidR="005C7283" w:rsidRDefault="005C7283"/>
    <w:p w:rsidR="003D30A0" w:rsidRPr="00AC7017" w:rsidRDefault="001B1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нитка пригодна</w:t>
      </w:r>
      <w:r w:rsidR="00D72522">
        <w:rPr>
          <w:rFonts w:ascii="Times New Roman" w:hAnsi="Times New Roman" w:cs="Times New Roman"/>
          <w:sz w:val="28"/>
          <w:szCs w:val="28"/>
        </w:rPr>
        <w:t xml:space="preserve"> для </w:t>
      </w:r>
      <w:r w:rsidR="00AC7017">
        <w:rPr>
          <w:rFonts w:ascii="Times New Roman" w:hAnsi="Times New Roman" w:cs="Times New Roman"/>
          <w:sz w:val="28"/>
          <w:szCs w:val="28"/>
        </w:rPr>
        <w:t>отправления,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="00D72522">
        <w:rPr>
          <w:rFonts w:ascii="Times New Roman" w:hAnsi="Times New Roman" w:cs="Times New Roman"/>
          <w:sz w:val="28"/>
          <w:szCs w:val="28"/>
        </w:rPr>
        <w:t xml:space="preserve">происходит следующий этап. </w:t>
      </w:r>
      <w:r w:rsidR="00AC701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C70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C7017">
        <w:rPr>
          <w:rFonts w:ascii="Times New Roman" w:hAnsi="Times New Roman" w:cs="Times New Roman"/>
          <w:sz w:val="28"/>
          <w:szCs w:val="28"/>
        </w:rPr>
        <w:t xml:space="preserve"> – рассматриваемая нитка. Алгоритм направлен на определение возможности ее снятия. </w:t>
      </w:r>
    </w:p>
    <w:p w:rsidR="005C7283" w:rsidRPr="00457212" w:rsidRDefault="005C7283">
      <w:pPr>
        <w:rPr>
          <w:rFonts w:ascii="Times New Roman" w:hAnsi="Times New Roman" w:cs="Times New Roman"/>
          <w:sz w:val="28"/>
          <w:szCs w:val="28"/>
        </w:rPr>
      </w:pPr>
      <w:r>
        <w:object w:dxaOrig="11616" w:dyaOrig="14484">
          <v:shape id="_x0000_i1025" type="#_x0000_t75" style="width:467.35pt;height:582.65pt" o:ole="">
            <v:imagedata r:id="rId6" o:title=""/>
          </v:shape>
          <o:OLEObject Type="Embed" ProgID="Visio.Drawing.15" ShapeID="_x0000_i1025" DrawAspect="Content" ObjectID="_1556190335" r:id="rId7"/>
        </w:object>
      </w:r>
    </w:p>
    <w:sectPr w:rsidR="005C7283" w:rsidRPr="00457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E12"/>
    <w:rsid w:val="00122699"/>
    <w:rsid w:val="00137493"/>
    <w:rsid w:val="001B1DF2"/>
    <w:rsid w:val="001E3F8E"/>
    <w:rsid w:val="0026143B"/>
    <w:rsid w:val="003A3E12"/>
    <w:rsid w:val="003D30A0"/>
    <w:rsid w:val="00457212"/>
    <w:rsid w:val="00591594"/>
    <w:rsid w:val="005C7283"/>
    <w:rsid w:val="0075046B"/>
    <w:rsid w:val="0084717C"/>
    <w:rsid w:val="009913A8"/>
    <w:rsid w:val="009A4EF4"/>
    <w:rsid w:val="00A86F22"/>
    <w:rsid w:val="00AC7017"/>
    <w:rsid w:val="00C47D30"/>
    <w:rsid w:val="00D24AAA"/>
    <w:rsid w:val="00D31264"/>
    <w:rsid w:val="00D72522"/>
    <w:rsid w:val="00F2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EC95F-64A9-4F99-BCA8-03F54EF5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12</cp:revision>
  <dcterms:created xsi:type="dcterms:W3CDTF">2017-05-13T05:19:00Z</dcterms:created>
  <dcterms:modified xsi:type="dcterms:W3CDTF">2017-05-13T07:19:00Z</dcterms:modified>
</cp:coreProperties>
</file>